
<file path=[Content_Types].xml><?xml version="1.0" encoding="utf-8"?>
<Types xmlns="http://schemas.openxmlformats.org/package/2006/content-types">
  <Override PartName="/word/footnotes.xml" ContentType="application/vnd.openxmlformats-officedocument.wordprocessingml.footnotes+xml"/>
  <Override PartName="/word/theme/themeOverride5.xml" ContentType="application/vnd.openxmlformats-officedocument.themeOverride+xml"/>
  <Override PartName="/word/charts/chart10.xml" ContentType="application/vnd.openxmlformats-officedocument.drawingml.chart+xml"/>
  <Override PartName="/word/theme/themeOverride1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Default Extension="png" ContentType="image/png"/>
  <Override PartName="/word/theme/themeOverride4.xml" ContentType="application/vnd.openxmlformats-officedocument.themeOverride+xml"/>
  <Override PartName="/word/theme/themeOverride16.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9F1" w:rsidRDefault="000019F1" w:rsidP="000019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Доклад</w:t>
      </w:r>
    </w:p>
    <w:p w:rsidR="000019F1" w:rsidRPr="000019F1" w:rsidRDefault="000019F1" w:rsidP="000019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 экологической ситуации</w:t>
      </w:r>
      <w:r w:rsidRPr="000019F1">
        <w:rPr>
          <w:rFonts w:ascii="Times New Roman" w:hAnsi="Times New Roman" w:cs="Times New Roman"/>
          <w:b/>
          <w:sz w:val="24"/>
          <w:szCs w:val="24"/>
        </w:rPr>
        <w:t xml:space="preserve"> в Белоярском районе</w:t>
      </w:r>
      <w:r>
        <w:rPr>
          <w:rFonts w:ascii="Times New Roman" w:hAnsi="Times New Roman" w:cs="Times New Roman"/>
          <w:b/>
          <w:sz w:val="24"/>
          <w:szCs w:val="24"/>
        </w:rPr>
        <w:t xml:space="preserve"> в 2015 году</w:t>
      </w:r>
    </w:p>
    <w:p w:rsidR="000019F1" w:rsidRPr="000019F1" w:rsidRDefault="000019F1" w:rsidP="000019F1">
      <w:pPr>
        <w:spacing w:after="0" w:line="240" w:lineRule="auto"/>
        <w:jc w:val="center"/>
        <w:rPr>
          <w:rFonts w:ascii="Times New Roman" w:hAnsi="Times New Roman" w:cs="Times New Roman"/>
          <w:sz w:val="24"/>
          <w:szCs w:val="24"/>
        </w:rPr>
      </w:pPr>
    </w:p>
    <w:p w:rsidR="000019F1" w:rsidRPr="00D16843" w:rsidRDefault="00D16843" w:rsidP="000019F1">
      <w:pPr>
        <w:spacing w:after="0" w:line="240" w:lineRule="auto"/>
        <w:jc w:val="center"/>
        <w:rPr>
          <w:rFonts w:ascii="Times New Roman" w:hAnsi="Times New Roman" w:cs="Times New Roman"/>
          <w:b/>
          <w:sz w:val="24"/>
          <w:szCs w:val="24"/>
        </w:rPr>
      </w:pPr>
      <w:r w:rsidRPr="00D16843">
        <w:rPr>
          <w:rFonts w:ascii="Times New Roman" w:hAnsi="Times New Roman" w:cs="Times New Roman"/>
          <w:b/>
          <w:sz w:val="24"/>
          <w:szCs w:val="24"/>
        </w:rPr>
        <w:t>Введение</w:t>
      </w:r>
    </w:p>
    <w:p w:rsidR="000019F1" w:rsidRPr="000019F1" w:rsidRDefault="000019F1" w:rsidP="000019F1">
      <w:pPr>
        <w:spacing w:after="0" w:line="240" w:lineRule="auto"/>
        <w:jc w:val="center"/>
        <w:rPr>
          <w:rFonts w:ascii="Times New Roman" w:hAnsi="Times New Roman" w:cs="Times New Roman"/>
          <w:sz w:val="24"/>
          <w:szCs w:val="24"/>
        </w:rPr>
      </w:pPr>
    </w:p>
    <w:p w:rsidR="000019F1" w:rsidRPr="00AF1BE9" w:rsidRDefault="000019F1" w:rsidP="00D44BE9">
      <w:pPr>
        <w:spacing w:after="0" w:line="240" w:lineRule="auto"/>
        <w:ind w:firstLine="709"/>
        <w:jc w:val="both"/>
        <w:rPr>
          <w:rFonts w:ascii="Times New Roman" w:hAnsi="Times New Roman" w:cs="Times New Roman"/>
          <w:sz w:val="24"/>
          <w:szCs w:val="24"/>
        </w:rPr>
      </w:pPr>
      <w:r w:rsidRPr="000019F1">
        <w:rPr>
          <w:rFonts w:ascii="Times New Roman" w:hAnsi="Times New Roman" w:cs="Times New Roman" w:hint="eastAsia"/>
          <w:sz w:val="24"/>
          <w:szCs w:val="24"/>
        </w:rPr>
        <w:t>В</w:t>
      </w:r>
      <w:r w:rsidRPr="000019F1">
        <w:rPr>
          <w:rFonts w:ascii="Times New Roman" w:hAnsi="Times New Roman" w:cs="Times New Roman"/>
          <w:sz w:val="24"/>
          <w:szCs w:val="24"/>
        </w:rPr>
        <w:t xml:space="preserve"> </w:t>
      </w:r>
      <w:r w:rsidRPr="000019F1">
        <w:rPr>
          <w:rFonts w:ascii="Times New Roman" w:hAnsi="Times New Roman" w:cs="Times New Roman" w:hint="eastAsia"/>
          <w:sz w:val="24"/>
          <w:szCs w:val="24"/>
        </w:rPr>
        <w:t>докладе</w:t>
      </w:r>
      <w:r w:rsidRPr="000019F1">
        <w:rPr>
          <w:rFonts w:ascii="Times New Roman" w:hAnsi="Times New Roman" w:cs="Times New Roman"/>
          <w:sz w:val="24"/>
          <w:szCs w:val="24"/>
        </w:rPr>
        <w:t xml:space="preserve"> </w:t>
      </w:r>
      <w:r w:rsidRPr="000019F1">
        <w:rPr>
          <w:rFonts w:ascii="Times New Roman" w:hAnsi="Times New Roman" w:cs="Times New Roman" w:hint="eastAsia"/>
          <w:sz w:val="24"/>
          <w:szCs w:val="24"/>
        </w:rPr>
        <w:t>представлена</w:t>
      </w:r>
      <w:r w:rsidRPr="000019F1">
        <w:rPr>
          <w:rFonts w:ascii="Times New Roman" w:hAnsi="Times New Roman" w:cs="Times New Roman"/>
          <w:sz w:val="24"/>
          <w:szCs w:val="24"/>
        </w:rPr>
        <w:t xml:space="preserve"> </w:t>
      </w:r>
      <w:r w:rsidRPr="000019F1">
        <w:rPr>
          <w:rFonts w:ascii="Times New Roman" w:hAnsi="Times New Roman" w:cs="Times New Roman" w:hint="eastAsia"/>
          <w:sz w:val="24"/>
          <w:szCs w:val="24"/>
        </w:rPr>
        <w:t>информация</w:t>
      </w:r>
      <w:r w:rsidR="00A82B70">
        <w:rPr>
          <w:rFonts w:ascii="Times New Roman" w:hAnsi="Times New Roman" w:cs="Times New Roman"/>
          <w:sz w:val="24"/>
          <w:szCs w:val="24"/>
        </w:rPr>
        <w:t xml:space="preserve"> </w:t>
      </w:r>
      <w:r w:rsidR="00A82B70" w:rsidRPr="00C30438">
        <w:rPr>
          <w:rFonts w:ascii="Times New Roman" w:hAnsi="Times New Roman" w:cs="Times New Roman"/>
          <w:sz w:val="24"/>
          <w:szCs w:val="24"/>
        </w:rPr>
        <w:t xml:space="preserve">о состоянии окружающей среды и об </w:t>
      </w:r>
      <w:r w:rsidR="00A82B70" w:rsidRPr="00AF1BE9">
        <w:rPr>
          <w:rFonts w:ascii="Times New Roman" w:hAnsi="Times New Roman" w:cs="Times New Roman"/>
          <w:sz w:val="24"/>
          <w:szCs w:val="24"/>
        </w:rPr>
        <w:t>использовании природных ресурсов</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на</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территории</w:t>
      </w:r>
      <w:r w:rsidRPr="00AF1BE9">
        <w:rPr>
          <w:rFonts w:ascii="Times New Roman" w:hAnsi="Times New Roman" w:cs="Times New Roman"/>
          <w:sz w:val="24"/>
          <w:szCs w:val="24"/>
        </w:rPr>
        <w:t xml:space="preserve"> </w:t>
      </w:r>
      <w:r w:rsidR="00C272AB" w:rsidRPr="00AF1BE9">
        <w:rPr>
          <w:rFonts w:ascii="Times New Roman" w:hAnsi="Times New Roman" w:cs="Times New Roman"/>
          <w:sz w:val="24"/>
          <w:szCs w:val="24"/>
        </w:rPr>
        <w:t>Белоярского района</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а</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также</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мер</w:t>
      </w:r>
      <w:r w:rsidR="00AE29DE" w:rsidRPr="00AF1BE9">
        <w:rPr>
          <w:rFonts w:ascii="Times New Roman" w:hAnsi="Times New Roman" w:cs="Times New Roman"/>
          <w:sz w:val="24"/>
          <w:szCs w:val="24"/>
        </w:rPr>
        <w:t>ах</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при</w:t>
      </w:r>
      <w:r w:rsidR="00A82B70" w:rsidRPr="00AF1BE9">
        <w:rPr>
          <w:rFonts w:ascii="Times New Roman" w:hAnsi="Times New Roman" w:cs="Times New Roman"/>
          <w:sz w:val="24"/>
          <w:szCs w:val="24"/>
        </w:rPr>
        <w:t>нимае</w:t>
      </w:r>
      <w:r w:rsidRPr="00AF1BE9">
        <w:rPr>
          <w:rFonts w:ascii="Times New Roman" w:hAnsi="Times New Roman" w:cs="Times New Roman" w:hint="eastAsia"/>
          <w:sz w:val="24"/>
          <w:szCs w:val="24"/>
        </w:rPr>
        <w:t>мы</w:t>
      </w:r>
      <w:r w:rsidR="00A82B70" w:rsidRPr="00AF1BE9">
        <w:rPr>
          <w:rFonts w:ascii="Times New Roman" w:hAnsi="Times New Roman" w:cs="Times New Roman"/>
          <w:sz w:val="24"/>
          <w:szCs w:val="24"/>
        </w:rPr>
        <w:t>х</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для</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уменьшения</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негативного</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воздействия</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на</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окружающую</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среду</w:t>
      </w:r>
      <w:r w:rsidR="00C272AB" w:rsidRPr="00AF1BE9">
        <w:rPr>
          <w:rFonts w:ascii="Times New Roman" w:hAnsi="Times New Roman" w:cs="Times New Roman"/>
          <w:sz w:val="24"/>
          <w:szCs w:val="24"/>
        </w:rPr>
        <w:t xml:space="preserve"> в пределах полномочий муниципального образования</w:t>
      </w:r>
      <w:r w:rsidRPr="00AF1BE9">
        <w:rPr>
          <w:rFonts w:ascii="Times New Roman" w:hAnsi="Times New Roman" w:cs="Times New Roman"/>
          <w:sz w:val="24"/>
          <w:szCs w:val="24"/>
        </w:rPr>
        <w:t>.</w:t>
      </w:r>
    </w:p>
    <w:p w:rsidR="00D44BE9" w:rsidRPr="00AF1BE9" w:rsidRDefault="000019F1" w:rsidP="00AE29DE">
      <w:pPr>
        <w:spacing w:after="0" w:line="240" w:lineRule="auto"/>
        <w:ind w:firstLine="709"/>
        <w:jc w:val="both"/>
        <w:rPr>
          <w:rFonts w:ascii="Times New Roman" w:hAnsi="Times New Roman" w:cs="Times New Roman"/>
          <w:sz w:val="24"/>
          <w:szCs w:val="24"/>
        </w:rPr>
      </w:pPr>
      <w:r w:rsidRPr="00AF1BE9">
        <w:rPr>
          <w:rFonts w:ascii="Times New Roman" w:hAnsi="Times New Roman" w:cs="Times New Roman" w:hint="eastAsia"/>
          <w:sz w:val="24"/>
          <w:szCs w:val="24"/>
        </w:rPr>
        <w:t>Доклад</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носит</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информационно</w:t>
      </w:r>
      <w:r w:rsidRPr="00AF1BE9">
        <w:rPr>
          <w:rFonts w:ascii="Times New Roman" w:hAnsi="Times New Roman" w:cs="Times New Roman"/>
          <w:sz w:val="24"/>
          <w:szCs w:val="24"/>
        </w:rPr>
        <w:t>-</w:t>
      </w:r>
      <w:r w:rsidRPr="00AF1BE9">
        <w:rPr>
          <w:rFonts w:ascii="Times New Roman" w:hAnsi="Times New Roman" w:cs="Times New Roman" w:hint="eastAsia"/>
          <w:sz w:val="24"/>
          <w:szCs w:val="24"/>
        </w:rPr>
        <w:t>справочный</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характер</w:t>
      </w:r>
      <w:r w:rsidR="00A82B70" w:rsidRPr="00AF1BE9">
        <w:rPr>
          <w:rFonts w:ascii="Times New Roman" w:hAnsi="Times New Roman" w:cs="Times New Roman"/>
          <w:sz w:val="24"/>
          <w:szCs w:val="24"/>
        </w:rPr>
        <w:t>,</w:t>
      </w:r>
      <w:r w:rsidR="00C30438" w:rsidRPr="00AF1BE9">
        <w:rPr>
          <w:rFonts w:ascii="Times New Roman" w:hAnsi="Times New Roman" w:cs="Times New Roman"/>
          <w:sz w:val="24"/>
          <w:szCs w:val="24"/>
        </w:rPr>
        <w:t xml:space="preserve"> направлен на </w:t>
      </w:r>
      <w:r w:rsidRPr="00AF1BE9">
        <w:rPr>
          <w:rFonts w:ascii="Times New Roman" w:hAnsi="Times New Roman" w:cs="Times New Roman" w:hint="eastAsia"/>
          <w:sz w:val="24"/>
          <w:szCs w:val="24"/>
        </w:rPr>
        <w:t>обеспечение</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населения</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обобщенной</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и</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систематизированной</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информацией</w:t>
      </w:r>
      <w:r w:rsidRPr="00AF1BE9">
        <w:rPr>
          <w:rFonts w:ascii="Times New Roman" w:hAnsi="Times New Roman" w:cs="Times New Roman"/>
          <w:sz w:val="24"/>
          <w:szCs w:val="24"/>
        </w:rPr>
        <w:t xml:space="preserve"> </w:t>
      </w:r>
      <w:r w:rsidRPr="00AF1BE9">
        <w:rPr>
          <w:rFonts w:ascii="Times New Roman" w:hAnsi="Times New Roman" w:cs="Times New Roman" w:hint="eastAsia"/>
          <w:sz w:val="24"/>
          <w:szCs w:val="24"/>
        </w:rPr>
        <w:t>о</w:t>
      </w:r>
      <w:r w:rsidRPr="00AF1BE9">
        <w:rPr>
          <w:rFonts w:ascii="Times New Roman" w:hAnsi="Times New Roman" w:cs="Times New Roman"/>
          <w:sz w:val="24"/>
          <w:szCs w:val="24"/>
        </w:rPr>
        <w:t xml:space="preserve"> </w:t>
      </w:r>
      <w:r w:rsidR="00A82B70" w:rsidRPr="00AF1BE9">
        <w:rPr>
          <w:rFonts w:ascii="Times New Roman" w:hAnsi="Times New Roman" w:cs="Times New Roman"/>
          <w:sz w:val="24"/>
          <w:szCs w:val="24"/>
        </w:rPr>
        <w:t>состоянии окружающей среды и об использовании природных ресурсов</w:t>
      </w:r>
      <w:r w:rsidR="00AE29DE" w:rsidRPr="00AF1BE9">
        <w:rPr>
          <w:rFonts w:ascii="Times New Roman" w:hAnsi="Times New Roman" w:cs="Times New Roman"/>
          <w:sz w:val="24"/>
          <w:szCs w:val="24"/>
        </w:rPr>
        <w:t>, антропогенной деятельности на территории Белоярского района.</w:t>
      </w:r>
    </w:p>
    <w:p w:rsidR="00D44BE9" w:rsidRPr="00D16843" w:rsidRDefault="00EE6ADD" w:rsidP="00D1684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докладе</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освещены</w:t>
      </w:r>
      <w:r w:rsidR="000019F1" w:rsidRPr="00AF1BE9">
        <w:rPr>
          <w:rFonts w:ascii="Times New Roman" w:hAnsi="Times New Roman" w:cs="Times New Roman"/>
          <w:sz w:val="24"/>
          <w:szCs w:val="24"/>
        </w:rPr>
        <w:t xml:space="preserve"> </w:t>
      </w:r>
      <w:r w:rsidR="00AE29DE" w:rsidRPr="00AF1BE9">
        <w:rPr>
          <w:rFonts w:ascii="Times New Roman" w:hAnsi="Times New Roman" w:cs="Times New Roman"/>
          <w:sz w:val="24"/>
          <w:szCs w:val="24"/>
        </w:rPr>
        <w:t xml:space="preserve">основные </w:t>
      </w:r>
      <w:r w:rsidR="000019F1" w:rsidRPr="00AF1BE9">
        <w:rPr>
          <w:rFonts w:ascii="Times New Roman" w:hAnsi="Times New Roman" w:cs="Times New Roman" w:hint="eastAsia"/>
          <w:sz w:val="24"/>
          <w:szCs w:val="24"/>
        </w:rPr>
        <w:t>вопросы</w:t>
      </w:r>
      <w:r w:rsidR="000019F1" w:rsidRPr="00AF1BE9">
        <w:rPr>
          <w:rFonts w:ascii="Times New Roman" w:hAnsi="Times New Roman" w:cs="Times New Roman"/>
          <w:sz w:val="24"/>
          <w:szCs w:val="24"/>
        </w:rPr>
        <w:t xml:space="preserve"> </w:t>
      </w:r>
      <w:r w:rsidR="00AE29DE" w:rsidRPr="00AF1BE9">
        <w:rPr>
          <w:rFonts w:ascii="Times New Roman" w:hAnsi="Times New Roman" w:cs="Times New Roman"/>
          <w:sz w:val="24"/>
          <w:szCs w:val="24"/>
        </w:rPr>
        <w:t>социально-</w:t>
      </w:r>
      <w:r w:rsidR="000019F1" w:rsidRPr="00AF1BE9">
        <w:rPr>
          <w:rFonts w:ascii="Times New Roman" w:hAnsi="Times New Roman" w:cs="Times New Roman" w:hint="eastAsia"/>
          <w:sz w:val="24"/>
          <w:szCs w:val="24"/>
        </w:rPr>
        <w:t>экономического</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развития</w:t>
      </w:r>
      <w:r w:rsidR="000019F1" w:rsidRPr="00AF1BE9">
        <w:rPr>
          <w:rFonts w:ascii="Times New Roman" w:hAnsi="Times New Roman" w:cs="Times New Roman"/>
          <w:sz w:val="24"/>
          <w:szCs w:val="24"/>
        </w:rPr>
        <w:t xml:space="preserve"> </w:t>
      </w:r>
      <w:r w:rsidR="00AE29DE" w:rsidRPr="00AF1BE9">
        <w:rPr>
          <w:rFonts w:ascii="Times New Roman" w:hAnsi="Times New Roman" w:cs="Times New Roman"/>
          <w:sz w:val="24"/>
          <w:szCs w:val="24"/>
        </w:rPr>
        <w:t>поселений Белоярского района</w:t>
      </w:r>
      <w:r w:rsidR="000019F1" w:rsidRPr="00AF1BE9">
        <w:rPr>
          <w:rFonts w:ascii="Times New Roman" w:hAnsi="Times New Roman" w:cs="Times New Roman"/>
          <w:sz w:val="24"/>
          <w:szCs w:val="24"/>
        </w:rPr>
        <w:t xml:space="preserve">, </w:t>
      </w:r>
      <w:r w:rsidR="00AE29DE" w:rsidRPr="00AF1BE9">
        <w:rPr>
          <w:rFonts w:ascii="Times New Roman" w:hAnsi="Times New Roman" w:cs="Times New Roman" w:hint="eastAsia"/>
          <w:sz w:val="24"/>
          <w:szCs w:val="24"/>
        </w:rPr>
        <w:t>пред</w:t>
      </w:r>
      <w:r w:rsidR="000019F1" w:rsidRPr="00AF1BE9">
        <w:rPr>
          <w:rFonts w:ascii="Times New Roman" w:hAnsi="Times New Roman" w:cs="Times New Roman" w:hint="eastAsia"/>
          <w:sz w:val="24"/>
          <w:szCs w:val="24"/>
        </w:rPr>
        <w:t>ставлена</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информация</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о</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финансировании</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природоохранной</w:t>
      </w:r>
      <w:r w:rsidR="000019F1" w:rsidRPr="00AF1BE9">
        <w:rPr>
          <w:rFonts w:ascii="Times New Roman" w:hAnsi="Times New Roman" w:cs="Times New Roman"/>
          <w:sz w:val="24"/>
          <w:szCs w:val="24"/>
        </w:rPr>
        <w:t xml:space="preserve"> </w:t>
      </w:r>
      <w:r w:rsidR="000019F1" w:rsidRPr="00AF1BE9">
        <w:rPr>
          <w:rFonts w:ascii="Times New Roman" w:hAnsi="Times New Roman" w:cs="Times New Roman" w:hint="eastAsia"/>
          <w:sz w:val="24"/>
          <w:szCs w:val="24"/>
        </w:rPr>
        <w:t>деятельности</w:t>
      </w:r>
      <w:r w:rsidR="00AE29DE" w:rsidRPr="00AF1BE9">
        <w:rPr>
          <w:rFonts w:ascii="Times New Roman" w:hAnsi="Times New Roman" w:cs="Times New Roman"/>
          <w:sz w:val="24"/>
          <w:szCs w:val="24"/>
        </w:rPr>
        <w:t xml:space="preserve"> в рамках муниципальной программы Белоярского района «Охрана окружающей среды на 2014-2020 годы» за 2015 год.</w:t>
      </w:r>
    </w:p>
    <w:p w:rsidR="00D16843" w:rsidRPr="00A006B5" w:rsidRDefault="00A006B5" w:rsidP="00A006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D865DC">
        <w:rPr>
          <w:rFonts w:ascii="Times New Roman" w:hAnsi="Times New Roman" w:cs="Times New Roman"/>
          <w:sz w:val="24"/>
          <w:szCs w:val="24"/>
        </w:rPr>
        <w:t xml:space="preserve"> подготовке доклада использована информация</w:t>
      </w:r>
      <w:r>
        <w:rPr>
          <w:rFonts w:ascii="Times New Roman" w:hAnsi="Times New Roman" w:cs="Times New Roman"/>
          <w:sz w:val="24"/>
          <w:szCs w:val="24"/>
        </w:rPr>
        <w:t xml:space="preserve"> </w:t>
      </w:r>
      <w:r w:rsidR="004E3A08" w:rsidRPr="00D16843">
        <w:rPr>
          <w:rFonts w:ascii="Times New Roman" w:hAnsi="Times New Roman" w:cs="Times New Roman"/>
          <w:sz w:val="24"/>
          <w:szCs w:val="24"/>
        </w:rPr>
        <w:t xml:space="preserve">Доклада об экологической ситуации </w:t>
      </w:r>
      <w:proofErr w:type="gramStart"/>
      <w:r w:rsidR="004E3A08" w:rsidRPr="00D16843">
        <w:rPr>
          <w:rFonts w:ascii="Times New Roman" w:hAnsi="Times New Roman" w:cs="Times New Roman"/>
          <w:sz w:val="24"/>
          <w:szCs w:val="24"/>
        </w:rPr>
        <w:t>в</w:t>
      </w:r>
      <w:proofErr w:type="gramEnd"/>
      <w:r w:rsidR="004E3A08" w:rsidRPr="00D16843">
        <w:rPr>
          <w:rFonts w:ascii="Times New Roman" w:hAnsi="Times New Roman" w:cs="Times New Roman"/>
          <w:sz w:val="24"/>
          <w:szCs w:val="24"/>
        </w:rPr>
        <w:t xml:space="preserve"> </w:t>
      </w:r>
      <w:proofErr w:type="gramStart"/>
      <w:r w:rsidR="004E3A08" w:rsidRPr="00D16843">
        <w:rPr>
          <w:rFonts w:ascii="Times New Roman" w:hAnsi="Times New Roman" w:cs="Times New Roman"/>
          <w:sz w:val="24"/>
          <w:szCs w:val="24"/>
        </w:rPr>
        <w:t>Ханты-Мансийском</w:t>
      </w:r>
      <w:proofErr w:type="gramEnd"/>
      <w:r w:rsidR="004E3A08" w:rsidRPr="00D16843">
        <w:rPr>
          <w:rFonts w:ascii="Times New Roman" w:hAnsi="Times New Roman" w:cs="Times New Roman"/>
          <w:sz w:val="24"/>
          <w:szCs w:val="24"/>
        </w:rPr>
        <w:t xml:space="preserve"> автономном округе – Югре в 2015 году, </w:t>
      </w:r>
      <w:r w:rsidR="00D865DC" w:rsidRPr="00D16843">
        <w:rPr>
          <w:rFonts w:ascii="Times New Roman" w:hAnsi="Times New Roman" w:cs="Times New Roman" w:hint="eastAsia"/>
          <w:sz w:val="24"/>
          <w:szCs w:val="24"/>
        </w:rPr>
        <w:t>материал</w:t>
      </w:r>
      <w:r w:rsidR="00D865DC">
        <w:rPr>
          <w:rFonts w:ascii="Times New Roman" w:hAnsi="Times New Roman" w:cs="Times New Roman"/>
          <w:sz w:val="24"/>
          <w:szCs w:val="24"/>
        </w:rPr>
        <w:t>ы</w:t>
      </w:r>
      <w:r w:rsidR="00D865DC" w:rsidRPr="00D16843">
        <w:rPr>
          <w:rFonts w:ascii="Times New Roman" w:hAnsi="Times New Roman" w:cs="Times New Roman"/>
          <w:sz w:val="24"/>
          <w:szCs w:val="24"/>
        </w:rPr>
        <w:t xml:space="preserve"> </w:t>
      </w:r>
      <w:r w:rsidR="004E3A08" w:rsidRPr="00D16843">
        <w:rPr>
          <w:rFonts w:ascii="Times New Roman" w:hAnsi="Times New Roman" w:cs="Times New Roman"/>
          <w:sz w:val="24"/>
          <w:szCs w:val="24"/>
        </w:rPr>
        <w:t xml:space="preserve">по обоснованию Генеральных планов поселений Белоярского района, </w:t>
      </w:r>
      <w:r w:rsidR="00D16843" w:rsidRPr="00D16843">
        <w:rPr>
          <w:rFonts w:ascii="Times New Roman" w:hAnsi="Times New Roman" w:cs="Times New Roman"/>
          <w:sz w:val="24"/>
          <w:szCs w:val="24"/>
        </w:rPr>
        <w:t>Стратеги</w:t>
      </w:r>
      <w:r w:rsidR="00EE6ADD">
        <w:rPr>
          <w:rFonts w:ascii="Times New Roman" w:hAnsi="Times New Roman" w:cs="Times New Roman"/>
          <w:sz w:val="24"/>
          <w:szCs w:val="24"/>
        </w:rPr>
        <w:t>и</w:t>
      </w:r>
      <w:r w:rsidR="00D16843" w:rsidRPr="00D16843">
        <w:rPr>
          <w:rFonts w:ascii="Times New Roman" w:hAnsi="Times New Roman" w:cs="Times New Roman"/>
          <w:sz w:val="24"/>
          <w:szCs w:val="24"/>
        </w:rPr>
        <w:t xml:space="preserve"> с</w:t>
      </w:r>
      <w:r w:rsidR="00D16843" w:rsidRPr="00D16843">
        <w:rPr>
          <w:rFonts w:ascii="Times New Roman" w:hAnsi="Times New Roman"/>
          <w:sz w:val="24"/>
          <w:szCs w:val="24"/>
        </w:rPr>
        <w:t>оциально-экономического развития Белоярского района до 2020 года и на период до 2030 года</w:t>
      </w:r>
      <w:r w:rsidR="00D16843">
        <w:rPr>
          <w:rFonts w:ascii="Times New Roman" w:hAnsi="Times New Roman"/>
          <w:sz w:val="24"/>
          <w:szCs w:val="24"/>
        </w:rPr>
        <w:t xml:space="preserve">, </w:t>
      </w:r>
      <w:r w:rsidR="00D16843" w:rsidRPr="00055773">
        <w:rPr>
          <w:rFonts w:ascii="Times New Roman" w:hAnsi="Times New Roman"/>
          <w:color w:val="000000"/>
          <w:sz w:val="24"/>
          <w:szCs w:val="24"/>
        </w:rPr>
        <w:t>аналитические материалы и отчетные документы</w:t>
      </w:r>
      <w:r w:rsidR="00D16843">
        <w:rPr>
          <w:rFonts w:ascii="Times New Roman" w:hAnsi="Times New Roman"/>
          <w:color w:val="000000"/>
          <w:sz w:val="24"/>
          <w:szCs w:val="24"/>
        </w:rPr>
        <w:t>.</w:t>
      </w:r>
    </w:p>
    <w:p w:rsidR="00D16843" w:rsidRDefault="00D16843"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865DC" w:rsidRDefault="00D865DC" w:rsidP="00D16843">
      <w:pPr>
        <w:spacing w:after="0" w:line="240" w:lineRule="auto"/>
        <w:ind w:firstLine="709"/>
        <w:jc w:val="both"/>
        <w:rPr>
          <w:rFonts w:ascii="Times New Roman" w:hAnsi="Times New Roman"/>
          <w:color w:val="000000"/>
          <w:sz w:val="24"/>
          <w:szCs w:val="24"/>
        </w:rPr>
      </w:pPr>
    </w:p>
    <w:p w:rsidR="00D16843" w:rsidRPr="00D16843" w:rsidRDefault="00D865DC" w:rsidP="00D16843">
      <w:pPr>
        <w:spacing w:after="0" w:line="240" w:lineRule="auto"/>
        <w:jc w:val="center"/>
        <w:rPr>
          <w:rFonts w:ascii="Times New Roman" w:hAnsi="Times New Roman" w:cs="Times New Roman"/>
          <w:b/>
          <w:sz w:val="24"/>
          <w:szCs w:val="24"/>
        </w:rPr>
      </w:pPr>
      <w:r>
        <w:rPr>
          <w:rFonts w:ascii="Times New Roman" w:hAnsi="Times New Roman"/>
          <w:b/>
          <w:sz w:val="24"/>
          <w:szCs w:val="20"/>
        </w:rPr>
        <w:lastRenderedPageBreak/>
        <w:t>Численность населения и т</w:t>
      </w:r>
      <w:r w:rsidR="00D16843" w:rsidRPr="00D16843">
        <w:rPr>
          <w:rFonts w:ascii="Times New Roman" w:hAnsi="Times New Roman"/>
          <w:b/>
          <w:sz w:val="24"/>
          <w:szCs w:val="20"/>
        </w:rPr>
        <w:t>ерриториальное устройство Белоярского района</w:t>
      </w:r>
    </w:p>
    <w:p w:rsidR="00D16843" w:rsidRDefault="00D16843" w:rsidP="00D44BE9">
      <w:pPr>
        <w:spacing w:after="0" w:line="240" w:lineRule="auto"/>
        <w:ind w:firstLine="709"/>
        <w:jc w:val="both"/>
        <w:rPr>
          <w:rFonts w:ascii="Times New Roman" w:hAnsi="Times New Roman" w:cs="Times New Roman"/>
          <w:sz w:val="24"/>
          <w:szCs w:val="24"/>
        </w:rPr>
      </w:pPr>
    </w:p>
    <w:p w:rsidR="00D16843" w:rsidRPr="00856B90" w:rsidRDefault="00D16843" w:rsidP="00D16843">
      <w:pPr>
        <w:spacing w:after="0" w:line="240" w:lineRule="auto"/>
        <w:ind w:firstLine="567"/>
        <w:jc w:val="both"/>
        <w:rPr>
          <w:rFonts w:ascii="Times New Roman" w:hAnsi="Times New Roman"/>
          <w:sz w:val="24"/>
          <w:szCs w:val="24"/>
        </w:rPr>
      </w:pPr>
      <w:r w:rsidRPr="00856B90">
        <w:rPr>
          <w:rFonts w:ascii="Times New Roman" w:hAnsi="Times New Roman"/>
          <w:sz w:val="24"/>
          <w:szCs w:val="24"/>
        </w:rPr>
        <w:t xml:space="preserve">Численность населения Белоярского района </w:t>
      </w:r>
      <w:r>
        <w:rPr>
          <w:rFonts w:ascii="Times New Roman" w:hAnsi="Times New Roman"/>
          <w:sz w:val="24"/>
          <w:szCs w:val="24"/>
        </w:rPr>
        <w:t>на начало 2014 года составила</w:t>
      </w:r>
      <w:r w:rsidRPr="00856B90">
        <w:rPr>
          <w:rFonts w:ascii="Times New Roman" w:hAnsi="Times New Roman"/>
          <w:sz w:val="24"/>
          <w:szCs w:val="24"/>
        </w:rPr>
        <w:t xml:space="preserve"> 29,9 тысяч человек. </w:t>
      </w:r>
      <w:r w:rsidRPr="008D5DDF">
        <w:rPr>
          <w:rFonts w:ascii="Times New Roman" w:hAnsi="Times New Roman"/>
          <w:sz w:val="24"/>
          <w:szCs w:val="24"/>
        </w:rPr>
        <w:t>Наибольший удельный вес в общей численности района</w:t>
      </w:r>
      <w:r>
        <w:rPr>
          <w:rFonts w:ascii="Times New Roman" w:hAnsi="Times New Roman"/>
          <w:sz w:val="24"/>
          <w:szCs w:val="24"/>
        </w:rPr>
        <w:t xml:space="preserve"> приходится на      </w:t>
      </w:r>
      <w:proofErr w:type="gramStart"/>
      <w:r>
        <w:rPr>
          <w:rFonts w:ascii="Times New Roman" w:hAnsi="Times New Roman"/>
          <w:sz w:val="24"/>
          <w:szCs w:val="24"/>
        </w:rPr>
        <w:t>г</w:t>
      </w:r>
      <w:proofErr w:type="gramEnd"/>
      <w:r>
        <w:rPr>
          <w:rFonts w:ascii="Times New Roman" w:hAnsi="Times New Roman"/>
          <w:sz w:val="24"/>
          <w:szCs w:val="24"/>
        </w:rPr>
        <w:t>. Белоярский (67</w:t>
      </w:r>
      <w:r w:rsidRPr="008D5DDF">
        <w:rPr>
          <w:rFonts w:ascii="Times New Roman" w:hAnsi="Times New Roman"/>
          <w:sz w:val="24"/>
          <w:szCs w:val="24"/>
        </w:rPr>
        <w:t>%).</w:t>
      </w:r>
      <w:r>
        <w:rPr>
          <w:rFonts w:ascii="Times New Roman" w:hAnsi="Times New Roman"/>
          <w:sz w:val="24"/>
          <w:szCs w:val="24"/>
        </w:rPr>
        <w:t xml:space="preserve"> </w:t>
      </w:r>
      <w:r w:rsidRPr="00856B90">
        <w:rPr>
          <w:rFonts w:ascii="Times New Roman" w:hAnsi="Times New Roman"/>
          <w:sz w:val="24"/>
          <w:szCs w:val="24"/>
        </w:rPr>
        <w:t xml:space="preserve">Современная урбанистическая структура территории района сложилась с </w:t>
      </w:r>
      <w:r>
        <w:rPr>
          <w:rFonts w:ascii="Times New Roman" w:hAnsi="Times New Roman"/>
          <w:sz w:val="24"/>
          <w:szCs w:val="24"/>
        </w:rPr>
        <w:t>учетом особенностей</w:t>
      </w:r>
      <w:r w:rsidRPr="00856B90">
        <w:rPr>
          <w:rFonts w:ascii="Times New Roman" w:hAnsi="Times New Roman"/>
          <w:sz w:val="24"/>
          <w:szCs w:val="24"/>
        </w:rPr>
        <w:t xml:space="preserve"> расположения основных предприятий нефтегазового комплекса и сложной транспортной инфраструктуры.</w:t>
      </w:r>
    </w:p>
    <w:p w:rsidR="00D16843" w:rsidRPr="00C262DB" w:rsidRDefault="00D16843" w:rsidP="00D16843">
      <w:pPr>
        <w:spacing w:after="0" w:line="240" w:lineRule="auto"/>
        <w:ind w:firstLine="567"/>
        <w:jc w:val="both"/>
        <w:rPr>
          <w:rFonts w:ascii="Times New Roman" w:hAnsi="Times New Roman"/>
          <w:sz w:val="24"/>
          <w:szCs w:val="24"/>
        </w:rPr>
      </w:pPr>
      <w:proofErr w:type="gramStart"/>
      <w:r w:rsidRPr="00C262DB">
        <w:rPr>
          <w:rFonts w:ascii="Times New Roman" w:hAnsi="Times New Roman"/>
          <w:sz w:val="24"/>
          <w:szCs w:val="24"/>
        </w:rPr>
        <w:t>В соответствии с Законом Ханты-Мансийского автономного округа - Югры от 25 ноября 2004 года N 63-оз «О статусе и границах муниципальных образований Ханты-Мансийского автономного округа – Югры» в состав Белоярского района входят 7 поселений: 1 городское – г. Белоярский и 6 сельских поселений (с. Полноват, с. Казым, п. Верхнеказымский, п. Сорум, п. Лыхма, п. Сосновка).</w:t>
      </w:r>
      <w:proofErr w:type="gramEnd"/>
    </w:p>
    <w:p w:rsidR="00D16843" w:rsidRDefault="00D16843" w:rsidP="00D16843">
      <w:pPr>
        <w:spacing w:after="0" w:line="240" w:lineRule="auto"/>
        <w:ind w:firstLine="567"/>
        <w:jc w:val="both"/>
        <w:rPr>
          <w:rFonts w:ascii="Times New Roman" w:hAnsi="Times New Roman"/>
          <w:sz w:val="24"/>
          <w:szCs w:val="24"/>
        </w:rPr>
      </w:pPr>
      <w:r w:rsidRPr="00C262DB">
        <w:rPr>
          <w:rFonts w:ascii="Times New Roman" w:hAnsi="Times New Roman"/>
          <w:sz w:val="24"/>
          <w:szCs w:val="24"/>
        </w:rPr>
        <w:t>Все сельские поселения могут быть разделены на национальные поселения (Казым и Полноват) и трассовые поселки (сельские поселения Верхнеказымский, Сосновка, Сорум, и поселок Лыхма). В состав сельского поселения Казым входят село Казым, деревн</w:t>
      </w:r>
      <w:r>
        <w:rPr>
          <w:rFonts w:ascii="Times New Roman" w:hAnsi="Times New Roman"/>
          <w:sz w:val="24"/>
          <w:szCs w:val="24"/>
        </w:rPr>
        <w:t>и</w:t>
      </w:r>
      <w:r w:rsidRPr="00C262DB">
        <w:rPr>
          <w:rFonts w:ascii="Times New Roman" w:hAnsi="Times New Roman"/>
          <w:sz w:val="24"/>
          <w:szCs w:val="24"/>
        </w:rPr>
        <w:t xml:space="preserve"> Юильск и Нумто, сельского поселения Полноват – </w:t>
      </w:r>
      <w:r>
        <w:rPr>
          <w:rFonts w:ascii="Times New Roman" w:hAnsi="Times New Roman"/>
          <w:sz w:val="24"/>
          <w:szCs w:val="24"/>
        </w:rPr>
        <w:t>села Полноват,</w:t>
      </w:r>
      <w:r w:rsidRPr="00C262DB">
        <w:rPr>
          <w:rFonts w:ascii="Times New Roman" w:hAnsi="Times New Roman"/>
          <w:sz w:val="24"/>
          <w:szCs w:val="24"/>
        </w:rPr>
        <w:t xml:space="preserve"> Ванз</w:t>
      </w:r>
      <w:r>
        <w:rPr>
          <w:rFonts w:ascii="Times New Roman" w:hAnsi="Times New Roman"/>
          <w:sz w:val="24"/>
          <w:szCs w:val="24"/>
        </w:rPr>
        <w:t>еват, Тугияны и деревня Пашторы</w:t>
      </w:r>
      <w:r w:rsidRPr="00C262DB">
        <w:rPr>
          <w:rFonts w:ascii="Times New Roman" w:hAnsi="Times New Roman"/>
          <w:sz w:val="24"/>
          <w:szCs w:val="24"/>
        </w:rPr>
        <w:t>.</w:t>
      </w:r>
    </w:p>
    <w:p w:rsidR="00D16843" w:rsidRDefault="00D16843" w:rsidP="00D16843">
      <w:pPr>
        <w:spacing w:after="0" w:line="240" w:lineRule="auto"/>
        <w:ind w:firstLine="567"/>
        <w:jc w:val="both"/>
        <w:rPr>
          <w:rFonts w:ascii="Times New Roman" w:hAnsi="Times New Roman"/>
          <w:sz w:val="24"/>
          <w:szCs w:val="24"/>
        </w:rPr>
      </w:pPr>
    </w:p>
    <w:p w:rsidR="00D16843" w:rsidRDefault="00D16843" w:rsidP="00D16843">
      <w:pPr>
        <w:spacing w:after="0" w:line="240" w:lineRule="auto"/>
        <w:ind w:firstLine="567"/>
        <w:jc w:val="center"/>
        <w:rPr>
          <w:rFonts w:ascii="Times New Roman" w:hAnsi="Times New Roman"/>
          <w:sz w:val="24"/>
          <w:szCs w:val="20"/>
        </w:rPr>
      </w:pPr>
      <w:r>
        <w:rPr>
          <w:rFonts w:ascii="Times New Roman" w:hAnsi="Times New Roman"/>
          <w:noProof/>
          <w:sz w:val="24"/>
          <w:szCs w:val="20"/>
        </w:rPr>
        <w:drawing>
          <wp:inline distT="0" distB="0" distL="0" distR="0">
            <wp:extent cx="5652770" cy="4297680"/>
            <wp:effectExtent l="0" t="0" r="0" b="0"/>
            <wp:docPr id="25" name="Рисунок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7" cstate="print"/>
                    <a:srcRect/>
                    <a:stretch>
                      <a:fillRect/>
                    </a:stretch>
                  </pic:blipFill>
                  <pic:spPr bwMode="auto">
                    <a:xfrm>
                      <a:off x="0" y="0"/>
                      <a:ext cx="5652770" cy="4297680"/>
                    </a:xfrm>
                    <a:prstGeom prst="rect">
                      <a:avLst/>
                    </a:prstGeom>
                    <a:noFill/>
                    <a:ln w="9525">
                      <a:noFill/>
                      <a:miter lim="800000"/>
                      <a:headEnd/>
                      <a:tailEnd/>
                    </a:ln>
                  </pic:spPr>
                </pic:pic>
              </a:graphicData>
            </a:graphic>
          </wp:inline>
        </w:drawing>
      </w:r>
    </w:p>
    <w:p w:rsidR="00D16843" w:rsidRDefault="00D16843" w:rsidP="00D16843">
      <w:pPr>
        <w:spacing w:after="0" w:line="240" w:lineRule="auto"/>
        <w:ind w:firstLine="567"/>
        <w:jc w:val="both"/>
        <w:rPr>
          <w:rFonts w:ascii="Times New Roman" w:hAnsi="Times New Roman"/>
          <w:sz w:val="24"/>
          <w:szCs w:val="20"/>
        </w:rPr>
      </w:pPr>
      <w:r w:rsidRPr="00283539">
        <w:rPr>
          <w:rFonts w:ascii="Times New Roman" w:hAnsi="Times New Roman"/>
          <w:sz w:val="24"/>
          <w:szCs w:val="20"/>
        </w:rPr>
        <w:t xml:space="preserve">Итоги социально-экономического развития района в разрезе поселений показывают, что по объему промышленного производства на город Белоярский приходится 42,28%, на Казым 0,2%, Полноват 0,17%, Сорум 0,12%, Верхнеказымский 0,09%, Сосновка 0,07%, Лыхма 0,07%. </w:t>
      </w:r>
      <w:r w:rsidRPr="00332017">
        <w:rPr>
          <w:rFonts w:ascii="Times New Roman" w:hAnsi="Times New Roman"/>
          <w:sz w:val="24"/>
          <w:szCs w:val="20"/>
        </w:rPr>
        <w:t xml:space="preserve">Остальные 57 % от объемов промышленного производства составляют объемы производства ОАО «Сургутнефтегаз», который осуществляет добычу нефти на межселенных территориях. </w:t>
      </w:r>
    </w:p>
    <w:p w:rsidR="00D16843" w:rsidRDefault="00D16843" w:rsidP="00D16843">
      <w:pPr>
        <w:spacing w:after="0" w:line="240" w:lineRule="auto"/>
        <w:jc w:val="center"/>
        <w:outlineLvl w:val="1"/>
        <w:rPr>
          <w:rFonts w:ascii="Times New Roman" w:hAnsi="Times New Roman"/>
          <w:sz w:val="24"/>
          <w:szCs w:val="24"/>
        </w:rPr>
      </w:pPr>
      <w:bookmarkStart w:id="0" w:name="_Toc397083360"/>
      <w:r w:rsidRPr="00D16843">
        <w:rPr>
          <w:rFonts w:ascii="Times New Roman" w:hAnsi="Times New Roman"/>
          <w:sz w:val="24"/>
          <w:szCs w:val="24"/>
        </w:rPr>
        <w:t>Природно-ресурсный потенциал</w:t>
      </w:r>
      <w:bookmarkEnd w:id="0"/>
    </w:p>
    <w:p w:rsidR="00FF580A" w:rsidRDefault="00FF580A" w:rsidP="00D16843">
      <w:pPr>
        <w:spacing w:after="0" w:line="240" w:lineRule="auto"/>
        <w:jc w:val="center"/>
        <w:outlineLvl w:val="1"/>
        <w:rPr>
          <w:rFonts w:ascii="Times New Roman" w:hAnsi="Times New Roman"/>
          <w:sz w:val="24"/>
          <w:szCs w:val="24"/>
        </w:rPr>
      </w:pPr>
    </w:p>
    <w:p w:rsidR="00D16843" w:rsidRPr="00556FBF" w:rsidRDefault="00D16843" w:rsidP="00D16843">
      <w:pPr>
        <w:spacing w:after="0" w:line="240" w:lineRule="auto"/>
        <w:ind w:firstLine="567"/>
        <w:jc w:val="both"/>
        <w:rPr>
          <w:rFonts w:ascii="Times New Roman" w:hAnsi="Times New Roman"/>
          <w:sz w:val="24"/>
          <w:szCs w:val="24"/>
        </w:rPr>
      </w:pPr>
      <w:r w:rsidRPr="00556FBF">
        <w:rPr>
          <w:rFonts w:ascii="Times New Roman" w:hAnsi="Times New Roman"/>
          <w:sz w:val="24"/>
          <w:szCs w:val="24"/>
        </w:rPr>
        <w:t xml:space="preserve">Территория Белоярского района располагается в низменной части </w:t>
      </w:r>
      <w:proofErr w:type="spellStart"/>
      <w:r w:rsidRPr="00556FBF">
        <w:rPr>
          <w:rFonts w:ascii="Times New Roman" w:hAnsi="Times New Roman"/>
          <w:sz w:val="24"/>
          <w:szCs w:val="24"/>
        </w:rPr>
        <w:t>Западно-Сибирской</w:t>
      </w:r>
      <w:proofErr w:type="spellEnd"/>
      <w:r w:rsidRPr="00556FBF">
        <w:rPr>
          <w:rFonts w:ascii="Times New Roman" w:hAnsi="Times New Roman"/>
          <w:sz w:val="24"/>
          <w:szCs w:val="24"/>
        </w:rPr>
        <w:t xml:space="preserve"> равнины с абсолютными высотами до 201 метра (Сибирские Увалы). </w:t>
      </w:r>
      <w:r w:rsidRPr="00556FBF">
        <w:rPr>
          <w:rFonts w:ascii="Times New Roman" w:hAnsi="Times New Roman"/>
          <w:sz w:val="24"/>
          <w:szCs w:val="24"/>
        </w:rPr>
        <w:lastRenderedPageBreak/>
        <w:t xml:space="preserve">Граничит: на западе с Березовским районом, на юге – с Октябрьским, Ханты-Мансийским и </w:t>
      </w:r>
      <w:proofErr w:type="spellStart"/>
      <w:r w:rsidRPr="00556FBF">
        <w:rPr>
          <w:rFonts w:ascii="Times New Roman" w:hAnsi="Times New Roman"/>
          <w:sz w:val="24"/>
          <w:szCs w:val="24"/>
        </w:rPr>
        <w:t>Сургутским</w:t>
      </w:r>
      <w:proofErr w:type="spellEnd"/>
      <w:r w:rsidRPr="00556FBF">
        <w:rPr>
          <w:rFonts w:ascii="Times New Roman" w:hAnsi="Times New Roman"/>
          <w:sz w:val="24"/>
          <w:szCs w:val="24"/>
        </w:rPr>
        <w:t xml:space="preserve"> районами, на севере и востоке – с Ямало-Ненецким автономным округом.</w:t>
      </w:r>
    </w:p>
    <w:p w:rsidR="00D16843" w:rsidRPr="00556FBF" w:rsidRDefault="00D16843" w:rsidP="00D16843">
      <w:pPr>
        <w:spacing w:after="0" w:line="240" w:lineRule="auto"/>
        <w:ind w:firstLine="567"/>
        <w:jc w:val="both"/>
        <w:rPr>
          <w:rFonts w:ascii="Times New Roman" w:hAnsi="Times New Roman"/>
          <w:sz w:val="24"/>
          <w:szCs w:val="24"/>
        </w:rPr>
      </w:pPr>
      <w:r w:rsidRPr="00556FBF">
        <w:rPr>
          <w:rFonts w:ascii="Times New Roman" w:hAnsi="Times New Roman"/>
          <w:sz w:val="24"/>
          <w:szCs w:val="24"/>
        </w:rPr>
        <w:t>Площадь Белоярского района составляет 41,65 тыс. км² (около 8% территории Ханты-М</w:t>
      </w:r>
      <w:r>
        <w:rPr>
          <w:rFonts w:ascii="Times New Roman" w:hAnsi="Times New Roman"/>
          <w:sz w:val="24"/>
          <w:szCs w:val="24"/>
        </w:rPr>
        <w:t xml:space="preserve">ансийского автономного округа – </w:t>
      </w:r>
      <w:r w:rsidRPr="00556FBF">
        <w:rPr>
          <w:rFonts w:ascii="Times New Roman" w:hAnsi="Times New Roman"/>
          <w:sz w:val="24"/>
          <w:szCs w:val="24"/>
        </w:rPr>
        <w:t xml:space="preserve">Югры). </w:t>
      </w:r>
      <w:r w:rsidRPr="008545FE">
        <w:rPr>
          <w:rFonts w:ascii="Times New Roman" w:hAnsi="Times New Roman"/>
          <w:sz w:val="24"/>
          <w:szCs w:val="24"/>
        </w:rPr>
        <w:t xml:space="preserve">Расстояние до административного центра </w:t>
      </w:r>
      <w:r>
        <w:rPr>
          <w:rFonts w:ascii="Times New Roman" w:hAnsi="Times New Roman"/>
          <w:sz w:val="24"/>
          <w:szCs w:val="24"/>
        </w:rPr>
        <w:t>субъекта Российской Федерации – г</w:t>
      </w:r>
      <w:proofErr w:type="gramStart"/>
      <w:r>
        <w:rPr>
          <w:rFonts w:ascii="Times New Roman" w:hAnsi="Times New Roman"/>
          <w:sz w:val="24"/>
          <w:szCs w:val="24"/>
        </w:rPr>
        <w:t>.</w:t>
      </w:r>
      <w:r w:rsidRPr="008545FE">
        <w:rPr>
          <w:rFonts w:ascii="Times New Roman" w:hAnsi="Times New Roman"/>
          <w:sz w:val="24"/>
          <w:szCs w:val="24"/>
        </w:rPr>
        <w:t>Х</w:t>
      </w:r>
      <w:proofErr w:type="gramEnd"/>
      <w:r w:rsidRPr="008545FE">
        <w:rPr>
          <w:rFonts w:ascii="Times New Roman" w:hAnsi="Times New Roman"/>
          <w:sz w:val="24"/>
          <w:szCs w:val="24"/>
        </w:rPr>
        <w:t>анты-Мансийска – 670 км., до г.Тюмени – 1 198 км.</w:t>
      </w:r>
    </w:p>
    <w:p w:rsidR="00D16843" w:rsidRPr="00556FBF" w:rsidRDefault="00D16843" w:rsidP="00D16843">
      <w:pPr>
        <w:spacing w:after="0" w:line="240" w:lineRule="auto"/>
        <w:ind w:firstLine="567"/>
        <w:jc w:val="both"/>
        <w:rPr>
          <w:rFonts w:ascii="Times New Roman" w:hAnsi="Times New Roman"/>
          <w:sz w:val="24"/>
          <w:szCs w:val="24"/>
        </w:rPr>
      </w:pPr>
      <w:r w:rsidRPr="00556FBF">
        <w:rPr>
          <w:rFonts w:ascii="Times New Roman" w:hAnsi="Times New Roman"/>
          <w:sz w:val="24"/>
          <w:szCs w:val="24"/>
        </w:rPr>
        <w:t>Климат резко континентальный, характеризующийся быстрой сменой погодных условий, особенно в межсезонье. Среднесуточные температуры обычно не поднимаются выше температуры заморозков (ниже 0 °C) до середины апреля. Зима (ноябрь - март) суровая и многоснежная. Дневная температура воздуха -17 °C, ночная -24 °C. К концу зимы снежный покров достигает толщины 50 - 60 см и сходит в конце апреля. Лето (июнь - август) умеренно-теплое. Преобладающая дневная температура воздуха +18 °C, ночная +14 °C. Число дней без заморозков составляет от 130 до 145 в году. В результате продолжительных холодных зим глубоко промерзает почва. Годовое количество осадков - от 400 до 550 мм, максимум приходится на июль, когда выпадает около 15% годового количества осадков.</w:t>
      </w:r>
      <w:r w:rsidRPr="002C6535">
        <w:t xml:space="preserve"> </w:t>
      </w:r>
      <w:r w:rsidRPr="002C6535">
        <w:rPr>
          <w:rFonts w:ascii="Times New Roman" w:hAnsi="Times New Roman"/>
          <w:sz w:val="24"/>
          <w:szCs w:val="24"/>
        </w:rPr>
        <w:t xml:space="preserve">Среднегодовая температура воздуха </w:t>
      </w:r>
      <w:r>
        <w:rPr>
          <w:rFonts w:ascii="Times New Roman" w:hAnsi="Times New Roman"/>
          <w:sz w:val="24"/>
          <w:szCs w:val="24"/>
        </w:rPr>
        <w:t>составляет</w:t>
      </w:r>
      <w:r w:rsidRPr="002C6535">
        <w:rPr>
          <w:rFonts w:ascii="Times New Roman" w:hAnsi="Times New Roman"/>
          <w:sz w:val="24"/>
          <w:szCs w:val="24"/>
        </w:rPr>
        <w:t xml:space="preserve"> −3,0 °C.</w:t>
      </w:r>
    </w:p>
    <w:p w:rsidR="00833DE2" w:rsidRDefault="00D16843" w:rsidP="00D16843">
      <w:pPr>
        <w:spacing w:after="0" w:line="240" w:lineRule="auto"/>
        <w:ind w:firstLine="567"/>
        <w:jc w:val="both"/>
        <w:rPr>
          <w:rFonts w:ascii="Times New Roman" w:hAnsi="Times New Roman"/>
          <w:sz w:val="24"/>
          <w:szCs w:val="24"/>
        </w:rPr>
      </w:pPr>
      <w:bookmarkStart w:id="1" w:name="Par2624"/>
      <w:bookmarkEnd w:id="1"/>
      <w:r w:rsidRPr="00556FBF">
        <w:rPr>
          <w:rFonts w:ascii="Times New Roman" w:hAnsi="Times New Roman"/>
          <w:sz w:val="24"/>
          <w:szCs w:val="24"/>
        </w:rPr>
        <w:t>Гидрографическая сеть на территории Белоярского района хорошо развита. Основной водной артерией является р. Обь</w:t>
      </w:r>
      <w:r w:rsidR="00833DE2">
        <w:rPr>
          <w:rFonts w:ascii="Times New Roman" w:hAnsi="Times New Roman"/>
          <w:sz w:val="24"/>
          <w:szCs w:val="24"/>
        </w:rPr>
        <w:t xml:space="preserve"> –</w:t>
      </w:r>
      <w:r w:rsidRPr="00556FBF">
        <w:rPr>
          <w:rFonts w:ascii="Times New Roman" w:hAnsi="Times New Roman"/>
          <w:sz w:val="24"/>
          <w:szCs w:val="24"/>
        </w:rPr>
        <w:t xml:space="preserve"> самая большая река России по площади водосбора, протекающая в западной части района. Из крупных рек по территории протекает р. Казым, пересекающая практически всю территорию района и </w:t>
      </w:r>
      <w:r w:rsidR="00833DE2">
        <w:rPr>
          <w:rFonts w:ascii="Times New Roman" w:hAnsi="Times New Roman"/>
          <w:sz w:val="24"/>
          <w:szCs w:val="24"/>
        </w:rPr>
        <w:t>впадающая в р</w:t>
      </w:r>
      <w:proofErr w:type="gramStart"/>
      <w:r w:rsidR="00833DE2">
        <w:rPr>
          <w:rFonts w:ascii="Times New Roman" w:hAnsi="Times New Roman"/>
          <w:sz w:val="24"/>
          <w:szCs w:val="24"/>
        </w:rPr>
        <w:t>.О</w:t>
      </w:r>
      <w:proofErr w:type="gramEnd"/>
      <w:r w:rsidR="00833DE2">
        <w:rPr>
          <w:rFonts w:ascii="Times New Roman" w:hAnsi="Times New Roman"/>
          <w:sz w:val="24"/>
          <w:szCs w:val="24"/>
        </w:rPr>
        <w:t xml:space="preserve">бь. </w:t>
      </w:r>
      <w:r w:rsidRPr="002C6535">
        <w:rPr>
          <w:rFonts w:ascii="Times New Roman" w:hAnsi="Times New Roman"/>
          <w:sz w:val="24"/>
          <w:szCs w:val="24"/>
        </w:rPr>
        <w:t>В Белоярском районе более трёх тысяч озёр.</w:t>
      </w:r>
    </w:p>
    <w:p w:rsidR="00D16843" w:rsidRPr="00556FBF" w:rsidRDefault="00D16843" w:rsidP="00D16843">
      <w:pPr>
        <w:spacing w:after="0" w:line="240" w:lineRule="auto"/>
        <w:ind w:firstLine="567"/>
        <w:jc w:val="both"/>
        <w:rPr>
          <w:rFonts w:ascii="Times New Roman" w:hAnsi="Times New Roman"/>
          <w:sz w:val="24"/>
          <w:szCs w:val="24"/>
        </w:rPr>
      </w:pPr>
      <w:proofErr w:type="spellStart"/>
      <w:r w:rsidRPr="00556FBF">
        <w:rPr>
          <w:rFonts w:ascii="Times New Roman" w:hAnsi="Times New Roman"/>
          <w:sz w:val="24"/>
          <w:szCs w:val="24"/>
        </w:rPr>
        <w:t>Рыбохозяйственный</w:t>
      </w:r>
      <w:proofErr w:type="spellEnd"/>
      <w:r w:rsidRPr="00556FBF">
        <w:rPr>
          <w:rFonts w:ascii="Times New Roman" w:hAnsi="Times New Roman"/>
          <w:sz w:val="24"/>
          <w:szCs w:val="24"/>
        </w:rPr>
        <w:t xml:space="preserve"> водный фонд Бе</w:t>
      </w:r>
      <w:r w:rsidR="00833DE2">
        <w:rPr>
          <w:rFonts w:ascii="Times New Roman" w:hAnsi="Times New Roman"/>
          <w:sz w:val="24"/>
          <w:szCs w:val="24"/>
        </w:rPr>
        <w:t>лоярского района представлен р</w:t>
      </w:r>
      <w:proofErr w:type="gramStart"/>
      <w:r w:rsidR="00833DE2">
        <w:rPr>
          <w:rFonts w:ascii="Times New Roman" w:hAnsi="Times New Roman"/>
          <w:sz w:val="24"/>
          <w:szCs w:val="24"/>
        </w:rPr>
        <w:t>.</w:t>
      </w:r>
      <w:r w:rsidRPr="00556FBF">
        <w:rPr>
          <w:rFonts w:ascii="Times New Roman" w:hAnsi="Times New Roman"/>
          <w:sz w:val="24"/>
          <w:szCs w:val="24"/>
        </w:rPr>
        <w:t>О</w:t>
      </w:r>
      <w:proofErr w:type="gramEnd"/>
      <w:r w:rsidRPr="00556FBF">
        <w:rPr>
          <w:rFonts w:ascii="Times New Roman" w:hAnsi="Times New Roman"/>
          <w:sz w:val="24"/>
          <w:szCs w:val="24"/>
        </w:rPr>
        <w:t>бь, её притоками и озёрами, в которых обитают о</w:t>
      </w:r>
      <w:r w:rsidR="00833DE2">
        <w:rPr>
          <w:rFonts w:ascii="Times New Roman" w:hAnsi="Times New Roman"/>
          <w:sz w:val="24"/>
          <w:szCs w:val="24"/>
        </w:rPr>
        <w:t xml:space="preserve">коло 20 видов промысловых рыб: </w:t>
      </w:r>
      <w:r w:rsidRPr="00556FBF">
        <w:rPr>
          <w:rFonts w:ascii="Times New Roman" w:hAnsi="Times New Roman"/>
          <w:sz w:val="24"/>
          <w:szCs w:val="24"/>
        </w:rPr>
        <w:t xml:space="preserve">осетровые (осетр, стерлядь), сиговые (нельма, муксун, пелядь), частиковые (язь, плотва, карась), налим, щука, окунь, ерш, лещ. Чрезвычайно богат и животный мир Белоярского района, в том числе охотничье-промысловыми видами </w:t>
      </w:r>
      <w:r w:rsidRPr="001D6B8A">
        <w:rPr>
          <w:rFonts w:ascii="Times New Roman" w:hAnsi="Times New Roman"/>
          <w:sz w:val="24"/>
          <w:szCs w:val="24"/>
        </w:rPr>
        <w:t>животных и птиц</w:t>
      </w:r>
      <w:r w:rsidRPr="002C6535">
        <w:rPr>
          <w:rFonts w:ascii="Times New Roman" w:hAnsi="Times New Roman"/>
          <w:sz w:val="24"/>
          <w:szCs w:val="24"/>
        </w:rPr>
        <w:t xml:space="preserve"> (лось, бурый медведь, соболь, куница, красная лисица, белка,</w:t>
      </w:r>
      <w:r>
        <w:rPr>
          <w:rFonts w:ascii="Times New Roman" w:hAnsi="Times New Roman"/>
          <w:sz w:val="24"/>
          <w:szCs w:val="24"/>
        </w:rPr>
        <w:t xml:space="preserve"> боровая и водоплавающая птица)</w:t>
      </w:r>
      <w:r w:rsidRPr="00556FBF">
        <w:rPr>
          <w:rFonts w:ascii="Times New Roman" w:hAnsi="Times New Roman"/>
          <w:sz w:val="24"/>
          <w:szCs w:val="24"/>
        </w:rPr>
        <w:t>.</w:t>
      </w:r>
    </w:p>
    <w:p w:rsidR="00D16843" w:rsidRDefault="00D16843" w:rsidP="00D16843">
      <w:pPr>
        <w:spacing w:after="0" w:line="240" w:lineRule="auto"/>
        <w:ind w:firstLine="567"/>
        <w:jc w:val="both"/>
        <w:rPr>
          <w:rFonts w:ascii="Times New Roman" w:hAnsi="Times New Roman"/>
          <w:sz w:val="24"/>
          <w:szCs w:val="24"/>
        </w:rPr>
      </w:pPr>
      <w:r w:rsidRPr="00556FBF">
        <w:rPr>
          <w:rFonts w:ascii="Times New Roman" w:hAnsi="Times New Roman"/>
          <w:sz w:val="24"/>
          <w:szCs w:val="24"/>
        </w:rPr>
        <w:t xml:space="preserve">Стратегически значимыми для развития территории Белоярского района являются запасы углеводородов. </w:t>
      </w:r>
      <w:r w:rsidRPr="00627CFD">
        <w:rPr>
          <w:rFonts w:ascii="Times New Roman" w:hAnsi="Times New Roman"/>
          <w:sz w:val="24"/>
          <w:szCs w:val="24"/>
        </w:rPr>
        <w:t>Так, на территории Белоярского района находятся 11 лицензионных участков по добыче углеводородов, которые в предстоящие год</w:t>
      </w:r>
      <w:r>
        <w:rPr>
          <w:rFonts w:ascii="Times New Roman" w:hAnsi="Times New Roman"/>
          <w:sz w:val="24"/>
          <w:szCs w:val="24"/>
        </w:rPr>
        <w:t>ы</w:t>
      </w:r>
      <w:r w:rsidRPr="00627CFD">
        <w:rPr>
          <w:rFonts w:ascii="Times New Roman" w:hAnsi="Times New Roman"/>
          <w:sz w:val="24"/>
          <w:szCs w:val="24"/>
        </w:rPr>
        <w:t xml:space="preserve"> будут активно обустраиваться: </w:t>
      </w:r>
      <w:proofErr w:type="spellStart"/>
      <w:r w:rsidRPr="00627CFD">
        <w:rPr>
          <w:rFonts w:ascii="Times New Roman" w:hAnsi="Times New Roman"/>
          <w:sz w:val="24"/>
          <w:szCs w:val="24"/>
        </w:rPr>
        <w:t>Южно-Ватлорский</w:t>
      </w:r>
      <w:proofErr w:type="spellEnd"/>
      <w:r w:rsidRPr="00627CFD">
        <w:rPr>
          <w:rFonts w:ascii="Times New Roman" w:hAnsi="Times New Roman"/>
          <w:sz w:val="24"/>
          <w:szCs w:val="24"/>
        </w:rPr>
        <w:t xml:space="preserve">, Верхнеказымский, Бобровский, </w:t>
      </w:r>
      <w:proofErr w:type="spellStart"/>
      <w:r w:rsidRPr="00627CFD">
        <w:rPr>
          <w:rFonts w:ascii="Times New Roman" w:hAnsi="Times New Roman"/>
          <w:sz w:val="24"/>
          <w:szCs w:val="24"/>
        </w:rPr>
        <w:t>Западно-Ватлорский</w:t>
      </w:r>
      <w:proofErr w:type="spellEnd"/>
      <w:r w:rsidRPr="00627CFD">
        <w:rPr>
          <w:rFonts w:ascii="Times New Roman" w:hAnsi="Times New Roman"/>
          <w:sz w:val="24"/>
          <w:szCs w:val="24"/>
        </w:rPr>
        <w:t xml:space="preserve">, </w:t>
      </w:r>
      <w:proofErr w:type="spellStart"/>
      <w:r w:rsidRPr="00627CFD">
        <w:rPr>
          <w:rFonts w:ascii="Times New Roman" w:hAnsi="Times New Roman"/>
          <w:sz w:val="24"/>
          <w:szCs w:val="24"/>
        </w:rPr>
        <w:t>Змановский</w:t>
      </w:r>
      <w:proofErr w:type="spellEnd"/>
      <w:r w:rsidRPr="00627CFD">
        <w:rPr>
          <w:rFonts w:ascii="Times New Roman" w:hAnsi="Times New Roman"/>
          <w:sz w:val="24"/>
          <w:szCs w:val="24"/>
        </w:rPr>
        <w:t xml:space="preserve">, </w:t>
      </w:r>
      <w:proofErr w:type="spellStart"/>
      <w:r w:rsidRPr="00627CFD">
        <w:rPr>
          <w:rFonts w:ascii="Times New Roman" w:hAnsi="Times New Roman"/>
          <w:sz w:val="24"/>
          <w:szCs w:val="24"/>
        </w:rPr>
        <w:t>Ватлорский</w:t>
      </w:r>
      <w:proofErr w:type="spellEnd"/>
      <w:r w:rsidRPr="00627CFD">
        <w:rPr>
          <w:rFonts w:ascii="Times New Roman" w:hAnsi="Times New Roman"/>
          <w:sz w:val="24"/>
          <w:szCs w:val="24"/>
        </w:rPr>
        <w:t xml:space="preserve">, Сурьеганский, Северо-Кислорский, Центральный, Большой, Ольховский (месторождение им. В.Н. Виноградова) участки недр. Кроме того, еще на 12 участках ведутся геологоразведочные работы: </w:t>
      </w:r>
      <w:proofErr w:type="spellStart"/>
      <w:r w:rsidRPr="00627CFD">
        <w:rPr>
          <w:rFonts w:ascii="Times New Roman" w:hAnsi="Times New Roman"/>
          <w:sz w:val="24"/>
          <w:szCs w:val="24"/>
        </w:rPr>
        <w:t>Чуэльский</w:t>
      </w:r>
      <w:proofErr w:type="spellEnd"/>
      <w:r w:rsidRPr="00627CFD">
        <w:rPr>
          <w:rFonts w:ascii="Times New Roman" w:hAnsi="Times New Roman"/>
          <w:sz w:val="24"/>
          <w:szCs w:val="24"/>
        </w:rPr>
        <w:t xml:space="preserve">, </w:t>
      </w:r>
      <w:proofErr w:type="spellStart"/>
      <w:r w:rsidRPr="00627CFD">
        <w:rPr>
          <w:rFonts w:ascii="Times New Roman" w:hAnsi="Times New Roman"/>
          <w:sz w:val="24"/>
          <w:szCs w:val="24"/>
        </w:rPr>
        <w:t>Северо-Казы</w:t>
      </w:r>
      <w:r>
        <w:rPr>
          <w:rFonts w:ascii="Times New Roman" w:hAnsi="Times New Roman"/>
          <w:sz w:val="24"/>
          <w:szCs w:val="24"/>
        </w:rPr>
        <w:t>мский</w:t>
      </w:r>
      <w:proofErr w:type="spellEnd"/>
      <w:r>
        <w:rPr>
          <w:rFonts w:ascii="Times New Roman" w:hAnsi="Times New Roman"/>
          <w:sz w:val="24"/>
          <w:szCs w:val="24"/>
        </w:rPr>
        <w:t>, Юильский-9, Юильский-10,</w:t>
      </w:r>
      <w:r w:rsidRPr="00627CFD">
        <w:rPr>
          <w:rFonts w:ascii="Times New Roman" w:hAnsi="Times New Roman"/>
          <w:sz w:val="24"/>
          <w:szCs w:val="24"/>
        </w:rPr>
        <w:t xml:space="preserve"> Березовский-11, Березовский-12, Березовский-13 и </w:t>
      </w:r>
      <w:r w:rsidR="006E1927">
        <w:rPr>
          <w:rFonts w:ascii="Times New Roman" w:hAnsi="Times New Roman"/>
          <w:sz w:val="24"/>
          <w:szCs w:val="24"/>
        </w:rPr>
        <w:t>др</w:t>
      </w:r>
      <w:r w:rsidRPr="00627CFD">
        <w:rPr>
          <w:rFonts w:ascii="Times New Roman" w:hAnsi="Times New Roman"/>
          <w:sz w:val="24"/>
          <w:szCs w:val="24"/>
        </w:rPr>
        <w:t>.</w:t>
      </w:r>
    </w:p>
    <w:p w:rsidR="00D16843" w:rsidRDefault="00D16843" w:rsidP="00D16843">
      <w:pPr>
        <w:spacing w:after="0" w:line="240" w:lineRule="auto"/>
        <w:ind w:firstLine="567"/>
        <w:jc w:val="both"/>
        <w:rPr>
          <w:rFonts w:ascii="Times New Roman" w:hAnsi="Times New Roman"/>
          <w:sz w:val="24"/>
          <w:szCs w:val="24"/>
        </w:rPr>
      </w:pPr>
      <w:r w:rsidRPr="002C6535">
        <w:rPr>
          <w:rFonts w:ascii="Times New Roman" w:hAnsi="Times New Roman"/>
          <w:sz w:val="24"/>
          <w:szCs w:val="24"/>
        </w:rPr>
        <w:t>На территории Белоярского района имеются значительные запасы нефти и газа. В настоящее время ведётся промышленное освоение недр в восточной и южной частях райо</w:t>
      </w:r>
      <w:r>
        <w:rPr>
          <w:rFonts w:ascii="Times New Roman" w:hAnsi="Times New Roman"/>
          <w:sz w:val="24"/>
          <w:szCs w:val="24"/>
        </w:rPr>
        <w:t>на. Геологоразведка ведётся на</w:t>
      </w:r>
      <w:r w:rsidRPr="002C6535">
        <w:rPr>
          <w:rFonts w:ascii="Times New Roman" w:hAnsi="Times New Roman"/>
          <w:sz w:val="24"/>
          <w:szCs w:val="24"/>
        </w:rPr>
        <w:t xml:space="preserve"> северо-западе территории</w:t>
      </w:r>
      <w:r>
        <w:rPr>
          <w:rFonts w:ascii="Times New Roman" w:hAnsi="Times New Roman"/>
          <w:sz w:val="24"/>
          <w:szCs w:val="24"/>
        </w:rPr>
        <w:t>.</w:t>
      </w:r>
    </w:p>
    <w:p w:rsidR="00D16843" w:rsidRPr="00556FBF" w:rsidRDefault="00D16843" w:rsidP="00D16843">
      <w:pPr>
        <w:spacing w:after="0" w:line="240" w:lineRule="auto"/>
        <w:ind w:firstLine="567"/>
        <w:jc w:val="both"/>
        <w:rPr>
          <w:rFonts w:ascii="Times New Roman" w:hAnsi="Times New Roman"/>
          <w:sz w:val="24"/>
          <w:szCs w:val="24"/>
        </w:rPr>
      </w:pPr>
      <w:r w:rsidRPr="00556FBF">
        <w:rPr>
          <w:rFonts w:ascii="Times New Roman" w:hAnsi="Times New Roman"/>
          <w:sz w:val="24"/>
          <w:szCs w:val="24"/>
        </w:rPr>
        <w:t>Помимо нефтегазовых ресурсов на территории Белоярского района имеется ряд месторождений минерально-строительного сырья. Территория Белоярского района располагает ресурсами кирпичных и керамзитовых глин, строительных, преимущественно мелкозернистых песков, песчано-гравийных смесей, кремнисто-опаловых пород, что определяет высокие перспективы развития в Белоярском районе индустрии строительных материалов</w:t>
      </w:r>
    </w:p>
    <w:p w:rsidR="00D16843" w:rsidRPr="00556FBF" w:rsidRDefault="00D16843" w:rsidP="00D16843">
      <w:pPr>
        <w:spacing w:after="0" w:line="240" w:lineRule="auto"/>
        <w:ind w:firstLine="567"/>
        <w:jc w:val="both"/>
        <w:rPr>
          <w:rFonts w:ascii="Times New Roman" w:hAnsi="Times New Roman"/>
          <w:sz w:val="24"/>
          <w:szCs w:val="24"/>
        </w:rPr>
      </w:pPr>
      <w:r w:rsidRPr="00556FBF">
        <w:rPr>
          <w:rFonts w:ascii="Times New Roman" w:hAnsi="Times New Roman"/>
          <w:sz w:val="24"/>
          <w:szCs w:val="24"/>
        </w:rPr>
        <w:t>Общий земельный фонд муниципального образования составляет 4,16 млн.га. Особенность рельефа способствует активному процессу заболачивания, доля болот и водоемов в земельных угодьях составляет 2</w:t>
      </w:r>
      <w:r>
        <w:rPr>
          <w:rFonts w:ascii="Times New Roman" w:hAnsi="Times New Roman"/>
          <w:sz w:val="24"/>
          <w:szCs w:val="24"/>
        </w:rPr>
        <w:t>5,</w:t>
      </w:r>
      <w:r w:rsidR="008E2DF2">
        <w:rPr>
          <w:rFonts w:ascii="Times New Roman" w:hAnsi="Times New Roman"/>
          <w:sz w:val="24"/>
          <w:szCs w:val="24"/>
        </w:rPr>
        <w:t>5%</w:t>
      </w:r>
      <w:r w:rsidRPr="00556FBF">
        <w:rPr>
          <w:rFonts w:ascii="Times New Roman" w:hAnsi="Times New Roman"/>
          <w:sz w:val="24"/>
          <w:szCs w:val="24"/>
        </w:rPr>
        <w:t>.</w:t>
      </w:r>
    </w:p>
    <w:p w:rsidR="008E2DF2" w:rsidRDefault="00D16843" w:rsidP="00D16843">
      <w:pPr>
        <w:spacing w:after="0" w:line="240" w:lineRule="auto"/>
        <w:ind w:firstLine="567"/>
        <w:jc w:val="both"/>
        <w:rPr>
          <w:rFonts w:ascii="Times New Roman" w:hAnsi="Times New Roman"/>
          <w:sz w:val="24"/>
          <w:szCs w:val="24"/>
        </w:rPr>
      </w:pPr>
      <w:r w:rsidRPr="00556FBF">
        <w:rPr>
          <w:rFonts w:ascii="Times New Roman" w:hAnsi="Times New Roman"/>
          <w:sz w:val="24"/>
          <w:szCs w:val="24"/>
        </w:rPr>
        <w:t>Среди земель преобладают торфяно-</w:t>
      </w:r>
      <w:proofErr w:type="gramStart"/>
      <w:r w:rsidRPr="00556FBF">
        <w:rPr>
          <w:rFonts w:ascii="Times New Roman" w:hAnsi="Times New Roman"/>
          <w:sz w:val="24"/>
          <w:szCs w:val="24"/>
        </w:rPr>
        <w:t>болотны</w:t>
      </w:r>
      <w:r w:rsidR="008E2DF2">
        <w:rPr>
          <w:rFonts w:ascii="Times New Roman" w:hAnsi="Times New Roman"/>
          <w:sz w:val="24"/>
          <w:szCs w:val="24"/>
        </w:rPr>
        <w:t>е почвы</w:t>
      </w:r>
      <w:proofErr w:type="gramEnd"/>
      <w:r w:rsidR="008E2DF2">
        <w:rPr>
          <w:rFonts w:ascii="Times New Roman" w:hAnsi="Times New Roman"/>
          <w:sz w:val="24"/>
          <w:szCs w:val="24"/>
        </w:rPr>
        <w:t xml:space="preserve">, в поймах крупных рек – </w:t>
      </w:r>
      <w:r w:rsidRPr="00556FBF">
        <w:rPr>
          <w:rFonts w:ascii="Times New Roman" w:hAnsi="Times New Roman"/>
          <w:sz w:val="24"/>
          <w:szCs w:val="24"/>
        </w:rPr>
        <w:t>аллювиальные почвы</w:t>
      </w:r>
      <w:r w:rsidR="008E2DF2">
        <w:rPr>
          <w:rFonts w:ascii="Times New Roman" w:hAnsi="Times New Roman"/>
          <w:sz w:val="24"/>
          <w:szCs w:val="24"/>
        </w:rPr>
        <w:t>.</w:t>
      </w:r>
    </w:p>
    <w:p w:rsidR="00D16843" w:rsidRDefault="00D16843" w:rsidP="008D3C8C">
      <w:pPr>
        <w:spacing w:after="0" w:line="240" w:lineRule="auto"/>
        <w:ind w:firstLine="567"/>
        <w:jc w:val="both"/>
        <w:rPr>
          <w:rFonts w:ascii="Times New Roman" w:hAnsi="Times New Roman" w:cs="Times New Roman"/>
          <w:sz w:val="24"/>
          <w:szCs w:val="24"/>
        </w:rPr>
      </w:pPr>
      <w:r w:rsidRPr="00556FBF">
        <w:rPr>
          <w:rFonts w:ascii="Times New Roman" w:hAnsi="Times New Roman"/>
          <w:sz w:val="24"/>
          <w:szCs w:val="24"/>
        </w:rPr>
        <w:t>Применение современных т</w:t>
      </w:r>
      <w:r>
        <w:rPr>
          <w:rFonts w:ascii="Times New Roman" w:hAnsi="Times New Roman"/>
          <w:sz w:val="24"/>
          <w:szCs w:val="24"/>
        </w:rPr>
        <w:t>ехнологий в операционной работе</w:t>
      </w:r>
      <w:r w:rsidRPr="00556FBF">
        <w:rPr>
          <w:rFonts w:ascii="Times New Roman" w:hAnsi="Times New Roman"/>
          <w:sz w:val="24"/>
          <w:szCs w:val="24"/>
        </w:rPr>
        <w:t xml:space="preserve"> нефтедобывающих предприятий обусловило сохранность большой части </w:t>
      </w:r>
      <w:r w:rsidR="008D3C8C">
        <w:rPr>
          <w:rFonts w:ascii="Times New Roman" w:hAnsi="Times New Roman"/>
          <w:sz w:val="24"/>
          <w:szCs w:val="24"/>
        </w:rPr>
        <w:t>территории в первозданном виде.</w:t>
      </w:r>
    </w:p>
    <w:p w:rsidR="00D16843" w:rsidRDefault="00D16843" w:rsidP="00D44BE9">
      <w:pPr>
        <w:spacing w:after="0" w:line="240" w:lineRule="auto"/>
        <w:ind w:firstLine="709"/>
        <w:jc w:val="both"/>
        <w:rPr>
          <w:rFonts w:ascii="Times New Roman" w:hAnsi="Times New Roman" w:cs="Times New Roman"/>
          <w:sz w:val="24"/>
          <w:szCs w:val="24"/>
        </w:rPr>
      </w:pPr>
    </w:p>
    <w:p w:rsidR="00234C82" w:rsidRPr="00156C41" w:rsidRDefault="00A92951" w:rsidP="00234C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А</w:t>
      </w:r>
      <w:r w:rsidR="00234C82" w:rsidRPr="00156C41">
        <w:rPr>
          <w:rFonts w:ascii="Times New Roman" w:hAnsi="Times New Roman" w:cs="Times New Roman"/>
          <w:b/>
          <w:sz w:val="24"/>
          <w:szCs w:val="24"/>
        </w:rPr>
        <w:t>тмосферн</w:t>
      </w:r>
      <w:r>
        <w:rPr>
          <w:rFonts w:ascii="Times New Roman" w:hAnsi="Times New Roman" w:cs="Times New Roman"/>
          <w:b/>
          <w:sz w:val="24"/>
          <w:szCs w:val="24"/>
        </w:rPr>
        <w:t>ый воздух</w:t>
      </w:r>
    </w:p>
    <w:p w:rsidR="00E71490" w:rsidRDefault="00E71490" w:rsidP="00D44BE9">
      <w:pPr>
        <w:spacing w:after="0" w:line="240" w:lineRule="auto"/>
        <w:ind w:firstLine="709"/>
        <w:jc w:val="both"/>
        <w:rPr>
          <w:rFonts w:ascii="Times New Roman" w:hAnsi="Times New Roman" w:cs="Times New Roman"/>
          <w:sz w:val="24"/>
          <w:szCs w:val="24"/>
        </w:rPr>
      </w:pPr>
    </w:p>
    <w:p w:rsidR="00E71490" w:rsidRPr="008C25BE" w:rsidRDefault="00E71490"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По</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данным</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государственной</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статистической</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отчетности</w:t>
      </w:r>
      <w:r w:rsidRPr="008C25BE">
        <w:rPr>
          <w:rFonts w:ascii="Times New Roman" w:hAnsi="Times New Roman" w:cs="Times New Roman"/>
          <w:color w:val="000000"/>
          <w:sz w:val="24"/>
          <w:szCs w:val="24"/>
        </w:rPr>
        <w:t xml:space="preserve"> 2-</w:t>
      </w:r>
      <w:r w:rsidRPr="008C25BE">
        <w:rPr>
          <w:rFonts w:ascii="Times New Roman" w:hAnsi="Times New Roman" w:cs="Times New Roman" w:hint="eastAsia"/>
          <w:color w:val="000000"/>
          <w:sz w:val="24"/>
          <w:szCs w:val="24"/>
        </w:rPr>
        <w:t>ТП</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воздух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w:t>
      </w:r>
      <w:r w:rsidRPr="008C25BE">
        <w:rPr>
          <w:rFonts w:ascii="Times New Roman" w:hAnsi="Times New Roman" w:cs="Times New Roman"/>
          <w:color w:val="000000"/>
          <w:sz w:val="24"/>
          <w:szCs w:val="24"/>
        </w:rPr>
        <w:t xml:space="preserve"> 2015 </w:t>
      </w:r>
      <w:r w:rsidRPr="008C25BE">
        <w:rPr>
          <w:rFonts w:ascii="Times New Roman" w:hAnsi="Times New Roman" w:cs="Times New Roman" w:hint="eastAsia"/>
          <w:color w:val="000000"/>
          <w:sz w:val="24"/>
          <w:szCs w:val="24"/>
        </w:rPr>
        <w:t>году</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выбросы</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загрязняющих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веществ</w:t>
      </w:r>
      <w:r w:rsidR="003620AE" w:rsidRPr="008C25BE">
        <w:rPr>
          <w:rFonts w:ascii="Times New Roman" w:hAnsi="Times New Roman" w:cs="Times New Roman"/>
          <w:color w:val="000000"/>
          <w:sz w:val="24"/>
          <w:szCs w:val="24"/>
        </w:rPr>
        <w:t xml:space="preserve"> (ЗВ)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атмосферу</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на</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территории</w:t>
      </w:r>
      <w:r w:rsidRPr="008C25BE">
        <w:rPr>
          <w:rFonts w:ascii="Times New Roman" w:hAnsi="Times New Roman" w:cs="Times New Roman"/>
          <w:color w:val="000000"/>
          <w:sz w:val="24"/>
          <w:szCs w:val="24"/>
        </w:rPr>
        <w:t xml:space="preserve"> </w:t>
      </w:r>
      <w:r w:rsidR="00234C82" w:rsidRPr="008C25BE">
        <w:rPr>
          <w:rFonts w:ascii="Times New Roman" w:hAnsi="Times New Roman" w:cs="Times New Roman"/>
          <w:color w:val="000000"/>
          <w:sz w:val="24"/>
          <w:szCs w:val="24"/>
        </w:rPr>
        <w:t>Белоярского района</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составили</w:t>
      </w:r>
      <w:r w:rsidRPr="008C25BE">
        <w:rPr>
          <w:rFonts w:ascii="Times New Roman" w:hAnsi="Times New Roman" w:cs="Times New Roman"/>
          <w:color w:val="000000"/>
          <w:sz w:val="24"/>
          <w:szCs w:val="24"/>
        </w:rPr>
        <w:t xml:space="preserve"> </w:t>
      </w:r>
      <w:r w:rsidR="00234C82" w:rsidRPr="008C25BE">
        <w:rPr>
          <w:rFonts w:ascii="Times New Roman" w:hAnsi="Times New Roman" w:cs="Times New Roman"/>
          <w:color w:val="000000"/>
          <w:sz w:val="24"/>
          <w:szCs w:val="24"/>
        </w:rPr>
        <w:t>101,369</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тыс</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том</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числе</w:t>
      </w:r>
      <w:r w:rsidRPr="008C25BE">
        <w:rPr>
          <w:rFonts w:ascii="Times New Roman" w:hAnsi="Times New Roman" w:cs="Times New Roman"/>
          <w:color w:val="000000"/>
          <w:sz w:val="24"/>
          <w:szCs w:val="24"/>
        </w:rPr>
        <w:t>:</w:t>
      </w:r>
    </w:p>
    <w:p w:rsidR="00E71490" w:rsidRPr="008C25BE" w:rsidRDefault="00E71490"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твердых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ЗВ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00234C82" w:rsidRPr="008C25BE">
        <w:rPr>
          <w:rFonts w:ascii="Times New Roman" w:hAnsi="Times New Roman" w:cs="Times New Roman"/>
          <w:color w:val="000000"/>
          <w:sz w:val="24"/>
          <w:szCs w:val="24"/>
        </w:rPr>
        <w:t>0,132</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тыс</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на</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долю</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которых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приходится</w:t>
      </w:r>
      <w:r w:rsidRPr="008C25BE">
        <w:rPr>
          <w:rFonts w:ascii="Times New Roman" w:hAnsi="Times New Roman" w:cs="Times New Roman"/>
          <w:color w:val="000000"/>
          <w:sz w:val="24"/>
          <w:szCs w:val="24"/>
        </w:rPr>
        <w:t xml:space="preserve"> </w:t>
      </w:r>
      <w:r w:rsidR="00234C82" w:rsidRPr="008C25BE">
        <w:rPr>
          <w:rFonts w:ascii="Times New Roman" w:hAnsi="Times New Roman" w:cs="Times New Roman"/>
          <w:color w:val="000000"/>
          <w:sz w:val="24"/>
          <w:szCs w:val="24"/>
        </w:rPr>
        <w:t>0,1</w:t>
      </w:r>
      <w:r w:rsidRPr="008C25BE">
        <w:rPr>
          <w:rFonts w:ascii="Times New Roman" w:hAnsi="Times New Roman" w:cs="Times New Roman"/>
          <w:color w:val="000000"/>
          <w:sz w:val="24"/>
          <w:szCs w:val="24"/>
        </w:rPr>
        <w:t>%);</w:t>
      </w:r>
    </w:p>
    <w:p w:rsidR="00E71490" w:rsidRPr="008C25BE" w:rsidRDefault="00E71490"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газообразных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и</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жидких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ЗВ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00234C82" w:rsidRPr="008C25BE">
        <w:rPr>
          <w:rFonts w:ascii="Times New Roman" w:hAnsi="Times New Roman" w:cs="Times New Roman"/>
          <w:color w:val="000000"/>
          <w:sz w:val="24"/>
          <w:szCs w:val="24"/>
        </w:rPr>
        <w:t>101,238</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тыс</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составляющих</w:t>
      </w:r>
      <w:r w:rsidRPr="008C25BE">
        <w:rPr>
          <w:rFonts w:ascii="Times New Roman" w:hAnsi="Times New Roman" w:cs="Times New Roman"/>
          <w:color w:val="000000"/>
          <w:sz w:val="24"/>
          <w:szCs w:val="24"/>
        </w:rPr>
        <w:t xml:space="preserve"> </w:t>
      </w:r>
      <w:r w:rsidR="00234C82" w:rsidRPr="008C25BE">
        <w:rPr>
          <w:rFonts w:ascii="Times New Roman" w:hAnsi="Times New Roman" w:cs="Times New Roman"/>
          <w:color w:val="000000"/>
          <w:sz w:val="24"/>
          <w:szCs w:val="24"/>
        </w:rPr>
        <w:t>99,9</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от</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всего</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объема</w:t>
      </w:r>
      <w:r w:rsidRPr="008C25BE">
        <w:rPr>
          <w:rFonts w:ascii="Times New Roman" w:hAnsi="Times New Roman" w:cs="Times New Roman"/>
          <w:color w:val="000000"/>
          <w:sz w:val="24"/>
          <w:szCs w:val="24"/>
        </w:rPr>
        <w:t>).</w:t>
      </w:r>
    </w:p>
    <w:p w:rsidR="00E71490" w:rsidRPr="008C25BE" w:rsidRDefault="00E71490"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В</w:t>
      </w:r>
      <w:r w:rsidRPr="008C25BE">
        <w:rPr>
          <w:rFonts w:ascii="Times New Roman" w:hAnsi="Times New Roman" w:cs="Times New Roman"/>
          <w:color w:val="000000"/>
          <w:sz w:val="24"/>
          <w:szCs w:val="24"/>
        </w:rPr>
        <w:t xml:space="preserve"> 2014 </w:t>
      </w:r>
      <w:r w:rsidRPr="008C25BE">
        <w:rPr>
          <w:rFonts w:ascii="Times New Roman" w:hAnsi="Times New Roman" w:cs="Times New Roman" w:hint="eastAsia"/>
          <w:color w:val="000000"/>
          <w:sz w:val="24"/>
          <w:szCs w:val="24"/>
        </w:rPr>
        <w:t>году</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при</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объеме</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выбросов</w:t>
      </w:r>
      <w:r w:rsidRPr="008C25BE">
        <w:rPr>
          <w:rFonts w:ascii="Times New Roman" w:hAnsi="Times New Roman" w:cs="Times New Roman"/>
          <w:color w:val="000000"/>
          <w:sz w:val="24"/>
          <w:szCs w:val="24"/>
        </w:rPr>
        <w:t xml:space="preserve"> </w:t>
      </w:r>
      <w:r w:rsidR="00234C82" w:rsidRPr="008C25BE">
        <w:rPr>
          <w:rFonts w:ascii="Times New Roman" w:hAnsi="Times New Roman" w:cs="Times New Roman"/>
          <w:color w:val="000000"/>
          <w:sz w:val="24"/>
          <w:szCs w:val="24"/>
        </w:rPr>
        <w:t>111,953</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тыс</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на</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долю</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твердых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ЗВ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пришлось</w:t>
      </w:r>
      <w:r w:rsidRPr="008C25BE">
        <w:rPr>
          <w:rFonts w:ascii="Times New Roman" w:hAnsi="Times New Roman" w:cs="Times New Roman"/>
          <w:color w:val="000000"/>
          <w:sz w:val="24"/>
          <w:szCs w:val="24"/>
        </w:rPr>
        <w:t xml:space="preserve"> </w:t>
      </w:r>
      <w:r w:rsidR="00234C82" w:rsidRPr="008C25BE">
        <w:rPr>
          <w:rFonts w:ascii="Times New Roman" w:hAnsi="Times New Roman" w:cs="Times New Roman"/>
          <w:color w:val="000000"/>
          <w:sz w:val="24"/>
          <w:szCs w:val="24"/>
        </w:rPr>
        <w:t>0,2</w:t>
      </w:r>
      <w:r w:rsidRPr="008C25BE">
        <w:rPr>
          <w:rFonts w:ascii="Times New Roman" w:hAnsi="Times New Roman" w:cs="Times New Roman"/>
          <w:color w:val="000000"/>
          <w:sz w:val="24"/>
          <w:szCs w:val="24"/>
        </w:rPr>
        <w:t>% (</w:t>
      </w:r>
      <w:r w:rsidR="00234C82" w:rsidRPr="008C25BE">
        <w:rPr>
          <w:rFonts w:ascii="Times New Roman" w:hAnsi="Times New Roman" w:cs="Times New Roman"/>
          <w:color w:val="000000"/>
          <w:sz w:val="24"/>
          <w:szCs w:val="24"/>
        </w:rPr>
        <w:t>0,221</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тыс</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w:t>
      </w:r>
      <w:r w:rsidRPr="008C25BE">
        <w:rPr>
          <w:rFonts w:ascii="Times New Roman" w:hAnsi="Times New Roman" w:cs="Times New Roman"/>
          <w:color w:val="000000"/>
          <w:sz w:val="24"/>
          <w:szCs w:val="24"/>
        </w:rPr>
        <w:t>),</w:t>
      </w:r>
      <w:r w:rsidR="00234C82"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а</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газообразных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и</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жидких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ЗВ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w:t>
      </w:r>
      <w:r w:rsidR="00234C82" w:rsidRPr="008C25BE">
        <w:rPr>
          <w:rFonts w:ascii="Times New Roman" w:hAnsi="Times New Roman" w:cs="Times New Roman"/>
          <w:color w:val="000000"/>
          <w:sz w:val="24"/>
          <w:szCs w:val="24"/>
        </w:rPr>
        <w:t xml:space="preserve"> 99,8</w:t>
      </w:r>
      <w:r w:rsidRPr="008C25BE">
        <w:rPr>
          <w:rFonts w:ascii="Times New Roman" w:hAnsi="Times New Roman" w:cs="Times New Roman"/>
          <w:color w:val="000000"/>
          <w:sz w:val="24"/>
          <w:szCs w:val="24"/>
        </w:rPr>
        <w:t>% (</w:t>
      </w:r>
      <w:r w:rsidR="00234C82" w:rsidRPr="008C25BE">
        <w:rPr>
          <w:rFonts w:ascii="Times New Roman" w:hAnsi="Times New Roman" w:cs="Times New Roman"/>
          <w:color w:val="000000"/>
          <w:sz w:val="24"/>
          <w:szCs w:val="24"/>
        </w:rPr>
        <w:t>111,732</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тыс</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т</w:t>
      </w:r>
      <w:r w:rsidR="00234C82" w:rsidRPr="008C25BE">
        <w:rPr>
          <w:rFonts w:ascii="Times New Roman" w:hAnsi="Times New Roman" w:cs="Times New Roman"/>
          <w:color w:val="000000"/>
          <w:sz w:val="24"/>
          <w:szCs w:val="24"/>
        </w:rPr>
        <w:t>).</w:t>
      </w:r>
    </w:p>
    <w:p w:rsidR="001C15A7" w:rsidRPr="008C25BE" w:rsidRDefault="003620AE"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Среди</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газообразных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ЗВ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основную</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массу</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от</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общего</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объема</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выбросов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атмосферу</w:t>
      </w:r>
      <w:r w:rsidR="0095166E"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составля</w:t>
      </w:r>
      <w:r w:rsidR="001C15A7" w:rsidRPr="008C25BE">
        <w:rPr>
          <w:rFonts w:ascii="Times New Roman" w:hAnsi="Times New Roman" w:cs="Times New Roman"/>
          <w:color w:val="000000"/>
          <w:sz w:val="24"/>
          <w:szCs w:val="24"/>
        </w:rPr>
        <w:t>ю</w:t>
      </w:r>
      <w:r w:rsidRPr="008C25BE">
        <w:rPr>
          <w:rFonts w:ascii="Times New Roman" w:hAnsi="Times New Roman" w:cs="Times New Roman" w:hint="eastAsia"/>
          <w:color w:val="000000"/>
          <w:sz w:val="24"/>
          <w:szCs w:val="24"/>
        </w:rPr>
        <w:t>т</w:t>
      </w:r>
      <w:r w:rsidR="001C15A7" w:rsidRPr="008C25BE">
        <w:rPr>
          <w:rFonts w:ascii="Times New Roman" w:hAnsi="Times New Roman" w:cs="Times New Roman"/>
          <w:color w:val="000000"/>
          <w:sz w:val="24"/>
          <w:szCs w:val="24"/>
        </w:rPr>
        <w:t>:</w:t>
      </w:r>
    </w:p>
    <w:p w:rsidR="001C15A7" w:rsidRPr="008C25BE" w:rsidRDefault="001C15A7"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003620AE" w:rsidRPr="008C25BE">
        <w:rPr>
          <w:rFonts w:ascii="Times New Roman" w:hAnsi="Times New Roman" w:cs="Times New Roman" w:hint="eastAsia"/>
          <w:color w:val="000000"/>
          <w:sz w:val="24"/>
          <w:szCs w:val="24"/>
        </w:rPr>
        <w:t>оксид</w:t>
      </w:r>
      <w:r w:rsidR="003620AE" w:rsidRPr="008C25BE">
        <w:rPr>
          <w:rFonts w:ascii="Times New Roman" w:hAnsi="Times New Roman" w:cs="Times New Roman"/>
          <w:color w:val="000000"/>
          <w:sz w:val="24"/>
          <w:szCs w:val="24"/>
        </w:rPr>
        <w:t xml:space="preserve"> </w:t>
      </w:r>
      <w:r w:rsidR="003620AE" w:rsidRPr="008C25BE">
        <w:rPr>
          <w:rFonts w:ascii="Times New Roman" w:hAnsi="Times New Roman" w:cs="Times New Roman" w:hint="eastAsia"/>
          <w:color w:val="000000"/>
          <w:sz w:val="24"/>
          <w:szCs w:val="24"/>
        </w:rPr>
        <w:t>углерода</w:t>
      </w:r>
      <w:r w:rsidR="003620AE" w:rsidRPr="008C25BE">
        <w:rPr>
          <w:rFonts w:ascii="Times New Roman" w:hAnsi="Times New Roman" w:cs="Times New Roman"/>
          <w:color w:val="000000"/>
          <w:sz w:val="24"/>
          <w:szCs w:val="24"/>
        </w:rPr>
        <w:t xml:space="preserve"> </w:t>
      </w:r>
      <w:r w:rsidR="003620AE" w:rsidRPr="008C25BE">
        <w:rPr>
          <w:rFonts w:ascii="Times New Roman" w:hAnsi="Times New Roman" w:cs="Times New Roman" w:hint="eastAsia"/>
          <w:color w:val="000000"/>
          <w:sz w:val="24"/>
          <w:szCs w:val="24"/>
        </w:rPr>
        <w:t>–</w:t>
      </w:r>
      <w:r w:rsidR="003620AE" w:rsidRPr="008C25BE">
        <w:rPr>
          <w:rFonts w:ascii="Times New Roman" w:hAnsi="Times New Roman" w:cs="Times New Roman"/>
          <w:color w:val="000000"/>
          <w:sz w:val="24"/>
          <w:szCs w:val="24"/>
        </w:rPr>
        <w:t xml:space="preserve"> 26,6% </w:t>
      </w:r>
      <w:r w:rsidR="0095166E" w:rsidRPr="008C25BE">
        <w:rPr>
          <w:rFonts w:ascii="Times New Roman" w:hAnsi="Times New Roman" w:cs="Times New Roman"/>
          <w:color w:val="000000"/>
          <w:sz w:val="24"/>
          <w:szCs w:val="24"/>
        </w:rPr>
        <w:t xml:space="preserve">(26,974 тыс. т) в </w:t>
      </w:r>
      <w:r w:rsidR="003620AE" w:rsidRPr="008C25BE">
        <w:rPr>
          <w:rFonts w:ascii="Times New Roman" w:hAnsi="Times New Roman" w:cs="Times New Roman"/>
          <w:color w:val="000000"/>
          <w:sz w:val="24"/>
          <w:szCs w:val="24"/>
        </w:rPr>
        <w:t xml:space="preserve">2015 </w:t>
      </w:r>
      <w:r w:rsidR="003620AE" w:rsidRPr="008C25BE">
        <w:rPr>
          <w:rFonts w:ascii="Times New Roman" w:hAnsi="Times New Roman" w:cs="Times New Roman" w:hint="eastAsia"/>
          <w:color w:val="000000"/>
          <w:sz w:val="24"/>
          <w:szCs w:val="24"/>
        </w:rPr>
        <w:t>г</w:t>
      </w:r>
      <w:r w:rsidR="0095166E" w:rsidRPr="008C25BE">
        <w:rPr>
          <w:rFonts w:ascii="Times New Roman" w:hAnsi="Times New Roman" w:cs="Times New Roman"/>
          <w:color w:val="000000"/>
          <w:sz w:val="24"/>
          <w:szCs w:val="24"/>
        </w:rPr>
        <w:t xml:space="preserve">., </w:t>
      </w:r>
      <w:r w:rsidR="003620AE" w:rsidRPr="008C25BE">
        <w:rPr>
          <w:rFonts w:ascii="Times New Roman" w:hAnsi="Times New Roman" w:cs="Times New Roman"/>
          <w:color w:val="000000"/>
          <w:sz w:val="24"/>
          <w:szCs w:val="24"/>
        </w:rPr>
        <w:t xml:space="preserve">23,1% </w:t>
      </w:r>
      <w:r w:rsidR="0095166E" w:rsidRPr="008C25BE">
        <w:rPr>
          <w:rFonts w:ascii="Times New Roman" w:hAnsi="Times New Roman" w:cs="Times New Roman"/>
          <w:color w:val="000000"/>
          <w:sz w:val="24"/>
          <w:szCs w:val="24"/>
        </w:rPr>
        <w:t xml:space="preserve">(25,818 тыс. т) в </w:t>
      </w:r>
      <w:r w:rsidR="003620AE" w:rsidRPr="008C25BE">
        <w:rPr>
          <w:rFonts w:ascii="Times New Roman" w:hAnsi="Times New Roman" w:cs="Times New Roman"/>
          <w:color w:val="000000"/>
          <w:sz w:val="24"/>
          <w:szCs w:val="24"/>
        </w:rPr>
        <w:t xml:space="preserve">2014 </w:t>
      </w:r>
      <w:r w:rsidR="003620AE" w:rsidRPr="008C25BE">
        <w:rPr>
          <w:rFonts w:ascii="Times New Roman" w:hAnsi="Times New Roman" w:cs="Times New Roman" w:hint="eastAsia"/>
          <w:color w:val="000000"/>
          <w:sz w:val="24"/>
          <w:szCs w:val="24"/>
        </w:rPr>
        <w:t>г</w:t>
      </w:r>
      <w:r w:rsidR="0095166E" w:rsidRPr="008C25BE">
        <w:rPr>
          <w:rFonts w:ascii="Times New Roman" w:hAnsi="Times New Roman" w:cs="Times New Roman"/>
          <w:color w:val="000000"/>
          <w:sz w:val="24"/>
          <w:szCs w:val="24"/>
        </w:rPr>
        <w:t>.</w:t>
      </w:r>
      <w:r w:rsidRPr="008C25BE">
        <w:rPr>
          <w:rFonts w:ascii="Times New Roman" w:hAnsi="Times New Roman" w:cs="Times New Roman"/>
          <w:color w:val="000000"/>
          <w:sz w:val="24"/>
          <w:szCs w:val="24"/>
        </w:rPr>
        <w:t>;</w:t>
      </w:r>
    </w:p>
    <w:p w:rsidR="0095166E" w:rsidRPr="008C25BE" w:rsidRDefault="001C15A7"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летучие</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органические</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соединения</w:t>
      </w:r>
      <w:r w:rsidR="0095166E" w:rsidRPr="008C25BE">
        <w:rPr>
          <w:rFonts w:ascii="Times New Roman" w:hAnsi="Times New Roman" w:cs="Times New Roman"/>
          <w:color w:val="000000"/>
          <w:sz w:val="24"/>
          <w:szCs w:val="24"/>
        </w:rPr>
        <w:t xml:space="preserve"> (</w:t>
      </w:r>
      <w:r w:rsidR="0095166E" w:rsidRPr="008C25BE">
        <w:rPr>
          <w:rFonts w:ascii="Times New Roman" w:hAnsi="Times New Roman" w:cs="Times New Roman" w:hint="eastAsia"/>
          <w:color w:val="000000"/>
          <w:sz w:val="24"/>
          <w:szCs w:val="24"/>
        </w:rPr>
        <w:t>ЛОС</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0095166E" w:rsidRPr="008C25BE">
        <w:rPr>
          <w:rFonts w:ascii="Times New Roman" w:hAnsi="Times New Roman" w:cs="Times New Roman"/>
          <w:color w:val="000000"/>
          <w:sz w:val="24"/>
          <w:szCs w:val="24"/>
        </w:rPr>
        <w:t xml:space="preserve">0,3% (0,326 </w:t>
      </w:r>
      <w:r w:rsidR="0095166E" w:rsidRPr="008C25BE">
        <w:rPr>
          <w:rFonts w:ascii="Times New Roman" w:hAnsi="Times New Roman" w:cs="Times New Roman" w:hint="eastAsia"/>
          <w:color w:val="000000"/>
          <w:sz w:val="24"/>
          <w:szCs w:val="24"/>
        </w:rPr>
        <w:t>тыс</w:t>
      </w:r>
      <w:r w:rsidR="0095166E" w:rsidRPr="008C25BE">
        <w:rPr>
          <w:rFonts w:ascii="Times New Roman" w:hAnsi="Times New Roman" w:cs="Times New Roman"/>
          <w:color w:val="000000"/>
          <w:sz w:val="24"/>
          <w:szCs w:val="24"/>
        </w:rPr>
        <w:t xml:space="preserve">. </w:t>
      </w:r>
      <w:r w:rsidR="0095166E" w:rsidRPr="008C25BE">
        <w:rPr>
          <w:rFonts w:ascii="Times New Roman" w:hAnsi="Times New Roman" w:cs="Times New Roman" w:hint="eastAsia"/>
          <w:color w:val="000000"/>
          <w:sz w:val="24"/>
          <w:szCs w:val="24"/>
        </w:rPr>
        <w:t>т</w:t>
      </w:r>
      <w:r w:rsidR="0095166E" w:rsidRPr="008C25BE">
        <w:rPr>
          <w:rFonts w:ascii="Times New Roman" w:hAnsi="Times New Roman" w:cs="Times New Roman"/>
          <w:color w:val="000000"/>
          <w:sz w:val="24"/>
          <w:szCs w:val="24"/>
        </w:rPr>
        <w:t xml:space="preserve">) в 2015 г., 0,3% (0,289 </w:t>
      </w:r>
      <w:r w:rsidR="0095166E" w:rsidRPr="008C25BE">
        <w:rPr>
          <w:rFonts w:ascii="Times New Roman" w:hAnsi="Times New Roman" w:cs="Times New Roman" w:hint="eastAsia"/>
          <w:color w:val="000000"/>
          <w:sz w:val="24"/>
          <w:szCs w:val="24"/>
        </w:rPr>
        <w:t>тыс</w:t>
      </w:r>
      <w:r w:rsidR="0095166E" w:rsidRPr="008C25BE">
        <w:rPr>
          <w:rFonts w:ascii="Times New Roman" w:hAnsi="Times New Roman" w:cs="Times New Roman"/>
          <w:color w:val="000000"/>
          <w:sz w:val="24"/>
          <w:szCs w:val="24"/>
        </w:rPr>
        <w:t xml:space="preserve">. </w:t>
      </w:r>
      <w:r w:rsidR="0095166E" w:rsidRPr="008C25BE">
        <w:rPr>
          <w:rFonts w:ascii="Times New Roman" w:hAnsi="Times New Roman" w:cs="Times New Roman" w:hint="eastAsia"/>
          <w:color w:val="000000"/>
          <w:sz w:val="24"/>
          <w:szCs w:val="24"/>
        </w:rPr>
        <w:t>т</w:t>
      </w:r>
      <w:r w:rsidR="0095166E" w:rsidRPr="008C25BE">
        <w:rPr>
          <w:rFonts w:ascii="Times New Roman" w:hAnsi="Times New Roman" w:cs="Times New Roman"/>
          <w:color w:val="000000"/>
          <w:sz w:val="24"/>
          <w:szCs w:val="24"/>
        </w:rPr>
        <w:t>) в 2014 г.;</w:t>
      </w:r>
    </w:p>
    <w:p w:rsidR="0095166E" w:rsidRPr="008C25BE" w:rsidRDefault="001C15A7"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w:t>
      </w:r>
      <w:r w:rsidR="0095166E" w:rsidRPr="008C25BE">
        <w:rPr>
          <w:rFonts w:ascii="Times New Roman" w:hAnsi="Times New Roman" w:cs="Times New Roman"/>
          <w:color w:val="000000"/>
          <w:sz w:val="24"/>
          <w:szCs w:val="24"/>
        </w:rPr>
        <w:t xml:space="preserve"> </w:t>
      </w:r>
      <w:r w:rsidR="003620AE" w:rsidRPr="008C25BE">
        <w:rPr>
          <w:rFonts w:ascii="Times New Roman" w:hAnsi="Times New Roman" w:cs="Times New Roman" w:hint="eastAsia"/>
          <w:color w:val="000000"/>
          <w:sz w:val="24"/>
          <w:szCs w:val="24"/>
        </w:rPr>
        <w:t>углеводороды</w:t>
      </w:r>
      <w:r w:rsidR="003620AE" w:rsidRPr="008C25BE">
        <w:rPr>
          <w:rFonts w:ascii="Times New Roman" w:hAnsi="Times New Roman" w:cs="Times New Roman"/>
          <w:color w:val="000000"/>
          <w:sz w:val="24"/>
          <w:szCs w:val="24"/>
        </w:rPr>
        <w:t xml:space="preserve"> (</w:t>
      </w:r>
      <w:r w:rsidR="003620AE" w:rsidRPr="008C25BE">
        <w:rPr>
          <w:rFonts w:ascii="Times New Roman" w:hAnsi="Times New Roman" w:cs="Times New Roman" w:hint="eastAsia"/>
          <w:color w:val="000000"/>
          <w:sz w:val="24"/>
          <w:szCs w:val="24"/>
        </w:rPr>
        <w:t>без</w:t>
      </w:r>
      <w:r w:rsidR="003620AE" w:rsidRPr="008C25BE">
        <w:rPr>
          <w:rFonts w:ascii="Times New Roman" w:hAnsi="Times New Roman" w:cs="Times New Roman"/>
          <w:color w:val="000000"/>
          <w:sz w:val="24"/>
          <w:szCs w:val="24"/>
        </w:rPr>
        <w:t xml:space="preserve"> </w:t>
      </w:r>
      <w:r w:rsidR="003620AE" w:rsidRPr="008C25BE">
        <w:rPr>
          <w:rFonts w:ascii="Times New Roman" w:hAnsi="Times New Roman" w:cs="Times New Roman" w:hint="eastAsia"/>
          <w:color w:val="000000"/>
          <w:sz w:val="24"/>
          <w:szCs w:val="24"/>
        </w:rPr>
        <w:t>ЛОС</w:t>
      </w:r>
      <w:r w:rsidR="0095166E" w:rsidRPr="008C25BE">
        <w:rPr>
          <w:rFonts w:ascii="Times New Roman" w:hAnsi="Times New Roman" w:cs="Times New Roman"/>
          <w:color w:val="000000"/>
          <w:sz w:val="24"/>
          <w:szCs w:val="24"/>
        </w:rPr>
        <w:t xml:space="preserve">) – 62% (62,803 тыс. т) в 2015 </w:t>
      </w:r>
      <w:r w:rsidR="0095166E" w:rsidRPr="008C25BE">
        <w:rPr>
          <w:rFonts w:ascii="Times New Roman" w:hAnsi="Times New Roman" w:cs="Times New Roman" w:hint="eastAsia"/>
          <w:color w:val="000000"/>
          <w:sz w:val="24"/>
          <w:szCs w:val="24"/>
        </w:rPr>
        <w:t>г</w:t>
      </w:r>
      <w:r w:rsidR="0095166E" w:rsidRPr="008C25BE">
        <w:rPr>
          <w:rFonts w:ascii="Times New Roman" w:hAnsi="Times New Roman" w:cs="Times New Roman"/>
          <w:color w:val="000000"/>
          <w:sz w:val="24"/>
          <w:szCs w:val="24"/>
        </w:rPr>
        <w:t xml:space="preserve">., 65,4% (73,054 тыс. т) в 2014 </w:t>
      </w:r>
      <w:r w:rsidR="0095166E" w:rsidRPr="008C25BE">
        <w:rPr>
          <w:rFonts w:ascii="Times New Roman" w:hAnsi="Times New Roman" w:cs="Times New Roman" w:hint="eastAsia"/>
          <w:color w:val="000000"/>
          <w:sz w:val="24"/>
          <w:szCs w:val="24"/>
        </w:rPr>
        <w:t>г</w:t>
      </w:r>
      <w:r w:rsidR="0095166E" w:rsidRPr="008C25BE">
        <w:rPr>
          <w:rFonts w:ascii="Times New Roman" w:hAnsi="Times New Roman" w:cs="Times New Roman"/>
          <w:color w:val="000000"/>
          <w:sz w:val="24"/>
          <w:szCs w:val="24"/>
        </w:rPr>
        <w:t>.;</w:t>
      </w:r>
    </w:p>
    <w:p w:rsidR="0095166E" w:rsidRPr="008C25BE" w:rsidRDefault="0095166E"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00690482" w:rsidRPr="008C25BE">
        <w:rPr>
          <w:rFonts w:ascii="Times New Roman" w:hAnsi="Times New Roman" w:cs="Times New Roman" w:hint="eastAsia"/>
          <w:color w:val="000000"/>
          <w:sz w:val="24"/>
          <w:szCs w:val="24"/>
        </w:rPr>
        <w:t>оксиды</w:t>
      </w:r>
      <w:r w:rsidR="00690482" w:rsidRPr="008C25BE">
        <w:rPr>
          <w:rFonts w:ascii="Times New Roman" w:hAnsi="Times New Roman" w:cs="Times New Roman"/>
          <w:color w:val="000000"/>
          <w:sz w:val="24"/>
          <w:szCs w:val="24"/>
        </w:rPr>
        <w:t xml:space="preserve"> </w:t>
      </w:r>
      <w:r w:rsidR="00690482" w:rsidRPr="008C25BE">
        <w:rPr>
          <w:rFonts w:ascii="Times New Roman" w:hAnsi="Times New Roman" w:cs="Times New Roman" w:hint="eastAsia"/>
          <w:color w:val="000000"/>
          <w:sz w:val="24"/>
          <w:szCs w:val="24"/>
        </w:rPr>
        <w:t>азота</w:t>
      </w:r>
      <w:r w:rsidR="00690482"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w:t>
      </w:r>
      <w:r w:rsidRPr="008C25BE">
        <w:rPr>
          <w:rFonts w:ascii="Times New Roman" w:hAnsi="Times New Roman" w:cs="Times New Roman"/>
          <w:color w:val="000000"/>
          <w:sz w:val="24"/>
          <w:szCs w:val="24"/>
        </w:rPr>
        <w:t xml:space="preserve"> </w:t>
      </w:r>
      <w:r w:rsidR="00690482" w:rsidRPr="008C25BE">
        <w:rPr>
          <w:rFonts w:ascii="Times New Roman" w:hAnsi="Times New Roman" w:cs="Times New Roman"/>
          <w:color w:val="000000"/>
          <w:sz w:val="24"/>
          <w:szCs w:val="24"/>
        </w:rPr>
        <w:t>10,8</w:t>
      </w:r>
      <w:r w:rsidRPr="008C25BE">
        <w:rPr>
          <w:rFonts w:ascii="Times New Roman" w:hAnsi="Times New Roman" w:cs="Times New Roman"/>
          <w:color w:val="000000"/>
          <w:sz w:val="24"/>
          <w:szCs w:val="24"/>
        </w:rPr>
        <w:t>% (</w:t>
      </w:r>
      <w:r w:rsidR="00690482" w:rsidRPr="008C25BE">
        <w:rPr>
          <w:rFonts w:ascii="Times New Roman" w:hAnsi="Times New Roman" w:cs="Times New Roman"/>
          <w:color w:val="000000"/>
          <w:sz w:val="24"/>
          <w:szCs w:val="24"/>
        </w:rPr>
        <w:t>10,944</w:t>
      </w:r>
      <w:r w:rsidRPr="008C25BE">
        <w:rPr>
          <w:rFonts w:ascii="Times New Roman" w:hAnsi="Times New Roman" w:cs="Times New Roman"/>
          <w:color w:val="000000"/>
          <w:sz w:val="24"/>
          <w:szCs w:val="24"/>
        </w:rPr>
        <w:t xml:space="preserve"> тыс. т) в 2015 </w:t>
      </w:r>
      <w:r w:rsidRPr="008C25BE">
        <w:rPr>
          <w:rFonts w:ascii="Times New Roman" w:hAnsi="Times New Roman" w:cs="Times New Roman" w:hint="eastAsia"/>
          <w:color w:val="000000"/>
          <w:sz w:val="24"/>
          <w:szCs w:val="24"/>
        </w:rPr>
        <w:t>г</w:t>
      </w:r>
      <w:r w:rsidRPr="008C25BE">
        <w:rPr>
          <w:rFonts w:ascii="Times New Roman" w:hAnsi="Times New Roman" w:cs="Times New Roman"/>
          <w:color w:val="000000"/>
          <w:sz w:val="24"/>
          <w:szCs w:val="24"/>
        </w:rPr>
        <w:t xml:space="preserve">., </w:t>
      </w:r>
      <w:r w:rsidR="00690482" w:rsidRPr="008C25BE">
        <w:rPr>
          <w:rFonts w:ascii="Times New Roman" w:hAnsi="Times New Roman" w:cs="Times New Roman"/>
          <w:color w:val="000000"/>
          <w:sz w:val="24"/>
          <w:szCs w:val="24"/>
        </w:rPr>
        <w:t>11,1</w:t>
      </w:r>
      <w:r w:rsidRPr="008C25BE">
        <w:rPr>
          <w:rFonts w:ascii="Times New Roman" w:hAnsi="Times New Roman" w:cs="Times New Roman"/>
          <w:color w:val="000000"/>
          <w:sz w:val="24"/>
          <w:szCs w:val="24"/>
        </w:rPr>
        <w:t>% (</w:t>
      </w:r>
      <w:r w:rsidR="00690482" w:rsidRPr="008C25BE">
        <w:rPr>
          <w:rFonts w:ascii="Times New Roman" w:hAnsi="Times New Roman" w:cs="Times New Roman"/>
          <w:color w:val="000000"/>
          <w:sz w:val="24"/>
          <w:szCs w:val="24"/>
        </w:rPr>
        <w:t>12,443</w:t>
      </w:r>
      <w:r w:rsidRPr="008C25BE">
        <w:rPr>
          <w:rFonts w:ascii="Times New Roman" w:hAnsi="Times New Roman" w:cs="Times New Roman"/>
          <w:color w:val="000000"/>
          <w:sz w:val="24"/>
          <w:szCs w:val="24"/>
        </w:rPr>
        <w:t xml:space="preserve"> тыс. т) в 2014 </w:t>
      </w:r>
      <w:r w:rsidRPr="008C25BE">
        <w:rPr>
          <w:rFonts w:ascii="Times New Roman" w:hAnsi="Times New Roman" w:cs="Times New Roman" w:hint="eastAsia"/>
          <w:color w:val="000000"/>
          <w:sz w:val="24"/>
          <w:szCs w:val="24"/>
        </w:rPr>
        <w:t>г</w:t>
      </w:r>
      <w:r w:rsidRPr="008C25BE">
        <w:rPr>
          <w:rFonts w:ascii="Times New Roman" w:hAnsi="Times New Roman" w:cs="Times New Roman"/>
          <w:color w:val="000000"/>
          <w:sz w:val="24"/>
          <w:szCs w:val="24"/>
        </w:rPr>
        <w:t>.</w:t>
      </w:r>
    </w:p>
    <w:p w:rsidR="00161FF9" w:rsidRDefault="008C25BE" w:rsidP="008C25BE">
      <w:pPr>
        <w:shd w:val="clear" w:color="auto" w:fill="FFFFFF"/>
        <w:spacing w:after="0" w:line="240" w:lineRule="auto"/>
        <w:ind w:firstLine="708"/>
        <w:jc w:val="both"/>
        <w:rPr>
          <w:rFonts w:ascii="Times New Roman" w:hAnsi="Times New Roman" w:cs="Times New Roman"/>
          <w:color w:val="000000"/>
          <w:sz w:val="24"/>
          <w:szCs w:val="24"/>
        </w:rPr>
      </w:pPr>
      <w:r w:rsidRPr="008C25BE">
        <w:rPr>
          <w:rFonts w:ascii="Times New Roman" w:hAnsi="Times New Roman" w:cs="Times New Roman" w:hint="eastAsia"/>
          <w:color w:val="000000"/>
          <w:sz w:val="24"/>
          <w:szCs w:val="24"/>
        </w:rPr>
        <w:t>По</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видам</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экономической</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деятельности</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наибольший</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вклад</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общий</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объем</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выбросов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загрязняющих</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веществ</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вносит</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раздел</w:t>
      </w:r>
      <w:r w:rsidRPr="008C25BE">
        <w:rPr>
          <w:rFonts w:ascii="Times New Roman" w:hAnsi="Times New Roman" w:cs="Times New Roman"/>
          <w:color w:val="000000"/>
          <w:sz w:val="24"/>
          <w:szCs w:val="24"/>
        </w:rPr>
        <w:t xml:space="preserve"> </w:t>
      </w:r>
      <w:r w:rsidRPr="008C25BE">
        <w:rPr>
          <w:rFonts w:ascii="Times New Roman" w:hAnsi="Times New Roman" w:cs="Times New Roman" w:hint="eastAsia"/>
          <w:color w:val="000000"/>
          <w:sz w:val="24"/>
          <w:szCs w:val="24"/>
        </w:rPr>
        <w:t>«</w:t>
      </w:r>
      <w:r w:rsidR="00161FF9" w:rsidRPr="00161FF9">
        <w:rPr>
          <w:rFonts w:ascii="Times New Roman" w:hAnsi="Times New Roman" w:cs="Times New Roman"/>
          <w:color w:val="000000"/>
          <w:sz w:val="24"/>
          <w:szCs w:val="24"/>
        </w:rPr>
        <w:t>Транспортирование по трубопроводам газа и продуктов его переработки</w:t>
      </w:r>
      <w:r w:rsidR="00161FF9">
        <w:rPr>
          <w:rFonts w:ascii="Times New Roman" w:hAnsi="Times New Roman" w:cs="Times New Roman"/>
          <w:color w:val="000000"/>
          <w:sz w:val="24"/>
          <w:szCs w:val="24"/>
        </w:rPr>
        <w:t>».</w:t>
      </w:r>
    </w:p>
    <w:p w:rsidR="00161FF9" w:rsidRDefault="00161FF9" w:rsidP="008C25BE">
      <w:pPr>
        <w:shd w:val="clear" w:color="auto" w:fill="FFFFFF"/>
        <w:spacing w:after="0" w:line="240" w:lineRule="auto"/>
        <w:ind w:firstLine="708"/>
        <w:jc w:val="both"/>
        <w:rPr>
          <w:rFonts w:ascii="Times New Roman" w:hAnsi="Times New Roman" w:cs="Times New Roman"/>
          <w:color w:val="000000"/>
          <w:sz w:val="24"/>
          <w:szCs w:val="24"/>
        </w:rPr>
      </w:pPr>
    </w:p>
    <w:p w:rsidR="00161FF9" w:rsidRDefault="00161FF9" w:rsidP="00D44BE9">
      <w:pPr>
        <w:spacing w:after="0" w:line="240" w:lineRule="auto"/>
        <w:ind w:firstLine="709"/>
        <w:jc w:val="both"/>
        <w:rPr>
          <w:rFonts w:ascii="Times New Roman" w:hAnsi="Times New Roman" w:cs="Times New Roman"/>
          <w:sz w:val="24"/>
          <w:szCs w:val="24"/>
        </w:rPr>
      </w:pPr>
    </w:p>
    <w:p w:rsidR="00E71490" w:rsidRDefault="00E71490" w:rsidP="00D44BE9">
      <w:pPr>
        <w:spacing w:after="0" w:line="240" w:lineRule="auto"/>
        <w:ind w:firstLine="709"/>
        <w:jc w:val="both"/>
        <w:rPr>
          <w:rFonts w:ascii="Times New Roman" w:hAnsi="Times New Roman" w:cs="Times New Roman"/>
          <w:sz w:val="24"/>
          <w:szCs w:val="24"/>
        </w:rPr>
      </w:pPr>
    </w:p>
    <w:p w:rsidR="00A22F62" w:rsidRDefault="00A22F62" w:rsidP="00D44BE9">
      <w:pPr>
        <w:spacing w:after="0" w:line="240" w:lineRule="auto"/>
        <w:ind w:firstLine="709"/>
        <w:jc w:val="both"/>
        <w:rPr>
          <w:rFonts w:ascii="Times New Roman" w:hAnsi="Times New Roman" w:cs="Times New Roman"/>
          <w:sz w:val="24"/>
          <w:szCs w:val="24"/>
        </w:rPr>
      </w:pPr>
    </w:p>
    <w:p w:rsidR="009B54BF" w:rsidRDefault="009B54BF" w:rsidP="00D44BE9">
      <w:pPr>
        <w:spacing w:after="0" w:line="240" w:lineRule="auto"/>
        <w:ind w:firstLine="709"/>
        <w:jc w:val="both"/>
        <w:rPr>
          <w:rFonts w:ascii="Times New Roman" w:hAnsi="Times New Roman" w:cs="Times New Roman"/>
          <w:sz w:val="24"/>
          <w:szCs w:val="24"/>
        </w:rPr>
        <w:sectPr w:rsidR="009B54BF" w:rsidSect="00773552">
          <w:pgSz w:w="11906" w:h="16838"/>
          <w:pgMar w:top="1134" w:right="851" w:bottom="1134" w:left="1701" w:header="709" w:footer="709" w:gutter="0"/>
          <w:cols w:space="708"/>
          <w:docGrid w:linePitch="360"/>
        </w:sectPr>
      </w:pPr>
    </w:p>
    <w:p w:rsidR="00964A7B" w:rsidRPr="006F2115" w:rsidRDefault="0050550A" w:rsidP="00770AD1">
      <w:pPr>
        <w:spacing w:after="0" w:line="240" w:lineRule="auto"/>
        <w:jc w:val="center"/>
        <w:rPr>
          <w:rFonts w:ascii="Times New Roman" w:hAnsi="Times New Roman" w:cs="Times New Roman"/>
          <w:bCs/>
          <w:color w:val="000000"/>
          <w:sz w:val="24"/>
          <w:szCs w:val="24"/>
        </w:rPr>
      </w:pPr>
      <w:r w:rsidRPr="006F2115">
        <w:rPr>
          <w:rFonts w:ascii="Times New Roman" w:hAnsi="Times New Roman" w:cs="Times New Roman"/>
          <w:bCs/>
          <w:color w:val="000000"/>
          <w:sz w:val="24"/>
          <w:szCs w:val="24"/>
        </w:rPr>
        <w:lastRenderedPageBreak/>
        <w:t xml:space="preserve">Выбросы твердых загрязняющих веществ в атмосферу, </w:t>
      </w:r>
      <w:proofErr w:type="gramStart"/>
      <w:r w:rsidRPr="006F2115">
        <w:rPr>
          <w:rFonts w:ascii="Times New Roman" w:hAnsi="Times New Roman" w:cs="Times New Roman"/>
          <w:bCs/>
          <w:color w:val="000000"/>
          <w:sz w:val="24"/>
          <w:szCs w:val="24"/>
        </w:rPr>
        <w:t>имеющимися</w:t>
      </w:r>
      <w:proofErr w:type="gramEnd"/>
      <w:r w:rsidRPr="006F2115">
        <w:rPr>
          <w:rFonts w:ascii="Times New Roman" w:hAnsi="Times New Roman" w:cs="Times New Roman"/>
          <w:bCs/>
          <w:color w:val="000000"/>
          <w:sz w:val="24"/>
          <w:szCs w:val="24"/>
        </w:rPr>
        <w:t xml:space="preserve"> у респон</w:t>
      </w:r>
      <w:r w:rsidR="006F2115">
        <w:rPr>
          <w:rFonts w:ascii="Times New Roman" w:hAnsi="Times New Roman" w:cs="Times New Roman"/>
          <w:bCs/>
          <w:color w:val="000000"/>
          <w:sz w:val="24"/>
          <w:szCs w:val="24"/>
        </w:rPr>
        <w:t>дентов, их очистка и утилизация</w:t>
      </w:r>
      <w:r w:rsidRPr="006F2115">
        <w:rPr>
          <w:rFonts w:ascii="Times New Roman" w:hAnsi="Times New Roman" w:cs="Times New Roman"/>
          <w:bCs/>
          <w:color w:val="000000"/>
          <w:sz w:val="24"/>
          <w:szCs w:val="24"/>
        </w:rPr>
        <w:t xml:space="preserve"> в 2015 году</w:t>
      </w:r>
      <w:r w:rsidR="006F2115">
        <w:rPr>
          <w:rFonts w:ascii="Times New Roman" w:hAnsi="Times New Roman" w:cs="Times New Roman"/>
          <w:bCs/>
          <w:color w:val="000000"/>
          <w:sz w:val="24"/>
          <w:szCs w:val="24"/>
        </w:rPr>
        <w:t xml:space="preserve"> </w:t>
      </w:r>
      <w:r w:rsidRPr="006F2115">
        <w:rPr>
          <w:rFonts w:ascii="Times New Roman" w:hAnsi="Times New Roman" w:cs="Times New Roman"/>
          <w:bCs/>
          <w:color w:val="000000"/>
          <w:sz w:val="24"/>
          <w:szCs w:val="24"/>
        </w:rPr>
        <w:t>(тысяч тонн)</w:t>
      </w:r>
    </w:p>
    <w:p w:rsidR="00964A7B" w:rsidRDefault="00964A7B" w:rsidP="00770AD1">
      <w:pPr>
        <w:spacing w:after="0" w:line="240" w:lineRule="auto"/>
        <w:jc w:val="center"/>
        <w:rPr>
          <w:rFonts w:ascii="Times New Roman" w:hAnsi="Times New Roman" w:cs="Times New Roman"/>
          <w:bCs/>
          <w:color w:val="000000"/>
          <w:sz w:val="24"/>
          <w:szCs w:val="24"/>
        </w:rPr>
      </w:pPr>
    </w:p>
    <w:tbl>
      <w:tblPr>
        <w:tblW w:w="15304" w:type="dxa"/>
        <w:tblInd w:w="95" w:type="dxa"/>
        <w:tblLayout w:type="fixed"/>
        <w:tblLook w:val="04A0"/>
      </w:tblPr>
      <w:tblGrid>
        <w:gridCol w:w="1639"/>
        <w:gridCol w:w="1351"/>
        <w:gridCol w:w="755"/>
        <w:gridCol w:w="1275"/>
        <w:gridCol w:w="1134"/>
        <w:gridCol w:w="803"/>
        <w:gridCol w:w="1134"/>
        <w:gridCol w:w="948"/>
        <w:gridCol w:w="960"/>
        <w:gridCol w:w="1447"/>
        <w:gridCol w:w="1325"/>
        <w:gridCol w:w="1417"/>
        <w:gridCol w:w="1116"/>
      </w:tblGrid>
      <w:tr w:rsidR="006F2115" w:rsidRPr="0050550A" w:rsidTr="006F2115">
        <w:trPr>
          <w:trHeight w:val="207"/>
        </w:trPr>
        <w:tc>
          <w:tcPr>
            <w:tcW w:w="1639"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p>
        </w:tc>
        <w:tc>
          <w:tcPr>
            <w:tcW w:w="1351"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Количество загрязняющих веществ, отходящих от всех стационарных источников выделения</w:t>
            </w:r>
          </w:p>
        </w:tc>
        <w:tc>
          <w:tcPr>
            <w:tcW w:w="2030"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В том числе выбрасывается без очистки</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 xml:space="preserve">Поступает на очистные </w:t>
            </w:r>
            <w:proofErr w:type="spellStart"/>
            <w:proofErr w:type="gramStart"/>
            <w:r w:rsidRPr="0050550A">
              <w:rPr>
                <w:rFonts w:ascii="Times New Roman" w:hAnsi="Times New Roman" w:cs="Times New Roman"/>
                <w:sz w:val="18"/>
                <w:szCs w:val="18"/>
              </w:rPr>
              <w:t>сооруже</w:t>
            </w:r>
            <w:r>
              <w:rPr>
                <w:rFonts w:ascii="Times New Roman" w:hAnsi="Times New Roman" w:cs="Times New Roman"/>
                <w:sz w:val="18"/>
                <w:szCs w:val="18"/>
              </w:rPr>
              <w:t>-</w:t>
            </w:r>
            <w:r w:rsidRPr="0050550A">
              <w:rPr>
                <w:rFonts w:ascii="Times New Roman" w:hAnsi="Times New Roman" w:cs="Times New Roman"/>
                <w:sz w:val="18"/>
                <w:szCs w:val="18"/>
              </w:rPr>
              <w:t>ния</w:t>
            </w:r>
            <w:proofErr w:type="spellEnd"/>
            <w:proofErr w:type="gramEnd"/>
          </w:p>
        </w:tc>
        <w:tc>
          <w:tcPr>
            <w:tcW w:w="1937"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Из них уловлено и обезврежено</w:t>
            </w:r>
          </w:p>
        </w:tc>
        <w:tc>
          <w:tcPr>
            <w:tcW w:w="1908"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Всего выброшено в атмосферу загрязняющих веществ</w:t>
            </w:r>
          </w:p>
        </w:tc>
        <w:tc>
          <w:tcPr>
            <w:tcW w:w="1447"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Уменьшение/-/, увеличение/+/ выбросов загрязняющих веществ в отчетном году по сравнению с предыдущим годом</w:t>
            </w:r>
          </w:p>
        </w:tc>
        <w:tc>
          <w:tcPr>
            <w:tcW w:w="1325"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 xml:space="preserve">Всего выброшено в атмосферу загрязняющих веществ </w:t>
            </w:r>
            <w:proofErr w:type="gramStart"/>
            <w:r w:rsidRPr="0050550A">
              <w:rPr>
                <w:rFonts w:ascii="Times New Roman" w:hAnsi="Times New Roman" w:cs="Times New Roman"/>
                <w:sz w:val="18"/>
                <w:szCs w:val="18"/>
              </w:rPr>
              <w:t>в</w:t>
            </w:r>
            <w:proofErr w:type="gramEnd"/>
            <w:r w:rsidRPr="0050550A">
              <w:rPr>
                <w:rFonts w:ascii="Times New Roman" w:hAnsi="Times New Roman" w:cs="Times New Roman"/>
                <w:sz w:val="18"/>
                <w:szCs w:val="18"/>
              </w:rPr>
              <w:t xml:space="preserve"> % </w:t>
            </w:r>
            <w:proofErr w:type="gramStart"/>
            <w:r w:rsidRPr="0050550A">
              <w:rPr>
                <w:rFonts w:ascii="Times New Roman" w:hAnsi="Times New Roman" w:cs="Times New Roman"/>
                <w:sz w:val="18"/>
                <w:szCs w:val="18"/>
              </w:rPr>
              <w:t>к</w:t>
            </w:r>
            <w:proofErr w:type="gramEnd"/>
            <w:r w:rsidRPr="0050550A">
              <w:rPr>
                <w:rFonts w:ascii="Times New Roman" w:hAnsi="Times New Roman" w:cs="Times New Roman"/>
                <w:sz w:val="18"/>
                <w:szCs w:val="18"/>
              </w:rPr>
              <w:t xml:space="preserve"> предыдущему году</w:t>
            </w:r>
          </w:p>
        </w:tc>
        <w:tc>
          <w:tcPr>
            <w:tcW w:w="1417"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Уловлено </w:t>
            </w:r>
            <w:proofErr w:type="gramStart"/>
            <w:r>
              <w:rPr>
                <w:rFonts w:ascii="Times New Roman" w:hAnsi="Times New Roman" w:cs="Times New Roman"/>
                <w:sz w:val="18"/>
                <w:szCs w:val="18"/>
              </w:rPr>
              <w:t>в</w:t>
            </w:r>
            <w:proofErr w:type="gramEnd"/>
            <w:r>
              <w:rPr>
                <w:rFonts w:ascii="Times New Roman" w:hAnsi="Times New Roman" w:cs="Times New Roman"/>
                <w:sz w:val="18"/>
                <w:szCs w:val="18"/>
              </w:rPr>
              <w:t xml:space="preserve"> % к</w:t>
            </w:r>
            <w:r w:rsidRPr="0050550A">
              <w:rPr>
                <w:rFonts w:ascii="Times New Roman" w:hAnsi="Times New Roman" w:cs="Times New Roman"/>
                <w:sz w:val="18"/>
                <w:szCs w:val="18"/>
              </w:rPr>
              <w:t xml:space="preserve"> количеству загрязняющих веществ</w:t>
            </w:r>
          </w:p>
        </w:tc>
        <w:tc>
          <w:tcPr>
            <w:tcW w:w="1116"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proofErr w:type="spellStart"/>
            <w:r w:rsidRPr="0050550A">
              <w:rPr>
                <w:rFonts w:ascii="Times New Roman" w:hAnsi="Times New Roman" w:cs="Times New Roman"/>
                <w:sz w:val="18"/>
                <w:szCs w:val="18"/>
              </w:rPr>
              <w:t>Утилизиро</w:t>
            </w:r>
            <w:r>
              <w:rPr>
                <w:rFonts w:ascii="Times New Roman" w:hAnsi="Times New Roman" w:cs="Times New Roman"/>
                <w:sz w:val="18"/>
                <w:szCs w:val="18"/>
              </w:rPr>
              <w:t>-</w:t>
            </w:r>
            <w:r w:rsidRPr="0050550A">
              <w:rPr>
                <w:rFonts w:ascii="Times New Roman" w:hAnsi="Times New Roman" w:cs="Times New Roman"/>
                <w:sz w:val="18"/>
                <w:szCs w:val="18"/>
              </w:rPr>
              <w:t>в</w:t>
            </w:r>
            <w:r>
              <w:rPr>
                <w:rFonts w:ascii="Times New Roman" w:hAnsi="Times New Roman" w:cs="Times New Roman"/>
                <w:sz w:val="18"/>
                <w:szCs w:val="18"/>
              </w:rPr>
              <w:t>ано</w:t>
            </w:r>
            <w:proofErr w:type="spellEnd"/>
            <w:r>
              <w:rPr>
                <w:rFonts w:ascii="Times New Roman" w:hAnsi="Times New Roman" w:cs="Times New Roman"/>
                <w:sz w:val="18"/>
                <w:szCs w:val="18"/>
              </w:rPr>
              <w:t xml:space="preserve"> загрязняющих веществ </w:t>
            </w:r>
            <w:proofErr w:type="gramStart"/>
            <w:r>
              <w:rPr>
                <w:rFonts w:ascii="Times New Roman" w:hAnsi="Times New Roman" w:cs="Times New Roman"/>
                <w:sz w:val="18"/>
                <w:szCs w:val="18"/>
              </w:rPr>
              <w:t>в</w:t>
            </w:r>
            <w:proofErr w:type="gramEnd"/>
            <w:r>
              <w:rPr>
                <w:rFonts w:ascii="Times New Roman" w:hAnsi="Times New Roman" w:cs="Times New Roman"/>
                <w:sz w:val="18"/>
                <w:szCs w:val="18"/>
              </w:rPr>
              <w:t xml:space="preserve"> % к </w:t>
            </w:r>
            <w:proofErr w:type="spellStart"/>
            <w:r w:rsidRPr="0050550A">
              <w:rPr>
                <w:rFonts w:ascii="Times New Roman" w:hAnsi="Times New Roman" w:cs="Times New Roman"/>
                <w:sz w:val="18"/>
                <w:szCs w:val="18"/>
              </w:rPr>
              <w:t>уловлен</w:t>
            </w:r>
            <w:r>
              <w:rPr>
                <w:rFonts w:ascii="Times New Roman" w:hAnsi="Times New Roman" w:cs="Times New Roman"/>
                <w:sz w:val="18"/>
                <w:szCs w:val="18"/>
              </w:rPr>
              <w:t>-</w:t>
            </w:r>
            <w:r w:rsidRPr="0050550A">
              <w:rPr>
                <w:rFonts w:ascii="Times New Roman" w:hAnsi="Times New Roman" w:cs="Times New Roman"/>
                <w:sz w:val="18"/>
                <w:szCs w:val="18"/>
              </w:rPr>
              <w:t>ным</w:t>
            </w:r>
            <w:proofErr w:type="spellEnd"/>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2030"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937"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908"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2030"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937"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908"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755"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Всего</w:t>
            </w:r>
          </w:p>
        </w:tc>
        <w:tc>
          <w:tcPr>
            <w:tcW w:w="1275"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 xml:space="preserve">в т.ч. от </w:t>
            </w:r>
            <w:proofErr w:type="spellStart"/>
            <w:proofErr w:type="gramStart"/>
            <w:r w:rsidRPr="0050550A">
              <w:rPr>
                <w:rFonts w:ascii="Times New Roman" w:hAnsi="Times New Roman" w:cs="Times New Roman"/>
                <w:sz w:val="18"/>
                <w:szCs w:val="18"/>
              </w:rPr>
              <w:t>организован-ных</w:t>
            </w:r>
            <w:proofErr w:type="spellEnd"/>
            <w:proofErr w:type="gramEnd"/>
            <w:r w:rsidRPr="0050550A">
              <w:rPr>
                <w:rFonts w:ascii="Times New Roman" w:hAnsi="Times New Roman" w:cs="Times New Roman"/>
                <w:sz w:val="18"/>
                <w:szCs w:val="18"/>
              </w:rPr>
              <w:t xml:space="preserve"> источников выбросов</w:t>
            </w:r>
          </w:p>
        </w:tc>
        <w:tc>
          <w:tcPr>
            <w:tcW w:w="1134"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803"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Всего</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 xml:space="preserve">Из них </w:t>
            </w:r>
            <w:proofErr w:type="spellStart"/>
            <w:proofErr w:type="gramStart"/>
            <w:r w:rsidRPr="0050550A">
              <w:rPr>
                <w:rFonts w:ascii="Times New Roman" w:hAnsi="Times New Roman" w:cs="Times New Roman"/>
                <w:sz w:val="18"/>
                <w:szCs w:val="18"/>
              </w:rPr>
              <w:t>утилизиро</w:t>
            </w:r>
            <w:r>
              <w:rPr>
                <w:rFonts w:ascii="Times New Roman" w:hAnsi="Times New Roman" w:cs="Times New Roman"/>
                <w:sz w:val="18"/>
                <w:szCs w:val="18"/>
              </w:rPr>
              <w:t>-</w:t>
            </w:r>
            <w:r w:rsidRPr="0050550A">
              <w:rPr>
                <w:rFonts w:ascii="Times New Roman" w:hAnsi="Times New Roman" w:cs="Times New Roman"/>
                <w:sz w:val="18"/>
                <w:szCs w:val="18"/>
              </w:rPr>
              <w:t>вано</w:t>
            </w:r>
            <w:proofErr w:type="spellEnd"/>
            <w:proofErr w:type="gramEnd"/>
          </w:p>
        </w:tc>
        <w:tc>
          <w:tcPr>
            <w:tcW w:w="948"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За отчетный год</w:t>
            </w:r>
          </w:p>
        </w:tc>
        <w:tc>
          <w:tcPr>
            <w:tcW w:w="96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50550A" w:rsidRDefault="006F2115" w:rsidP="0050550A">
            <w:pPr>
              <w:spacing w:after="0" w:line="240" w:lineRule="auto"/>
              <w:jc w:val="center"/>
              <w:rPr>
                <w:rFonts w:ascii="Times New Roman" w:hAnsi="Times New Roman" w:cs="Times New Roman"/>
                <w:sz w:val="18"/>
                <w:szCs w:val="18"/>
              </w:rPr>
            </w:pPr>
            <w:r w:rsidRPr="0050550A">
              <w:rPr>
                <w:rFonts w:ascii="Times New Roman" w:hAnsi="Times New Roman" w:cs="Times New Roman"/>
                <w:sz w:val="18"/>
                <w:szCs w:val="18"/>
              </w:rPr>
              <w:t>За предыдущий год</w:t>
            </w:r>
          </w:p>
        </w:tc>
        <w:tc>
          <w:tcPr>
            <w:tcW w:w="1447"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75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803"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48"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60"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75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803"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48"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60"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75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803"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48"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60"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75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803"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48"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60"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50550A" w:rsidTr="006F211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75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803"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48"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960"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325"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6F2115" w:rsidRPr="0050550A" w:rsidRDefault="006F2115" w:rsidP="0050550A">
            <w:pPr>
              <w:spacing w:after="0" w:line="240" w:lineRule="auto"/>
              <w:rPr>
                <w:rFonts w:ascii="Times New Roman" w:hAnsi="Times New Roman" w:cs="Times New Roman"/>
                <w:sz w:val="18"/>
                <w:szCs w:val="18"/>
              </w:rPr>
            </w:pPr>
          </w:p>
        </w:tc>
      </w:tr>
      <w:tr w:rsidR="006F2115" w:rsidRPr="006F2115" w:rsidTr="006F2115">
        <w:trPr>
          <w:trHeight w:val="20"/>
        </w:trPr>
        <w:tc>
          <w:tcPr>
            <w:tcW w:w="16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rPr>
                <w:rFonts w:ascii="Times New Roman" w:hAnsi="Times New Roman" w:cs="Times New Roman"/>
                <w:sz w:val="18"/>
                <w:szCs w:val="18"/>
              </w:rPr>
            </w:pPr>
            <w:r w:rsidRPr="006F2115">
              <w:rPr>
                <w:rFonts w:ascii="Times New Roman" w:hAnsi="Times New Roman" w:cs="Times New Roman"/>
                <w:sz w:val="18"/>
                <w:szCs w:val="18"/>
              </w:rPr>
              <w:t>Муниципальные районы и городские округа ХМАО – Югры</w:t>
            </w:r>
          </w:p>
        </w:tc>
        <w:tc>
          <w:tcPr>
            <w:tcW w:w="13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53,616</w:t>
            </w:r>
          </w:p>
        </w:tc>
        <w:tc>
          <w:tcPr>
            <w:tcW w:w="75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51,947</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40,462</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1,669</w:t>
            </w:r>
          </w:p>
        </w:tc>
        <w:tc>
          <w:tcPr>
            <w:tcW w:w="80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1,419</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0,364</w:t>
            </w:r>
          </w:p>
        </w:tc>
        <w:tc>
          <w:tcPr>
            <w:tcW w:w="94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52,197</w:t>
            </w:r>
          </w:p>
        </w:tc>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56,899</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-4,703</w:t>
            </w:r>
          </w:p>
        </w:tc>
        <w:tc>
          <w:tcPr>
            <w:tcW w:w="13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91,7</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2,6</w:t>
            </w:r>
          </w:p>
        </w:tc>
        <w:tc>
          <w:tcPr>
            <w:tcW w:w="111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sz w:val="18"/>
                <w:szCs w:val="18"/>
              </w:rPr>
            </w:pPr>
            <w:r w:rsidRPr="0050550A">
              <w:rPr>
                <w:rFonts w:ascii="Times New Roman" w:hAnsi="Times New Roman" w:cs="Times New Roman"/>
                <w:sz w:val="18"/>
                <w:szCs w:val="18"/>
              </w:rPr>
              <w:t>25,6</w:t>
            </w:r>
          </w:p>
        </w:tc>
      </w:tr>
      <w:tr w:rsidR="006F2115" w:rsidRPr="006F2115" w:rsidTr="006F2115">
        <w:trPr>
          <w:trHeight w:val="20"/>
        </w:trPr>
        <w:tc>
          <w:tcPr>
            <w:tcW w:w="16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rPr>
                <w:rFonts w:ascii="Times New Roman" w:hAnsi="Times New Roman" w:cs="Times New Roman"/>
                <w:b/>
                <w:sz w:val="18"/>
                <w:szCs w:val="18"/>
              </w:rPr>
            </w:pPr>
            <w:r w:rsidRPr="0050550A">
              <w:rPr>
                <w:rFonts w:ascii="Times New Roman" w:hAnsi="Times New Roman" w:cs="Times New Roman"/>
                <w:b/>
                <w:sz w:val="18"/>
                <w:szCs w:val="18"/>
              </w:rPr>
              <w:t>Белоярский муниципальный район</w:t>
            </w:r>
          </w:p>
        </w:tc>
        <w:tc>
          <w:tcPr>
            <w:tcW w:w="13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b/>
                <w:sz w:val="18"/>
                <w:szCs w:val="18"/>
              </w:rPr>
            </w:pPr>
            <w:r w:rsidRPr="0050550A">
              <w:rPr>
                <w:rFonts w:ascii="Times New Roman" w:hAnsi="Times New Roman" w:cs="Times New Roman"/>
                <w:b/>
                <w:sz w:val="18"/>
                <w:szCs w:val="18"/>
              </w:rPr>
              <w:t>0,132</w:t>
            </w:r>
          </w:p>
        </w:tc>
        <w:tc>
          <w:tcPr>
            <w:tcW w:w="75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b/>
                <w:sz w:val="18"/>
                <w:szCs w:val="18"/>
              </w:rPr>
            </w:pPr>
            <w:r w:rsidRPr="0050550A">
              <w:rPr>
                <w:rFonts w:ascii="Times New Roman" w:hAnsi="Times New Roman" w:cs="Times New Roman"/>
                <w:b/>
                <w:sz w:val="18"/>
                <w:szCs w:val="18"/>
              </w:rPr>
              <w:t>0,132</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b/>
                <w:sz w:val="18"/>
                <w:szCs w:val="18"/>
              </w:rPr>
            </w:pPr>
            <w:r w:rsidRPr="0050550A">
              <w:rPr>
                <w:rFonts w:ascii="Times New Roman" w:hAnsi="Times New Roman" w:cs="Times New Roman"/>
                <w:b/>
                <w:sz w:val="18"/>
                <w:szCs w:val="18"/>
              </w:rPr>
              <w:t>0,085</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rPr>
                <w:rFonts w:ascii="Times New Roman" w:hAnsi="Times New Roman" w:cs="Times New Roman"/>
                <w:b/>
                <w:sz w:val="18"/>
                <w:szCs w:val="18"/>
              </w:rPr>
            </w:pPr>
          </w:p>
        </w:tc>
        <w:tc>
          <w:tcPr>
            <w:tcW w:w="80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rPr>
                <w:rFonts w:ascii="Times New Roman" w:hAnsi="Times New Roman" w:cs="Times New Roman"/>
                <w:b/>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rPr>
                <w:rFonts w:ascii="Times New Roman" w:hAnsi="Times New Roman" w:cs="Times New Roman"/>
                <w:b/>
                <w:sz w:val="18"/>
                <w:szCs w:val="18"/>
              </w:rPr>
            </w:pPr>
          </w:p>
        </w:tc>
        <w:tc>
          <w:tcPr>
            <w:tcW w:w="94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b/>
                <w:sz w:val="18"/>
                <w:szCs w:val="18"/>
              </w:rPr>
            </w:pPr>
            <w:r w:rsidRPr="0050550A">
              <w:rPr>
                <w:rFonts w:ascii="Times New Roman" w:hAnsi="Times New Roman" w:cs="Times New Roman"/>
                <w:b/>
                <w:sz w:val="18"/>
                <w:szCs w:val="18"/>
              </w:rPr>
              <w:t>0,132</w:t>
            </w:r>
          </w:p>
        </w:tc>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b/>
                <w:sz w:val="18"/>
                <w:szCs w:val="18"/>
              </w:rPr>
            </w:pPr>
            <w:r w:rsidRPr="0050550A">
              <w:rPr>
                <w:rFonts w:ascii="Times New Roman" w:hAnsi="Times New Roman" w:cs="Times New Roman"/>
                <w:b/>
                <w:sz w:val="18"/>
                <w:szCs w:val="18"/>
              </w:rPr>
              <w:t>0,221</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b/>
                <w:sz w:val="18"/>
                <w:szCs w:val="18"/>
              </w:rPr>
            </w:pPr>
            <w:r w:rsidRPr="0050550A">
              <w:rPr>
                <w:rFonts w:ascii="Times New Roman" w:hAnsi="Times New Roman" w:cs="Times New Roman"/>
                <w:b/>
                <w:sz w:val="18"/>
                <w:szCs w:val="18"/>
              </w:rPr>
              <w:t>-0,089</w:t>
            </w:r>
          </w:p>
        </w:tc>
        <w:tc>
          <w:tcPr>
            <w:tcW w:w="13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jc w:val="right"/>
              <w:rPr>
                <w:rFonts w:ascii="Times New Roman" w:hAnsi="Times New Roman" w:cs="Times New Roman"/>
                <w:b/>
                <w:sz w:val="18"/>
                <w:szCs w:val="18"/>
              </w:rPr>
            </w:pPr>
            <w:r w:rsidRPr="0050550A">
              <w:rPr>
                <w:rFonts w:ascii="Times New Roman" w:hAnsi="Times New Roman" w:cs="Times New Roman"/>
                <w:b/>
                <w:sz w:val="18"/>
                <w:szCs w:val="18"/>
              </w:rPr>
              <w:t>59,6</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rPr>
                <w:rFonts w:ascii="Times New Roman" w:hAnsi="Times New Roman" w:cs="Times New Roman"/>
                <w:b/>
                <w:sz w:val="18"/>
                <w:szCs w:val="18"/>
              </w:rPr>
            </w:pPr>
          </w:p>
        </w:tc>
        <w:tc>
          <w:tcPr>
            <w:tcW w:w="111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50550A" w:rsidRDefault="006F2115" w:rsidP="0050550A">
            <w:pPr>
              <w:spacing w:after="0" w:line="240" w:lineRule="auto"/>
              <w:rPr>
                <w:rFonts w:ascii="Times New Roman" w:hAnsi="Times New Roman" w:cs="Times New Roman"/>
                <w:b/>
                <w:sz w:val="18"/>
                <w:szCs w:val="18"/>
              </w:rPr>
            </w:pPr>
          </w:p>
        </w:tc>
      </w:tr>
    </w:tbl>
    <w:p w:rsidR="006F2115" w:rsidRDefault="006F2115" w:rsidP="00770AD1">
      <w:pPr>
        <w:spacing w:after="0" w:line="240" w:lineRule="auto"/>
        <w:jc w:val="center"/>
        <w:rPr>
          <w:rFonts w:ascii="Times New Roman" w:hAnsi="Times New Roman" w:cs="Times New Roman"/>
          <w:bCs/>
          <w:color w:val="000000"/>
          <w:sz w:val="18"/>
          <w:szCs w:val="18"/>
        </w:rPr>
      </w:pPr>
    </w:p>
    <w:p w:rsidR="00591D54" w:rsidRDefault="00591D54" w:rsidP="00770AD1">
      <w:pPr>
        <w:spacing w:after="0" w:line="240" w:lineRule="auto"/>
        <w:jc w:val="center"/>
        <w:rPr>
          <w:rFonts w:ascii="Times New Roman" w:hAnsi="Times New Roman" w:cs="Times New Roman"/>
          <w:bCs/>
          <w:color w:val="000000"/>
          <w:sz w:val="18"/>
          <w:szCs w:val="18"/>
        </w:rPr>
      </w:pPr>
    </w:p>
    <w:p w:rsidR="00591D54" w:rsidRDefault="00591D54" w:rsidP="00770AD1">
      <w:pPr>
        <w:spacing w:after="0" w:line="240" w:lineRule="auto"/>
        <w:jc w:val="center"/>
        <w:rPr>
          <w:rFonts w:ascii="Times New Roman" w:hAnsi="Times New Roman" w:cs="Times New Roman"/>
          <w:bCs/>
          <w:color w:val="000000"/>
          <w:sz w:val="18"/>
          <w:szCs w:val="18"/>
        </w:rPr>
      </w:pPr>
    </w:p>
    <w:p w:rsidR="00964A7B" w:rsidRPr="006F2115" w:rsidRDefault="006F2115" w:rsidP="00770AD1">
      <w:pPr>
        <w:spacing w:after="0" w:line="240" w:lineRule="auto"/>
        <w:jc w:val="center"/>
        <w:rPr>
          <w:rFonts w:ascii="Times New Roman" w:hAnsi="Times New Roman" w:cs="Times New Roman"/>
          <w:bCs/>
          <w:color w:val="000000"/>
        </w:rPr>
      </w:pPr>
      <w:r w:rsidRPr="006F2115">
        <w:rPr>
          <w:rFonts w:ascii="Times New Roman" w:hAnsi="Times New Roman" w:cs="Times New Roman"/>
          <w:bCs/>
          <w:color w:val="000000"/>
        </w:rPr>
        <w:t xml:space="preserve">Выбросы газообразных и жидких загрязняющих веществ в атмосферу, </w:t>
      </w:r>
      <w:proofErr w:type="gramStart"/>
      <w:r w:rsidRPr="006F2115">
        <w:rPr>
          <w:rFonts w:ascii="Times New Roman" w:hAnsi="Times New Roman" w:cs="Times New Roman"/>
          <w:bCs/>
          <w:color w:val="000000"/>
        </w:rPr>
        <w:t>имеющимися</w:t>
      </w:r>
      <w:proofErr w:type="gramEnd"/>
      <w:r w:rsidRPr="006F2115">
        <w:rPr>
          <w:rFonts w:ascii="Times New Roman" w:hAnsi="Times New Roman" w:cs="Times New Roman"/>
          <w:bCs/>
          <w:color w:val="000000"/>
        </w:rPr>
        <w:t xml:space="preserve"> у респондентов, их очистка и утилизация в 2015 году (тысяч тонн)</w:t>
      </w:r>
    </w:p>
    <w:p w:rsidR="006F2115" w:rsidRPr="006F2115" w:rsidRDefault="006F2115" w:rsidP="00770AD1">
      <w:pPr>
        <w:spacing w:after="0" w:line="240" w:lineRule="auto"/>
        <w:jc w:val="center"/>
        <w:rPr>
          <w:rFonts w:ascii="Times New Roman" w:hAnsi="Times New Roman" w:cs="Times New Roman"/>
          <w:bCs/>
          <w:color w:val="000000"/>
          <w:sz w:val="18"/>
          <w:szCs w:val="18"/>
        </w:rPr>
      </w:pPr>
    </w:p>
    <w:tbl>
      <w:tblPr>
        <w:tblW w:w="15197" w:type="dxa"/>
        <w:tblInd w:w="95" w:type="dxa"/>
        <w:tblLayout w:type="fixed"/>
        <w:tblLook w:val="04A0"/>
      </w:tblPr>
      <w:tblGrid>
        <w:gridCol w:w="1639"/>
        <w:gridCol w:w="1351"/>
        <w:gridCol w:w="992"/>
        <w:gridCol w:w="1134"/>
        <w:gridCol w:w="1151"/>
        <w:gridCol w:w="709"/>
        <w:gridCol w:w="1134"/>
        <w:gridCol w:w="992"/>
        <w:gridCol w:w="993"/>
        <w:gridCol w:w="1447"/>
        <w:gridCol w:w="1246"/>
        <w:gridCol w:w="1275"/>
        <w:gridCol w:w="1134"/>
      </w:tblGrid>
      <w:tr w:rsidR="006F2115" w:rsidRPr="006F2115" w:rsidTr="000A7A35">
        <w:trPr>
          <w:trHeight w:val="207"/>
        </w:trPr>
        <w:tc>
          <w:tcPr>
            <w:tcW w:w="1639"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p>
        </w:tc>
        <w:tc>
          <w:tcPr>
            <w:tcW w:w="1351"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Количество загрязняющих веществ, отходящих от всех стационарных источников выделения</w:t>
            </w:r>
          </w:p>
        </w:tc>
        <w:tc>
          <w:tcPr>
            <w:tcW w:w="2126"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В том числе выбрасывается без очистки</w:t>
            </w:r>
          </w:p>
        </w:tc>
        <w:tc>
          <w:tcPr>
            <w:tcW w:w="1151"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Поступает на очистные сооружения</w:t>
            </w:r>
          </w:p>
        </w:tc>
        <w:tc>
          <w:tcPr>
            <w:tcW w:w="1843"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Из них уловлено и обезврежено</w:t>
            </w:r>
          </w:p>
        </w:tc>
        <w:tc>
          <w:tcPr>
            <w:tcW w:w="1985"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Всего выброшено в атмосферу загрязняющих веществ</w:t>
            </w:r>
          </w:p>
        </w:tc>
        <w:tc>
          <w:tcPr>
            <w:tcW w:w="1447"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Уменьшение/-/, увеличение/+/ выбросов загрязняющих веществ в отчетном году по сравнению с предыдущим годом</w:t>
            </w:r>
          </w:p>
        </w:tc>
        <w:tc>
          <w:tcPr>
            <w:tcW w:w="1246"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color w:val="000000"/>
                <w:sz w:val="18"/>
                <w:szCs w:val="18"/>
              </w:rPr>
            </w:pPr>
            <w:r w:rsidRPr="006F2115">
              <w:rPr>
                <w:rFonts w:ascii="Times New Roman" w:hAnsi="Times New Roman" w:cs="Times New Roman"/>
                <w:color w:val="000000"/>
                <w:sz w:val="18"/>
                <w:szCs w:val="18"/>
              </w:rPr>
              <w:t xml:space="preserve">Всего выброшено в атмосферу загрязняющих веществ </w:t>
            </w:r>
            <w:proofErr w:type="gramStart"/>
            <w:r w:rsidRPr="006F2115">
              <w:rPr>
                <w:rFonts w:ascii="Times New Roman" w:hAnsi="Times New Roman" w:cs="Times New Roman"/>
                <w:color w:val="000000"/>
                <w:sz w:val="18"/>
                <w:szCs w:val="18"/>
              </w:rPr>
              <w:t>в</w:t>
            </w:r>
            <w:proofErr w:type="gramEnd"/>
            <w:r w:rsidRPr="006F2115">
              <w:rPr>
                <w:rFonts w:ascii="Times New Roman" w:hAnsi="Times New Roman" w:cs="Times New Roman"/>
                <w:color w:val="000000"/>
                <w:sz w:val="18"/>
                <w:szCs w:val="18"/>
              </w:rPr>
              <w:t xml:space="preserve"> % </w:t>
            </w:r>
            <w:proofErr w:type="gramStart"/>
            <w:r w:rsidRPr="006F2115">
              <w:rPr>
                <w:rFonts w:ascii="Times New Roman" w:hAnsi="Times New Roman" w:cs="Times New Roman"/>
                <w:color w:val="000000"/>
                <w:sz w:val="18"/>
                <w:szCs w:val="18"/>
              </w:rPr>
              <w:t>к</w:t>
            </w:r>
            <w:proofErr w:type="gramEnd"/>
            <w:r w:rsidRPr="006F2115">
              <w:rPr>
                <w:rFonts w:ascii="Times New Roman" w:hAnsi="Times New Roman" w:cs="Times New Roman"/>
                <w:color w:val="000000"/>
                <w:sz w:val="18"/>
                <w:szCs w:val="18"/>
              </w:rPr>
              <w:t xml:space="preserve"> предыдущему году</w:t>
            </w:r>
          </w:p>
        </w:tc>
        <w:tc>
          <w:tcPr>
            <w:tcW w:w="1275"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color w:val="000000"/>
                <w:sz w:val="18"/>
                <w:szCs w:val="18"/>
              </w:rPr>
            </w:pPr>
            <w:r w:rsidRPr="006F2115">
              <w:rPr>
                <w:rFonts w:ascii="Times New Roman" w:hAnsi="Times New Roman" w:cs="Times New Roman"/>
                <w:color w:val="000000"/>
                <w:sz w:val="18"/>
                <w:szCs w:val="18"/>
              </w:rPr>
              <w:t xml:space="preserve">Уловлено </w:t>
            </w:r>
            <w:proofErr w:type="gramStart"/>
            <w:r w:rsidRPr="006F2115">
              <w:rPr>
                <w:rFonts w:ascii="Times New Roman" w:hAnsi="Times New Roman" w:cs="Times New Roman"/>
                <w:color w:val="000000"/>
                <w:sz w:val="18"/>
                <w:szCs w:val="18"/>
              </w:rPr>
              <w:t>в</w:t>
            </w:r>
            <w:proofErr w:type="gramEnd"/>
            <w:r w:rsidRPr="006F2115">
              <w:rPr>
                <w:rFonts w:ascii="Times New Roman" w:hAnsi="Times New Roman" w:cs="Times New Roman"/>
                <w:color w:val="000000"/>
                <w:sz w:val="18"/>
                <w:szCs w:val="18"/>
              </w:rPr>
              <w:t xml:space="preserve"> % к  количеству загрязняющих веществ</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color w:val="000000"/>
                <w:sz w:val="18"/>
                <w:szCs w:val="18"/>
              </w:rPr>
            </w:pPr>
            <w:proofErr w:type="spellStart"/>
            <w:r w:rsidRPr="006F2115">
              <w:rPr>
                <w:rFonts w:ascii="Times New Roman" w:hAnsi="Times New Roman" w:cs="Times New Roman"/>
                <w:color w:val="000000"/>
                <w:sz w:val="18"/>
                <w:szCs w:val="18"/>
              </w:rPr>
              <w:t>Утилизиро</w:t>
            </w:r>
            <w:r w:rsidR="00AA68F3">
              <w:rPr>
                <w:rFonts w:ascii="Times New Roman" w:hAnsi="Times New Roman" w:cs="Times New Roman"/>
                <w:color w:val="000000"/>
                <w:sz w:val="18"/>
                <w:szCs w:val="18"/>
              </w:rPr>
              <w:t>-</w:t>
            </w:r>
            <w:r w:rsidRPr="006F2115">
              <w:rPr>
                <w:rFonts w:ascii="Times New Roman" w:hAnsi="Times New Roman" w:cs="Times New Roman"/>
                <w:color w:val="000000"/>
                <w:sz w:val="18"/>
                <w:szCs w:val="18"/>
              </w:rPr>
              <w:t>вано</w:t>
            </w:r>
            <w:proofErr w:type="spellEnd"/>
            <w:r w:rsidRPr="006F2115">
              <w:rPr>
                <w:rFonts w:ascii="Times New Roman" w:hAnsi="Times New Roman" w:cs="Times New Roman"/>
                <w:color w:val="000000"/>
                <w:sz w:val="18"/>
                <w:szCs w:val="18"/>
              </w:rPr>
              <w:t xml:space="preserve"> загрязняющих веществ </w:t>
            </w:r>
            <w:proofErr w:type="gramStart"/>
            <w:r w:rsidRPr="006F2115">
              <w:rPr>
                <w:rFonts w:ascii="Times New Roman" w:hAnsi="Times New Roman" w:cs="Times New Roman"/>
                <w:color w:val="000000"/>
                <w:sz w:val="18"/>
                <w:szCs w:val="18"/>
              </w:rPr>
              <w:t>в</w:t>
            </w:r>
            <w:proofErr w:type="gramEnd"/>
            <w:r w:rsidRPr="006F2115">
              <w:rPr>
                <w:rFonts w:ascii="Times New Roman" w:hAnsi="Times New Roman" w:cs="Times New Roman"/>
                <w:color w:val="000000"/>
                <w:sz w:val="18"/>
                <w:szCs w:val="18"/>
              </w:rPr>
              <w:t xml:space="preserve"> % к  </w:t>
            </w:r>
            <w:proofErr w:type="spellStart"/>
            <w:r w:rsidRPr="006F2115">
              <w:rPr>
                <w:rFonts w:ascii="Times New Roman" w:hAnsi="Times New Roman" w:cs="Times New Roman"/>
                <w:color w:val="000000"/>
                <w:sz w:val="18"/>
                <w:szCs w:val="18"/>
              </w:rPr>
              <w:t>уловлен</w:t>
            </w:r>
            <w:r w:rsidR="00AA68F3">
              <w:rPr>
                <w:rFonts w:ascii="Times New Roman" w:hAnsi="Times New Roman" w:cs="Times New Roman"/>
                <w:color w:val="000000"/>
                <w:sz w:val="18"/>
                <w:szCs w:val="18"/>
              </w:rPr>
              <w:t>-</w:t>
            </w:r>
            <w:r w:rsidRPr="006F2115">
              <w:rPr>
                <w:rFonts w:ascii="Times New Roman" w:hAnsi="Times New Roman" w:cs="Times New Roman"/>
                <w:color w:val="000000"/>
                <w:sz w:val="18"/>
                <w:szCs w:val="18"/>
              </w:rPr>
              <w:t>ным</w:t>
            </w:r>
            <w:proofErr w:type="spellEnd"/>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2126"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843"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985"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2126"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843"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985" w:type="dxa"/>
            <w:gridSpan w:val="2"/>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Всего</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0A7A35" w:rsidP="006F211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в т.ч. от организован</w:t>
            </w:r>
            <w:r w:rsidR="006F2115" w:rsidRPr="006F2115">
              <w:rPr>
                <w:rFonts w:ascii="Times New Roman" w:hAnsi="Times New Roman" w:cs="Times New Roman"/>
                <w:sz w:val="18"/>
                <w:szCs w:val="18"/>
              </w:rPr>
              <w:t>ных источников выбросов</w:t>
            </w:r>
          </w:p>
        </w:tc>
        <w:tc>
          <w:tcPr>
            <w:tcW w:w="1151"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709"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Всего</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Из них утилизировано</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За отчетный год</w:t>
            </w:r>
          </w:p>
        </w:tc>
        <w:tc>
          <w:tcPr>
            <w:tcW w:w="993"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6F2115" w:rsidRPr="006F2115" w:rsidRDefault="006F2115" w:rsidP="006F2115">
            <w:pPr>
              <w:spacing w:after="0" w:line="240" w:lineRule="auto"/>
              <w:jc w:val="center"/>
              <w:rPr>
                <w:rFonts w:ascii="Times New Roman" w:hAnsi="Times New Roman" w:cs="Times New Roman"/>
                <w:sz w:val="18"/>
                <w:szCs w:val="18"/>
              </w:rPr>
            </w:pPr>
            <w:r w:rsidRPr="006F2115">
              <w:rPr>
                <w:rFonts w:ascii="Times New Roman" w:hAnsi="Times New Roman" w:cs="Times New Roman"/>
                <w:sz w:val="18"/>
                <w:szCs w:val="18"/>
              </w:rPr>
              <w:t>За предыдущий год</w:t>
            </w:r>
          </w:p>
        </w:tc>
        <w:tc>
          <w:tcPr>
            <w:tcW w:w="1447"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51"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51"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51"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51"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7"/>
        </w:trPr>
        <w:tc>
          <w:tcPr>
            <w:tcW w:w="163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351"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51"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709"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447" w:type="dxa"/>
            <w:vMerge/>
            <w:tcBorders>
              <w:top w:val="single" w:sz="8" w:space="0" w:color="auto"/>
              <w:left w:val="nil"/>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sz w:val="18"/>
                <w:szCs w:val="18"/>
              </w:rPr>
            </w:pPr>
          </w:p>
        </w:tc>
        <w:tc>
          <w:tcPr>
            <w:tcW w:w="1246"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6F2115" w:rsidRPr="006F2115" w:rsidRDefault="006F2115" w:rsidP="006F2115">
            <w:pPr>
              <w:spacing w:after="0" w:line="240" w:lineRule="auto"/>
              <w:rPr>
                <w:rFonts w:ascii="Times New Roman" w:hAnsi="Times New Roman" w:cs="Times New Roman"/>
                <w:color w:val="000000"/>
                <w:sz w:val="18"/>
                <w:szCs w:val="18"/>
              </w:rPr>
            </w:pPr>
          </w:p>
        </w:tc>
      </w:tr>
      <w:tr w:rsidR="006F2115" w:rsidRPr="006F2115" w:rsidTr="000A7A35">
        <w:trPr>
          <w:trHeight w:val="20"/>
        </w:trPr>
        <w:tc>
          <w:tcPr>
            <w:tcW w:w="16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ascii="Times New Roman" w:hAnsi="Times New Roman" w:cs="Times New Roman"/>
                <w:sz w:val="18"/>
                <w:szCs w:val="18"/>
              </w:rPr>
            </w:pPr>
            <w:r w:rsidRPr="006F2115">
              <w:rPr>
                <w:rFonts w:ascii="Times New Roman" w:hAnsi="Times New Roman" w:cs="Times New Roman"/>
                <w:sz w:val="18"/>
                <w:szCs w:val="18"/>
              </w:rPr>
              <w:t>Муниципальные районы и городские округа ХМАО – Югры</w:t>
            </w:r>
          </w:p>
        </w:tc>
        <w:tc>
          <w:tcPr>
            <w:tcW w:w="13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1335,975</w:t>
            </w:r>
          </w:p>
        </w:tc>
        <w:tc>
          <w:tcPr>
            <w:tcW w:w="99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1335,954</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953,151</w:t>
            </w:r>
          </w:p>
        </w:tc>
        <w:tc>
          <w:tcPr>
            <w:tcW w:w="11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0,021</w:t>
            </w:r>
          </w:p>
        </w:tc>
        <w:tc>
          <w:tcPr>
            <w:tcW w:w="7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0,019</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0,001</w:t>
            </w:r>
          </w:p>
        </w:tc>
        <w:tc>
          <w:tcPr>
            <w:tcW w:w="99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1335,955</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1409,913</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sz w:val="18"/>
                <w:szCs w:val="18"/>
              </w:rPr>
            </w:pPr>
            <w:r w:rsidRPr="006F2115">
              <w:rPr>
                <w:rFonts w:ascii="Times New Roman" w:hAnsi="Times New Roman" w:cs="Times New Roman"/>
                <w:sz w:val="18"/>
                <w:szCs w:val="18"/>
              </w:rPr>
              <w:t>-73,958</w:t>
            </w:r>
          </w:p>
        </w:tc>
        <w:tc>
          <w:tcPr>
            <w:tcW w:w="124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cs="Times New Roman"/>
                <w:color w:val="000000"/>
                <w:sz w:val="18"/>
                <w:szCs w:val="18"/>
              </w:rPr>
            </w:pPr>
            <w:r w:rsidRPr="006F2115">
              <w:rPr>
                <w:rFonts w:cs="Times New Roman"/>
                <w:color w:val="000000"/>
                <w:sz w:val="18"/>
                <w:szCs w:val="18"/>
              </w:rPr>
              <w:t>94,8</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cs="Times New Roman"/>
                <w:color w:val="000000"/>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cs="Times New Roman"/>
                <w:color w:val="000000"/>
                <w:sz w:val="18"/>
                <w:szCs w:val="18"/>
              </w:rPr>
            </w:pPr>
            <w:r w:rsidRPr="006F2115">
              <w:rPr>
                <w:rFonts w:cs="Times New Roman"/>
                <w:color w:val="000000"/>
                <w:sz w:val="18"/>
                <w:szCs w:val="18"/>
              </w:rPr>
              <w:t>4,4</w:t>
            </w:r>
          </w:p>
        </w:tc>
      </w:tr>
      <w:tr w:rsidR="006F2115" w:rsidRPr="00591D54" w:rsidTr="000A7A35">
        <w:trPr>
          <w:trHeight w:val="20"/>
        </w:trPr>
        <w:tc>
          <w:tcPr>
            <w:tcW w:w="16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ascii="Times New Roman" w:hAnsi="Times New Roman" w:cs="Times New Roman"/>
                <w:b/>
                <w:sz w:val="18"/>
                <w:szCs w:val="18"/>
              </w:rPr>
            </w:pPr>
            <w:r w:rsidRPr="006F2115">
              <w:rPr>
                <w:rFonts w:ascii="Times New Roman" w:hAnsi="Times New Roman" w:cs="Times New Roman"/>
                <w:b/>
                <w:sz w:val="18"/>
                <w:szCs w:val="18"/>
              </w:rPr>
              <w:t>Белоярский муниципальный район</w:t>
            </w:r>
          </w:p>
        </w:tc>
        <w:tc>
          <w:tcPr>
            <w:tcW w:w="13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b/>
                <w:sz w:val="18"/>
                <w:szCs w:val="18"/>
              </w:rPr>
            </w:pPr>
            <w:r w:rsidRPr="006F2115">
              <w:rPr>
                <w:rFonts w:ascii="Times New Roman" w:hAnsi="Times New Roman" w:cs="Times New Roman"/>
                <w:b/>
                <w:sz w:val="18"/>
                <w:szCs w:val="18"/>
              </w:rPr>
              <w:t>101,238</w:t>
            </w:r>
          </w:p>
        </w:tc>
        <w:tc>
          <w:tcPr>
            <w:tcW w:w="99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b/>
                <w:sz w:val="18"/>
                <w:szCs w:val="18"/>
              </w:rPr>
            </w:pPr>
            <w:r w:rsidRPr="006F2115">
              <w:rPr>
                <w:rFonts w:ascii="Times New Roman" w:hAnsi="Times New Roman" w:cs="Times New Roman"/>
                <w:b/>
                <w:sz w:val="18"/>
                <w:szCs w:val="18"/>
              </w:rPr>
              <w:t>101,238</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b/>
                <w:sz w:val="18"/>
                <w:szCs w:val="18"/>
              </w:rPr>
            </w:pPr>
            <w:r w:rsidRPr="006F2115">
              <w:rPr>
                <w:rFonts w:ascii="Times New Roman" w:hAnsi="Times New Roman" w:cs="Times New Roman"/>
                <w:b/>
                <w:sz w:val="18"/>
                <w:szCs w:val="18"/>
              </w:rPr>
              <w:t>100,565</w:t>
            </w:r>
          </w:p>
        </w:tc>
        <w:tc>
          <w:tcPr>
            <w:tcW w:w="11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ascii="Times New Roman" w:hAnsi="Times New Roman" w:cs="Times New Roman"/>
                <w:b/>
                <w:sz w:val="18"/>
                <w:szCs w:val="18"/>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ascii="Times New Roman" w:hAnsi="Times New Roman" w:cs="Times New Roman"/>
                <w:b/>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ascii="Times New Roman" w:hAnsi="Times New Roman" w:cs="Times New Roman"/>
                <w:b/>
                <w:sz w:val="18"/>
                <w:szCs w:val="18"/>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b/>
                <w:sz w:val="18"/>
                <w:szCs w:val="18"/>
              </w:rPr>
            </w:pPr>
            <w:r w:rsidRPr="006F2115">
              <w:rPr>
                <w:rFonts w:ascii="Times New Roman" w:hAnsi="Times New Roman" w:cs="Times New Roman"/>
                <w:b/>
                <w:sz w:val="18"/>
                <w:szCs w:val="18"/>
              </w:rPr>
              <w:t>101,238</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b/>
                <w:sz w:val="18"/>
                <w:szCs w:val="18"/>
              </w:rPr>
            </w:pPr>
            <w:r w:rsidRPr="006F2115">
              <w:rPr>
                <w:rFonts w:ascii="Times New Roman" w:hAnsi="Times New Roman" w:cs="Times New Roman"/>
                <w:b/>
                <w:sz w:val="18"/>
                <w:szCs w:val="18"/>
              </w:rPr>
              <w:t>111,732</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ascii="Times New Roman" w:hAnsi="Times New Roman" w:cs="Times New Roman"/>
                <w:b/>
                <w:sz w:val="18"/>
                <w:szCs w:val="18"/>
              </w:rPr>
            </w:pPr>
            <w:r w:rsidRPr="006F2115">
              <w:rPr>
                <w:rFonts w:ascii="Times New Roman" w:hAnsi="Times New Roman" w:cs="Times New Roman"/>
                <w:b/>
                <w:sz w:val="18"/>
                <w:szCs w:val="18"/>
              </w:rPr>
              <w:t>-10,494</w:t>
            </w:r>
          </w:p>
        </w:tc>
        <w:tc>
          <w:tcPr>
            <w:tcW w:w="124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jc w:val="right"/>
              <w:rPr>
                <w:rFonts w:cs="Times New Roman"/>
                <w:b/>
                <w:sz w:val="18"/>
                <w:szCs w:val="18"/>
              </w:rPr>
            </w:pPr>
            <w:r w:rsidRPr="006F2115">
              <w:rPr>
                <w:rFonts w:cs="Times New Roman"/>
                <w:b/>
                <w:sz w:val="18"/>
                <w:szCs w:val="18"/>
              </w:rPr>
              <w:t>90,6</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cs="Times New Roman"/>
                <w:b/>
                <w:sz w:val="18"/>
                <w:szCs w:val="18"/>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F2115" w:rsidRPr="006F2115" w:rsidRDefault="006F2115" w:rsidP="006F2115">
            <w:pPr>
              <w:spacing w:after="0" w:line="240" w:lineRule="auto"/>
              <w:rPr>
                <w:rFonts w:cs="Times New Roman"/>
                <w:b/>
                <w:sz w:val="18"/>
                <w:szCs w:val="18"/>
              </w:rPr>
            </w:pPr>
          </w:p>
        </w:tc>
      </w:tr>
    </w:tbl>
    <w:p w:rsidR="00964A7B" w:rsidRDefault="00964A7B" w:rsidP="00770AD1">
      <w:pPr>
        <w:spacing w:after="0" w:line="240" w:lineRule="auto"/>
        <w:jc w:val="center"/>
        <w:rPr>
          <w:rFonts w:ascii="Times New Roman" w:hAnsi="Times New Roman" w:cs="Times New Roman"/>
          <w:bCs/>
          <w:color w:val="000000"/>
          <w:sz w:val="24"/>
          <w:szCs w:val="24"/>
        </w:rPr>
      </w:pPr>
    </w:p>
    <w:p w:rsidR="00770AD1" w:rsidRPr="00AB253F" w:rsidRDefault="000232D2" w:rsidP="00770AD1">
      <w:pPr>
        <w:spacing w:after="0" w:line="240" w:lineRule="auto"/>
        <w:jc w:val="center"/>
        <w:rPr>
          <w:rFonts w:ascii="Times New Roman" w:hAnsi="Times New Roman" w:cs="Times New Roman"/>
          <w:color w:val="000000"/>
          <w:sz w:val="24"/>
          <w:szCs w:val="24"/>
        </w:rPr>
      </w:pPr>
      <w:r w:rsidRPr="00AB253F">
        <w:rPr>
          <w:rFonts w:ascii="Times New Roman" w:hAnsi="Times New Roman" w:cs="Times New Roman"/>
          <w:bCs/>
          <w:color w:val="000000"/>
          <w:sz w:val="24"/>
          <w:szCs w:val="24"/>
        </w:rPr>
        <w:lastRenderedPageBreak/>
        <w:t>Всего по источникам выбросов загрязняющих веществ в атмосферу</w:t>
      </w:r>
      <w:r w:rsidR="00AB253F">
        <w:rPr>
          <w:rFonts w:ascii="Times New Roman" w:hAnsi="Times New Roman" w:cs="Times New Roman"/>
          <w:bCs/>
          <w:color w:val="000000"/>
          <w:sz w:val="24"/>
          <w:szCs w:val="24"/>
        </w:rPr>
        <w:t xml:space="preserve">, имеющихся у юридических лиц, </w:t>
      </w:r>
      <w:r w:rsidRPr="00AB253F">
        <w:rPr>
          <w:rFonts w:ascii="Times New Roman" w:hAnsi="Times New Roman" w:cs="Times New Roman"/>
          <w:bCs/>
          <w:color w:val="000000"/>
          <w:sz w:val="24"/>
          <w:szCs w:val="24"/>
        </w:rPr>
        <w:t>в 2015 году</w:t>
      </w:r>
      <w:r w:rsidR="00D1492E">
        <w:rPr>
          <w:rFonts w:ascii="Times New Roman" w:hAnsi="Times New Roman" w:cs="Times New Roman"/>
          <w:bCs/>
          <w:color w:val="000000"/>
          <w:sz w:val="24"/>
          <w:szCs w:val="24"/>
        </w:rPr>
        <w:t xml:space="preserve"> </w:t>
      </w:r>
      <w:r w:rsidRPr="00AB253F">
        <w:rPr>
          <w:rFonts w:ascii="Times New Roman" w:hAnsi="Times New Roman" w:cs="Times New Roman"/>
          <w:bCs/>
          <w:color w:val="000000"/>
          <w:sz w:val="24"/>
          <w:szCs w:val="24"/>
        </w:rPr>
        <w:t>(тысяч тонн)</w:t>
      </w:r>
    </w:p>
    <w:p w:rsidR="000232D2" w:rsidRDefault="000232D2" w:rsidP="00770AD1">
      <w:pPr>
        <w:spacing w:after="0" w:line="240" w:lineRule="auto"/>
        <w:jc w:val="center"/>
        <w:rPr>
          <w:rFonts w:ascii="Times New Roman" w:hAnsi="Times New Roman" w:cs="Times New Roman"/>
          <w:color w:val="000000"/>
          <w:sz w:val="24"/>
          <w:szCs w:val="24"/>
        </w:rPr>
      </w:pPr>
    </w:p>
    <w:tbl>
      <w:tblPr>
        <w:tblW w:w="15243" w:type="dxa"/>
        <w:tblInd w:w="95" w:type="dxa"/>
        <w:tblLook w:val="04A0"/>
      </w:tblPr>
      <w:tblGrid>
        <w:gridCol w:w="4124"/>
        <w:gridCol w:w="1460"/>
        <w:gridCol w:w="1460"/>
        <w:gridCol w:w="1612"/>
        <w:gridCol w:w="1500"/>
        <w:gridCol w:w="1520"/>
        <w:gridCol w:w="2087"/>
        <w:gridCol w:w="1480"/>
      </w:tblGrid>
      <w:tr w:rsidR="000232D2" w:rsidRPr="000232D2" w:rsidTr="00AB253F">
        <w:trPr>
          <w:trHeight w:val="300"/>
        </w:trPr>
        <w:tc>
          <w:tcPr>
            <w:tcW w:w="4124"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0232D2" w:rsidRPr="000232D2" w:rsidRDefault="000232D2" w:rsidP="00AB253F">
            <w:pPr>
              <w:spacing w:after="0" w:line="240" w:lineRule="auto"/>
              <w:jc w:val="center"/>
              <w:rPr>
                <w:rFonts w:ascii="Times New Roman" w:hAnsi="Times New Roman" w:cs="Times New Roman"/>
                <w:sz w:val="20"/>
                <w:szCs w:val="20"/>
              </w:rPr>
            </w:pPr>
          </w:p>
        </w:tc>
        <w:tc>
          <w:tcPr>
            <w:tcW w:w="146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AB253F">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Количество объектов, имеющих выбросы загрязняющих веществ</w:t>
            </w:r>
          </w:p>
        </w:tc>
        <w:tc>
          <w:tcPr>
            <w:tcW w:w="3072"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AB253F">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Количество источников выбросов загрязняющих веществ</w:t>
            </w:r>
          </w:p>
        </w:tc>
        <w:tc>
          <w:tcPr>
            <w:tcW w:w="3020"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AB253F">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Выбросы в атмосферу загрязняющих веществ</w:t>
            </w:r>
          </w:p>
        </w:tc>
        <w:tc>
          <w:tcPr>
            <w:tcW w:w="2087"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AB253F">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Уменьшение /-/, увеличение /+/ выбросов загрязняющих веществ в отчетном году по сравнению с предыдущим годом</w:t>
            </w:r>
          </w:p>
        </w:tc>
        <w:tc>
          <w:tcPr>
            <w:tcW w:w="148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AB253F">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 xml:space="preserve">Выброшено в атмосферу загрязняющих веществ </w:t>
            </w:r>
            <w:proofErr w:type="gramStart"/>
            <w:r w:rsidRPr="000232D2">
              <w:rPr>
                <w:rFonts w:ascii="Times New Roman" w:hAnsi="Times New Roman" w:cs="Times New Roman"/>
                <w:sz w:val="20"/>
                <w:szCs w:val="20"/>
              </w:rPr>
              <w:t>в</w:t>
            </w:r>
            <w:proofErr w:type="gramEnd"/>
            <w:r w:rsidRPr="000232D2">
              <w:rPr>
                <w:rFonts w:ascii="Times New Roman" w:hAnsi="Times New Roman" w:cs="Times New Roman"/>
                <w:sz w:val="20"/>
                <w:szCs w:val="20"/>
              </w:rPr>
              <w:t xml:space="preserve"> % </w:t>
            </w:r>
            <w:proofErr w:type="gramStart"/>
            <w:r w:rsidRPr="000232D2">
              <w:rPr>
                <w:rFonts w:ascii="Times New Roman" w:hAnsi="Times New Roman" w:cs="Times New Roman"/>
                <w:sz w:val="20"/>
                <w:szCs w:val="20"/>
              </w:rPr>
              <w:t>к</w:t>
            </w:r>
            <w:proofErr w:type="gramEnd"/>
            <w:r w:rsidRPr="000232D2">
              <w:rPr>
                <w:rFonts w:ascii="Times New Roman" w:hAnsi="Times New Roman" w:cs="Times New Roman"/>
                <w:sz w:val="20"/>
                <w:szCs w:val="20"/>
              </w:rPr>
              <w:t xml:space="preserve"> предыдущему году</w:t>
            </w:r>
          </w:p>
        </w:tc>
      </w:tr>
      <w:tr w:rsidR="000232D2" w:rsidRPr="000232D2" w:rsidTr="00AB253F">
        <w:trPr>
          <w:trHeight w:val="300"/>
        </w:trPr>
        <w:tc>
          <w:tcPr>
            <w:tcW w:w="4124"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3072" w:type="dxa"/>
            <w:gridSpan w:val="2"/>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3020" w:type="dxa"/>
            <w:gridSpan w:val="2"/>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2087"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8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r>
      <w:tr w:rsidR="000232D2" w:rsidRPr="000232D2" w:rsidTr="00AB253F">
        <w:trPr>
          <w:trHeight w:val="230"/>
        </w:trPr>
        <w:tc>
          <w:tcPr>
            <w:tcW w:w="4124"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3072" w:type="dxa"/>
            <w:gridSpan w:val="2"/>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3020" w:type="dxa"/>
            <w:gridSpan w:val="2"/>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2087"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8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r>
      <w:tr w:rsidR="000232D2" w:rsidRPr="000232D2" w:rsidTr="00AB253F">
        <w:trPr>
          <w:trHeight w:val="230"/>
        </w:trPr>
        <w:tc>
          <w:tcPr>
            <w:tcW w:w="4124"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3072" w:type="dxa"/>
            <w:gridSpan w:val="2"/>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3020" w:type="dxa"/>
            <w:gridSpan w:val="2"/>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2087"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8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r>
      <w:tr w:rsidR="000232D2" w:rsidRPr="000232D2" w:rsidTr="00AB253F">
        <w:trPr>
          <w:trHeight w:val="300"/>
        </w:trPr>
        <w:tc>
          <w:tcPr>
            <w:tcW w:w="4124"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0232D2">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Всего</w:t>
            </w:r>
          </w:p>
        </w:tc>
        <w:tc>
          <w:tcPr>
            <w:tcW w:w="1612"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0232D2">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Из них организованных</w:t>
            </w:r>
          </w:p>
        </w:tc>
        <w:tc>
          <w:tcPr>
            <w:tcW w:w="150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232D2" w:rsidRPr="000232D2" w:rsidRDefault="000232D2" w:rsidP="000232D2">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За отчетный год</w:t>
            </w:r>
          </w:p>
        </w:tc>
        <w:tc>
          <w:tcPr>
            <w:tcW w:w="1520" w:type="dxa"/>
            <w:vMerge w:val="restart"/>
            <w:tcBorders>
              <w:top w:val="single" w:sz="8" w:space="0" w:color="auto"/>
              <w:left w:val="single" w:sz="8" w:space="0" w:color="auto"/>
              <w:bottom w:val="single" w:sz="8" w:space="0" w:color="auto"/>
              <w:right w:val="nil"/>
            </w:tcBorders>
            <w:shd w:val="clear" w:color="auto" w:fill="auto"/>
            <w:hideMark/>
          </w:tcPr>
          <w:p w:rsidR="000232D2" w:rsidRPr="000232D2" w:rsidRDefault="000232D2" w:rsidP="000232D2">
            <w:pPr>
              <w:spacing w:after="0" w:line="240" w:lineRule="auto"/>
              <w:jc w:val="center"/>
              <w:rPr>
                <w:rFonts w:ascii="Times New Roman" w:hAnsi="Times New Roman" w:cs="Times New Roman"/>
                <w:sz w:val="20"/>
                <w:szCs w:val="20"/>
              </w:rPr>
            </w:pPr>
            <w:r w:rsidRPr="000232D2">
              <w:rPr>
                <w:rFonts w:ascii="Times New Roman" w:hAnsi="Times New Roman" w:cs="Times New Roman"/>
                <w:sz w:val="20"/>
                <w:szCs w:val="20"/>
              </w:rPr>
              <w:t>За предыдущий год</w:t>
            </w:r>
          </w:p>
        </w:tc>
        <w:tc>
          <w:tcPr>
            <w:tcW w:w="2087"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80" w:type="dxa"/>
            <w:vMerge/>
            <w:tcBorders>
              <w:top w:val="single" w:sz="8" w:space="0" w:color="auto"/>
              <w:left w:val="nil"/>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r>
      <w:tr w:rsidR="000232D2" w:rsidRPr="000232D2" w:rsidTr="00AB253F">
        <w:trPr>
          <w:trHeight w:val="300"/>
        </w:trPr>
        <w:tc>
          <w:tcPr>
            <w:tcW w:w="4124"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612"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50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520" w:type="dxa"/>
            <w:vMerge/>
            <w:tcBorders>
              <w:top w:val="single" w:sz="8" w:space="0" w:color="auto"/>
              <w:left w:val="single" w:sz="8" w:space="0" w:color="auto"/>
              <w:bottom w:val="single" w:sz="8" w:space="0" w:color="auto"/>
              <w:right w:val="nil"/>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2087"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80" w:type="dxa"/>
            <w:vMerge/>
            <w:tcBorders>
              <w:top w:val="single" w:sz="8" w:space="0" w:color="auto"/>
              <w:left w:val="nil"/>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r>
      <w:tr w:rsidR="000232D2" w:rsidRPr="000232D2" w:rsidTr="00AB253F">
        <w:trPr>
          <w:trHeight w:val="230"/>
        </w:trPr>
        <w:tc>
          <w:tcPr>
            <w:tcW w:w="4124"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6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612"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500"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520" w:type="dxa"/>
            <w:vMerge/>
            <w:tcBorders>
              <w:top w:val="single" w:sz="8" w:space="0" w:color="auto"/>
              <w:left w:val="single" w:sz="8" w:space="0" w:color="auto"/>
              <w:bottom w:val="single" w:sz="8" w:space="0" w:color="auto"/>
              <w:right w:val="nil"/>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2087" w:type="dxa"/>
            <w:vMerge/>
            <w:tcBorders>
              <w:top w:val="single" w:sz="8" w:space="0" w:color="auto"/>
              <w:left w:val="single" w:sz="8" w:space="0" w:color="auto"/>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c>
          <w:tcPr>
            <w:tcW w:w="1480" w:type="dxa"/>
            <w:vMerge/>
            <w:tcBorders>
              <w:top w:val="single" w:sz="8" w:space="0" w:color="auto"/>
              <w:left w:val="nil"/>
              <w:bottom w:val="single" w:sz="8" w:space="0" w:color="auto"/>
              <w:right w:val="single" w:sz="8" w:space="0" w:color="auto"/>
            </w:tcBorders>
            <w:vAlign w:val="center"/>
            <w:hideMark/>
          </w:tcPr>
          <w:p w:rsidR="000232D2" w:rsidRPr="000232D2" w:rsidRDefault="000232D2" w:rsidP="000232D2">
            <w:pPr>
              <w:spacing w:after="0" w:line="240" w:lineRule="auto"/>
              <w:rPr>
                <w:rFonts w:ascii="Times New Roman" w:hAnsi="Times New Roman" w:cs="Times New Roman"/>
                <w:sz w:val="20"/>
                <w:szCs w:val="20"/>
              </w:rPr>
            </w:pPr>
          </w:p>
        </w:tc>
      </w:tr>
      <w:tr w:rsidR="000232D2" w:rsidRPr="000232D2" w:rsidTr="00AB253F">
        <w:trPr>
          <w:trHeight w:val="600"/>
        </w:trPr>
        <w:tc>
          <w:tcPr>
            <w:tcW w:w="412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D1492E" w:rsidP="000232D2">
            <w:pPr>
              <w:spacing w:after="0" w:line="240" w:lineRule="auto"/>
              <w:rPr>
                <w:rFonts w:ascii="Times New Roman" w:hAnsi="Times New Roman" w:cs="Times New Roman"/>
                <w:sz w:val="20"/>
                <w:szCs w:val="20"/>
              </w:rPr>
            </w:pPr>
            <w:r w:rsidRPr="00D1492E">
              <w:rPr>
                <w:rFonts w:ascii="Times New Roman" w:hAnsi="Times New Roman" w:cs="Times New Roman"/>
                <w:sz w:val="20"/>
                <w:szCs w:val="20"/>
              </w:rPr>
              <w:t xml:space="preserve">Муниципальные районы и городские округа </w:t>
            </w:r>
            <w:r>
              <w:rPr>
                <w:rFonts w:ascii="Times New Roman" w:hAnsi="Times New Roman" w:cs="Times New Roman"/>
                <w:sz w:val="20"/>
                <w:szCs w:val="20"/>
              </w:rPr>
              <w:t>ХМАО –</w:t>
            </w:r>
            <w:r w:rsidRPr="00D1492E">
              <w:rPr>
                <w:rFonts w:ascii="Times New Roman" w:hAnsi="Times New Roman" w:cs="Times New Roman"/>
                <w:sz w:val="20"/>
                <w:szCs w:val="20"/>
              </w:rPr>
              <w:t xml:space="preserve"> Югры</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sz w:val="20"/>
                <w:szCs w:val="20"/>
              </w:rPr>
            </w:pPr>
            <w:r w:rsidRPr="000232D2">
              <w:rPr>
                <w:rFonts w:ascii="Times New Roman" w:hAnsi="Times New Roman" w:cs="Times New Roman"/>
                <w:sz w:val="20"/>
                <w:szCs w:val="20"/>
              </w:rPr>
              <w:t>1023</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sz w:val="20"/>
                <w:szCs w:val="20"/>
              </w:rPr>
            </w:pPr>
            <w:r w:rsidRPr="000232D2">
              <w:rPr>
                <w:rFonts w:ascii="Times New Roman" w:hAnsi="Times New Roman" w:cs="Times New Roman"/>
                <w:sz w:val="20"/>
                <w:szCs w:val="20"/>
              </w:rPr>
              <w:t>54257</w:t>
            </w:r>
          </w:p>
        </w:tc>
        <w:tc>
          <w:tcPr>
            <w:tcW w:w="161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sz w:val="20"/>
                <w:szCs w:val="20"/>
              </w:rPr>
            </w:pPr>
            <w:r w:rsidRPr="000232D2">
              <w:rPr>
                <w:rFonts w:ascii="Times New Roman" w:hAnsi="Times New Roman" w:cs="Times New Roman"/>
                <w:sz w:val="20"/>
                <w:szCs w:val="20"/>
              </w:rPr>
              <w:t>29881</w:t>
            </w:r>
          </w:p>
        </w:tc>
        <w:tc>
          <w:tcPr>
            <w:tcW w:w="15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sz w:val="20"/>
                <w:szCs w:val="20"/>
              </w:rPr>
            </w:pPr>
            <w:r w:rsidRPr="000232D2">
              <w:rPr>
                <w:rFonts w:ascii="Times New Roman" w:hAnsi="Times New Roman" w:cs="Times New Roman"/>
                <w:sz w:val="20"/>
                <w:szCs w:val="20"/>
              </w:rPr>
              <w:t>1388,138</w:t>
            </w:r>
          </w:p>
        </w:tc>
        <w:tc>
          <w:tcPr>
            <w:tcW w:w="15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sz w:val="20"/>
                <w:szCs w:val="20"/>
              </w:rPr>
            </w:pPr>
            <w:r w:rsidRPr="000232D2">
              <w:rPr>
                <w:rFonts w:ascii="Times New Roman" w:hAnsi="Times New Roman" w:cs="Times New Roman"/>
                <w:sz w:val="20"/>
                <w:szCs w:val="20"/>
              </w:rPr>
              <w:t>1466,797</w:t>
            </w:r>
          </w:p>
        </w:tc>
        <w:tc>
          <w:tcPr>
            <w:tcW w:w="20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sz w:val="20"/>
                <w:szCs w:val="20"/>
              </w:rPr>
            </w:pPr>
            <w:r w:rsidRPr="000232D2">
              <w:rPr>
                <w:rFonts w:ascii="Times New Roman" w:hAnsi="Times New Roman" w:cs="Times New Roman"/>
                <w:sz w:val="20"/>
                <w:szCs w:val="20"/>
              </w:rPr>
              <w:t>-78,659</w:t>
            </w:r>
          </w:p>
        </w:tc>
        <w:tc>
          <w:tcPr>
            <w:tcW w:w="14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sz w:val="20"/>
                <w:szCs w:val="20"/>
              </w:rPr>
            </w:pPr>
            <w:r w:rsidRPr="000232D2">
              <w:rPr>
                <w:rFonts w:ascii="Times New Roman" w:hAnsi="Times New Roman" w:cs="Times New Roman"/>
                <w:sz w:val="20"/>
                <w:szCs w:val="20"/>
              </w:rPr>
              <w:t>94,6</w:t>
            </w:r>
          </w:p>
        </w:tc>
      </w:tr>
      <w:tr w:rsidR="000232D2" w:rsidRPr="000232D2" w:rsidTr="00AB253F">
        <w:trPr>
          <w:trHeight w:val="300"/>
        </w:trPr>
        <w:tc>
          <w:tcPr>
            <w:tcW w:w="412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rPr>
                <w:rFonts w:ascii="Times New Roman" w:hAnsi="Times New Roman" w:cs="Times New Roman"/>
                <w:b/>
                <w:sz w:val="20"/>
                <w:szCs w:val="20"/>
              </w:rPr>
            </w:pPr>
            <w:r w:rsidRPr="000232D2">
              <w:rPr>
                <w:rFonts w:ascii="Times New Roman" w:hAnsi="Times New Roman" w:cs="Times New Roman"/>
                <w:b/>
                <w:sz w:val="20"/>
                <w:szCs w:val="20"/>
              </w:rPr>
              <w:t>Белоярский муниципальный район</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b/>
                <w:sz w:val="20"/>
                <w:szCs w:val="20"/>
              </w:rPr>
            </w:pPr>
            <w:r w:rsidRPr="000232D2">
              <w:rPr>
                <w:rFonts w:ascii="Times New Roman" w:hAnsi="Times New Roman" w:cs="Times New Roman"/>
                <w:b/>
                <w:sz w:val="20"/>
                <w:szCs w:val="20"/>
              </w:rPr>
              <w:t>35</w:t>
            </w:r>
          </w:p>
        </w:tc>
        <w:tc>
          <w:tcPr>
            <w:tcW w:w="14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b/>
                <w:sz w:val="20"/>
                <w:szCs w:val="20"/>
              </w:rPr>
            </w:pPr>
            <w:r w:rsidRPr="000232D2">
              <w:rPr>
                <w:rFonts w:ascii="Times New Roman" w:hAnsi="Times New Roman" w:cs="Times New Roman"/>
                <w:b/>
                <w:sz w:val="20"/>
                <w:szCs w:val="20"/>
              </w:rPr>
              <w:t>4428</w:t>
            </w:r>
          </w:p>
        </w:tc>
        <w:tc>
          <w:tcPr>
            <w:tcW w:w="161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b/>
                <w:sz w:val="20"/>
                <w:szCs w:val="20"/>
              </w:rPr>
            </w:pPr>
            <w:r w:rsidRPr="000232D2">
              <w:rPr>
                <w:rFonts w:ascii="Times New Roman" w:hAnsi="Times New Roman" w:cs="Times New Roman"/>
                <w:b/>
                <w:sz w:val="20"/>
                <w:szCs w:val="20"/>
              </w:rPr>
              <w:t>3849</w:t>
            </w:r>
          </w:p>
        </w:tc>
        <w:tc>
          <w:tcPr>
            <w:tcW w:w="15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b/>
                <w:sz w:val="20"/>
                <w:szCs w:val="20"/>
              </w:rPr>
            </w:pPr>
            <w:r w:rsidRPr="000232D2">
              <w:rPr>
                <w:rFonts w:ascii="Times New Roman" w:hAnsi="Times New Roman" w:cs="Times New Roman"/>
                <w:b/>
                <w:sz w:val="20"/>
                <w:szCs w:val="20"/>
              </w:rPr>
              <w:t>101,369</w:t>
            </w:r>
          </w:p>
        </w:tc>
        <w:tc>
          <w:tcPr>
            <w:tcW w:w="15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b/>
                <w:sz w:val="20"/>
                <w:szCs w:val="20"/>
              </w:rPr>
            </w:pPr>
            <w:r w:rsidRPr="000232D2">
              <w:rPr>
                <w:rFonts w:ascii="Times New Roman" w:hAnsi="Times New Roman" w:cs="Times New Roman"/>
                <w:b/>
                <w:sz w:val="20"/>
                <w:szCs w:val="20"/>
              </w:rPr>
              <w:t>111,953</w:t>
            </w:r>
          </w:p>
        </w:tc>
        <w:tc>
          <w:tcPr>
            <w:tcW w:w="208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b/>
                <w:sz w:val="20"/>
                <w:szCs w:val="20"/>
              </w:rPr>
            </w:pPr>
            <w:r w:rsidRPr="000232D2">
              <w:rPr>
                <w:rFonts w:ascii="Times New Roman" w:hAnsi="Times New Roman" w:cs="Times New Roman"/>
                <w:b/>
                <w:sz w:val="20"/>
                <w:szCs w:val="20"/>
              </w:rPr>
              <w:t>-10,583</w:t>
            </w:r>
          </w:p>
        </w:tc>
        <w:tc>
          <w:tcPr>
            <w:tcW w:w="14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232D2" w:rsidRPr="000232D2" w:rsidRDefault="000232D2" w:rsidP="000232D2">
            <w:pPr>
              <w:spacing w:after="0" w:line="240" w:lineRule="auto"/>
              <w:jc w:val="right"/>
              <w:rPr>
                <w:rFonts w:ascii="Times New Roman" w:hAnsi="Times New Roman" w:cs="Times New Roman"/>
                <w:b/>
                <w:sz w:val="20"/>
                <w:szCs w:val="20"/>
              </w:rPr>
            </w:pPr>
            <w:r w:rsidRPr="000232D2">
              <w:rPr>
                <w:rFonts w:ascii="Times New Roman" w:hAnsi="Times New Roman" w:cs="Times New Roman"/>
                <w:b/>
                <w:sz w:val="20"/>
                <w:szCs w:val="20"/>
              </w:rPr>
              <w:t>90,5</w:t>
            </w:r>
          </w:p>
        </w:tc>
      </w:tr>
    </w:tbl>
    <w:p w:rsidR="000232D2" w:rsidRDefault="000232D2" w:rsidP="00770AD1">
      <w:pPr>
        <w:spacing w:after="0" w:line="240" w:lineRule="auto"/>
        <w:jc w:val="center"/>
        <w:rPr>
          <w:rFonts w:ascii="Times New Roman" w:hAnsi="Times New Roman" w:cs="Times New Roman"/>
          <w:sz w:val="20"/>
          <w:szCs w:val="20"/>
        </w:rPr>
      </w:pPr>
    </w:p>
    <w:p w:rsidR="00D1492E" w:rsidRDefault="00D1492E" w:rsidP="00770AD1">
      <w:pPr>
        <w:spacing w:after="0" w:line="240" w:lineRule="auto"/>
        <w:jc w:val="center"/>
        <w:rPr>
          <w:rFonts w:ascii="Times New Roman" w:hAnsi="Times New Roman" w:cs="Times New Roman"/>
          <w:sz w:val="20"/>
          <w:szCs w:val="20"/>
        </w:rPr>
      </w:pPr>
    </w:p>
    <w:p w:rsidR="00D1492E" w:rsidRDefault="00D1492E" w:rsidP="00770AD1">
      <w:pPr>
        <w:spacing w:after="0" w:line="240" w:lineRule="auto"/>
        <w:jc w:val="center"/>
        <w:rPr>
          <w:rFonts w:ascii="Times New Roman" w:hAnsi="Times New Roman" w:cs="Times New Roman"/>
          <w:sz w:val="20"/>
          <w:szCs w:val="20"/>
        </w:rPr>
      </w:pPr>
    </w:p>
    <w:p w:rsidR="00D1492E" w:rsidRPr="000232D2" w:rsidRDefault="00D1492E" w:rsidP="00770AD1">
      <w:pPr>
        <w:spacing w:after="0" w:line="240" w:lineRule="auto"/>
        <w:jc w:val="center"/>
        <w:rPr>
          <w:rFonts w:ascii="Times New Roman" w:hAnsi="Times New Roman" w:cs="Times New Roman"/>
          <w:sz w:val="20"/>
          <w:szCs w:val="20"/>
        </w:rPr>
      </w:pPr>
    </w:p>
    <w:p w:rsidR="00AB253F" w:rsidRPr="00770AD1" w:rsidRDefault="00AB253F" w:rsidP="00AB253F">
      <w:pPr>
        <w:spacing w:after="0" w:line="240" w:lineRule="auto"/>
        <w:jc w:val="center"/>
        <w:rPr>
          <w:rFonts w:ascii="Times New Roman" w:hAnsi="Times New Roman" w:cs="Times New Roman"/>
          <w:color w:val="000000"/>
          <w:sz w:val="24"/>
          <w:szCs w:val="24"/>
        </w:rPr>
      </w:pPr>
      <w:r w:rsidRPr="00770AD1">
        <w:rPr>
          <w:rFonts w:ascii="Times New Roman" w:hAnsi="Times New Roman" w:cs="Times New Roman"/>
          <w:bCs/>
          <w:color w:val="000000"/>
          <w:sz w:val="24"/>
          <w:szCs w:val="24"/>
        </w:rPr>
        <w:t>Количество объектов, имеющих стационарные источники выбросов загрязняющих веществ в атмосферу, в 2015 году</w:t>
      </w:r>
      <w:r w:rsidR="00D1492E">
        <w:rPr>
          <w:rFonts w:ascii="Times New Roman" w:hAnsi="Times New Roman" w:cs="Times New Roman"/>
          <w:bCs/>
          <w:color w:val="000000"/>
          <w:sz w:val="24"/>
          <w:szCs w:val="24"/>
        </w:rPr>
        <w:t xml:space="preserve"> </w:t>
      </w:r>
      <w:r w:rsidRPr="00770AD1">
        <w:rPr>
          <w:rFonts w:ascii="Times New Roman" w:hAnsi="Times New Roman" w:cs="Times New Roman"/>
          <w:bCs/>
          <w:color w:val="000000"/>
          <w:sz w:val="24"/>
          <w:szCs w:val="24"/>
        </w:rPr>
        <w:t>(единиц)</w:t>
      </w:r>
    </w:p>
    <w:p w:rsidR="00AB253F" w:rsidRDefault="00AB253F" w:rsidP="00AB253F">
      <w:pPr>
        <w:spacing w:after="0" w:line="240" w:lineRule="auto"/>
        <w:jc w:val="center"/>
        <w:rPr>
          <w:rFonts w:ascii="Times New Roman" w:hAnsi="Times New Roman" w:cs="Times New Roman"/>
          <w:color w:val="000000"/>
          <w:sz w:val="24"/>
          <w:szCs w:val="24"/>
        </w:rPr>
      </w:pPr>
    </w:p>
    <w:tbl>
      <w:tblPr>
        <w:tblW w:w="22773" w:type="dxa"/>
        <w:tblInd w:w="95" w:type="dxa"/>
        <w:tblLook w:val="04A0"/>
      </w:tblPr>
      <w:tblGrid>
        <w:gridCol w:w="2565"/>
        <w:gridCol w:w="1100"/>
        <w:gridCol w:w="1353"/>
        <w:gridCol w:w="1741"/>
        <w:gridCol w:w="1117"/>
        <w:gridCol w:w="1353"/>
        <w:gridCol w:w="1741"/>
        <w:gridCol w:w="1149"/>
        <w:gridCol w:w="1353"/>
        <w:gridCol w:w="1741"/>
        <w:gridCol w:w="1240"/>
        <w:gridCol w:w="1200"/>
        <w:gridCol w:w="1280"/>
        <w:gridCol w:w="1340"/>
        <w:gridCol w:w="1220"/>
        <w:gridCol w:w="1280"/>
      </w:tblGrid>
      <w:tr w:rsidR="00AB253F" w:rsidRPr="00770AD1" w:rsidTr="00AB253F">
        <w:trPr>
          <w:trHeight w:val="435"/>
        </w:trPr>
        <w:tc>
          <w:tcPr>
            <w:tcW w:w="2565"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p>
        </w:tc>
        <w:tc>
          <w:tcPr>
            <w:tcW w:w="12648" w:type="dxa"/>
            <w:gridSpan w:val="9"/>
            <w:tcBorders>
              <w:top w:val="single" w:sz="8" w:space="0" w:color="auto"/>
              <w:left w:val="nil"/>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Количество объектов, имеющих стационарные источники загрязнения</w:t>
            </w:r>
          </w:p>
        </w:tc>
        <w:tc>
          <w:tcPr>
            <w:tcW w:w="1240" w:type="dxa"/>
            <w:tcBorders>
              <w:top w:val="nil"/>
              <w:left w:val="single" w:sz="8" w:space="0" w:color="auto"/>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0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3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2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r>
      <w:tr w:rsidR="00AB253F" w:rsidRPr="00770AD1" w:rsidTr="00AB253F">
        <w:trPr>
          <w:trHeight w:val="420"/>
        </w:trPr>
        <w:tc>
          <w:tcPr>
            <w:tcW w:w="2565"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10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всего</w:t>
            </w:r>
          </w:p>
        </w:tc>
        <w:tc>
          <w:tcPr>
            <w:tcW w:w="3094" w:type="dxa"/>
            <w:gridSpan w:val="2"/>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в том числе</w:t>
            </w:r>
          </w:p>
        </w:tc>
        <w:tc>
          <w:tcPr>
            <w:tcW w:w="8454" w:type="dxa"/>
            <w:gridSpan w:val="6"/>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из общего количества источников источники</w:t>
            </w:r>
          </w:p>
        </w:tc>
        <w:tc>
          <w:tcPr>
            <w:tcW w:w="1240" w:type="dxa"/>
            <w:tcBorders>
              <w:top w:val="nil"/>
              <w:left w:val="single" w:sz="8" w:space="0" w:color="auto"/>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0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3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2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r>
      <w:tr w:rsidR="00AB253F" w:rsidRPr="00770AD1" w:rsidTr="00AB253F">
        <w:trPr>
          <w:trHeight w:val="465"/>
        </w:trPr>
        <w:tc>
          <w:tcPr>
            <w:tcW w:w="2565"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100"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353"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юридические лица</w:t>
            </w:r>
          </w:p>
        </w:tc>
        <w:tc>
          <w:tcPr>
            <w:tcW w:w="1741"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индивидуальные предприниматели</w:t>
            </w:r>
          </w:p>
        </w:tc>
        <w:tc>
          <w:tcPr>
            <w:tcW w:w="4211" w:type="dxa"/>
            <w:gridSpan w:val="3"/>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с установленными нормативами ПДВ</w:t>
            </w:r>
          </w:p>
        </w:tc>
        <w:tc>
          <w:tcPr>
            <w:tcW w:w="4243" w:type="dxa"/>
            <w:gridSpan w:val="3"/>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с установленными нормативами ВСВ</w:t>
            </w:r>
          </w:p>
        </w:tc>
        <w:tc>
          <w:tcPr>
            <w:tcW w:w="1240" w:type="dxa"/>
            <w:tcBorders>
              <w:top w:val="nil"/>
              <w:left w:val="single" w:sz="8" w:space="0" w:color="auto"/>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0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3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2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r>
      <w:tr w:rsidR="00AB253F" w:rsidRPr="00770AD1" w:rsidTr="00AB253F">
        <w:trPr>
          <w:trHeight w:val="390"/>
        </w:trPr>
        <w:tc>
          <w:tcPr>
            <w:tcW w:w="2565"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100"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353"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741"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117"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всего</w:t>
            </w:r>
          </w:p>
        </w:tc>
        <w:tc>
          <w:tcPr>
            <w:tcW w:w="3094" w:type="dxa"/>
            <w:gridSpan w:val="2"/>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в том числе</w:t>
            </w:r>
          </w:p>
        </w:tc>
        <w:tc>
          <w:tcPr>
            <w:tcW w:w="1149"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всего</w:t>
            </w:r>
          </w:p>
        </w:tc>
        <w:tc>
          <w:tcPr>
            <w:tcW w:w="3094" w:type="dxa"/>
            <w:gridSpan w:val="2"/>
            <w:tcBorders>
              <w:top w:val="single" w:sz="8" w:space="0" w:color="auto"/>
              <w:left w:val="single" w:sz="8" w:space="0" w:color="auto"/>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в том числе</w:t>
            </w:r>
          </w:p>
        </w:tc>
        <w:tc>
          <w:tcPr>
            <w:tcW w:w="1240" w:type="dxa"/>
            <w:tcBorders>
              <w:top w:val="nil"/>
              <w:left w:val="single" w:sz="8" w:space="0" w:color="auto"/>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0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3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2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r>
      <w:tr w:rsidR="00AB253F" w:rsidRPr="00770AD1" w:rsidTr="00AB253F">
        <w:trPr>
          <w:trHeight w:val="493"/>
        </w:trPr>
        <w:tc>
          <w:tcPr>
            <w:tcW w:w="2565"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100"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353"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741"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117"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353" w:type="dxa"/>
            <w:tcBorders>
              <w:top w:val="single" w:sz="8" w:space="0" w:color="auto"/>
              <w:left w:val="nil"/>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юридические лица</w:t>
            </w:r>
          </w:p>
        </w:tc>
        <w:tc>
          <w:tcPr>
            <w:tcW w:w="1741" w:type="dxa"/>
            <w:tcBorders>
              <w:top w:val="single" w:sz="8" w:space="0" w:color="auto"/>
              <w:left w:val="nil"/>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индивидуальные предприниматели</w:t>
            </w:r>
          </w:p>
        </w:tc>
        <w:tc>
          <w:tcPr>
            <w:tcW w:w="1149" w:type="dxa"/>
            <w:vMerge/>
            <w:tcBorders>
              <w:top w:val="single" w:sz="8" w:space="0" w:color="auto"/>
              <w:left w:val="single" w:sz="8" w:space="0" w:color="auto"/>
              <w:bottom w:val="single" w:sz="8" w:space="0" w:color="auto"/>
              <w:right w:val="single" w:sz="8" w:space="0" w:color="auto"/>
            </w:tcBorders>
            <w:vAlign w:val="center"/>
            <w:hideMark/>
          </w:tcPr>
          <w:p w:rsidR="00AB253F" w:rsidRPr="00770AD1" w:rsidRDefault="00AB253F" w:rsidP="00D1492E">
            <w:pPr>
              <w:spacing w:after="0" w:line="240" w:lineRule="auto"/>
              <w:rPr>
                <w:rFonts w:ascii="Times New Roman" w:hAnsi="Times New Roman" w:cs="Times New Roman"/>
                <w:sz w:val="20"/>
                <w:szCs w:val="20"/>
              </w:rPr>
            </w:pPr>
          </w:p>
        </w:tc>
        <w:tc>
          <w:tcPr>
            <w:tcW w:w="1353" w:type="dxa"/>
            <w:tcBorders>
              <w:top w:val="single" w:sz="8" w:space="0" w:color="auto"/>
              <w:left w:val="nil"/>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юридические лица</w:t>
            </w:r>
          </w:p>
        </w:tc>
        <w:tc>
          <w:tcPr>
            <w:tcW w:w="1741" w:type="dxa"/>
            <w:tcBorders>
              <w:top w:val="single" w:sz="8" w:space="0" w:color="auto"/>
              <w:left w:val="nil"/>
              <w:bottom w:val="single" w:sz="8" w:space="0" w:color="auto"/>
              <w:right w:val="single" w:sz="8" w:space="0" w:color="auto"/>
            </w:tcBorders>
            <w:shd w:val="clear" w:color="auto" w:fill="auto"/>
            <w:hideMark/>
          </w:tcPr>
          <w:p w:rsidR="00AB253F" w:rsidRPr="00770AD1" w:rsidRDefault="00AB253F" w:rsidP="00D1492E">
            <w:pPr>
              <w:spacing w:after="0" w:line="240" w:lineRule="auto"/>
              <w:jc w:val="center"/>
              <w:rPr>
                <w:rFonts w:ascii="Times New Roman" w:hAnsi="Times New Roman" w:cs="Times New Roman"/>
                <w:sz w:val="20"/>
                <w:szCs w:val="20"/>
              </w:rPr>
            </w:pPr>
            <w:r w:rsidRPr="00770AD1">
              <w:rPr>
                <w:rFonts w:ascii="Times New Roman" w:hAnsi="Times New Roman" w:cs="Times New Roman"/>
                <w:sz w:val="20"/>
                <w:szCs w:val="20"/>
              </w:rPr>
              <w:t>индивидуальные предприниматели</w:t>
            </w:r>
          </w:p>
        </w:tc>
        <w:tc>
          <w:tcPr>
            <w:tcW w:w="12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0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3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2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r>
      <w:tr w:rsidR="00AB253F" w:rsidRPr="00770AD1" w:rsidTr="00AB253F">
        <w:trPr>
          <w:trHeight w:val="900"/>
        </w:trPr>
        <w:tc>
          <w:tcPr>
            <w:tcW w:w="256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D1492E" w:rsidP="00D1492E">
            <w:pPr>
              <w:spacing w:after="0" w:line="240" w:lineRule="auto"/>
              <w:rPr>
                <w:rFonts w:ascii="Times New Roman" w:hAnsi="Times New Roman" w:cs="Times New Roman"/>
                <w:sz w:val="20"/>
                <w:szCs w:val="20"/>
              </w:rPr>
            </w:pPr>
            <w:r w:rsidRPr="00D1492E">
              <w:rPr>
                <w:rFonts w:ascii="Times New Roman" w:hAnsi="Times New Roman" w:cs="Times New Roman"/>
                <w:sz w:val="20"/>
                <w:szCs w:val="20"/>
              </w:rPr>
              <w:t xml:space="preserve">Муниципальные районы и городские округа </w:t>
            </w:r>
            <w:r>
              <w:rPr>
                <w:rFonts w:ascii="Times New Roman" w:hAnsi="Times New Roman" w:cs="Times New Roman"/>
                <w:sz w:val="20"/>
                <w:szCs w:val="20"/>
              </w:rPr>
              <w:t>ХМАО –</w:t>
            </w:r>
            <w:r w:rsidRPr="00D1492E">
              <w:rPr>
                <w:rFonts w:ascii="Times New Roman" w:hAnsi="Times New Roman" w:cs="Times New Roman"/>
                <w:sz w:val="20"/>
                <w:szCs w:val="20"/>
              </w:rPr>
              <w:t xml:space="preserve"> Югры</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1027</w:t>
            </w:r>
          </w:p>
        </w:tc>
        <w:tc>
          <w:tcPr>
            <w:tcW w:w="135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1023</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4</w:t>
            </w:r>
          </w:p>
        </w:tc>
        <w:tc>
          <w:tcPr>
            <w:tcW w:w="111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938</w:t>
            </w:r>
          </w:p>
        </w:tc>
        <w:tc>
          <w:tcPr>
            <w:tcW w:w="135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934</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4</w:t>
            </w:r>
          </w:p>
        </w:tc>
        <w:tc>
          <w:tcPr>
            <w:tcW w:w="114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1</w:t>
            </w:r>
          </w:p>
        </w:tc>
        <w:tc>
          <w:tcPr>
            <w:tcW w:w="135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sz w:val="20"/>
                <w:szCs w:val="20"/>
              </w:rPr>
            </w:pPr>
            <w:r w:rsidRPr="00770AD1">
              <w:rPr>
                <w:rFonts w:ascii="Times New Roman" w:hAnsi="Times New Roman" w:cs="Times New Roman"/>
                <w:sz w:val="20"/>
                <w:szCs w:val="20"/>
              </w:rPr>
              <w:t>1</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rPr>
                <w:rFonts w:ascii="Times New Roman" w:hAnsi="Times New Roman" w:cs="Times New Roman"/>
                <w:sz w:val="20"/>
                <w:szCs w:val="20"/>
              </w:rPr>
            </w:pPr>
          </w:p>
        </w:tc>
        <w:tc>
          <w:tcPr>
            <w:tcW w:w="1240" w:type="dxa"/>
            <w:tcBorders>
              <w:top w:val="nil"/>
              <w:left w:val="single" w:sz="8" w:space="0" w:color="auto"/>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0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3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2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color w:val="000000"/>
              </w:rPr>
            </w:pPr>
          </w:p>
        </w:tc>
      </w:tr>
      <w:tr w:rsidR="00AB253F" w:rsidRPr="00770AD1" w:rsidTr="00AB253F">
        <w:trPr>
          <w:trHeight w:val="300"/>
        </w:trPr>
        <w:tc>
          <w:tcPr>
            <w:tcW w:w="256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rPr>
                <w:rFonts w:ascii="Times New Roman" w:hAnsi="Times New Roman" w:cs="Times New Roman"/>
                <w:b/>
                <w:sz w:val="20"/>
                <w:szCs w:val="20"/>
              </w:rPr>
            </w:pPr>
            <w:r w:rsidRPr="00770AD1">
              <w:rPr>
                <w:rFonts w:ascii="Times New Roman" w:hAnsi="Times New Roman" w:cs="Times New Roman"/>
                <w:b/>
                <w:sz w:val="20"/>
                <w:szCs w:val="20"/>
              </w:rPr>
              <w:t>Белоярский муниципальный район</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b/>
                <w:sz w:val="20"/>
                <w:szCs w:val="20"/>
              </w:rPr>
            </w:pPr>
            <w:r w:rsidRPr="00770AD1">
              <w:rPr>
                <w:rFonts w:ascii="Times New Roman" w:hAnsi="Times New Roman" w:cs="Times New Roman"/>
                <w:b/>
                <w:sz w:val="20"/>
                <w:szCs w:val="20"/>
              </w:rPr>
              <w:t>35</w:t>
            </w:r>
          </w:p>
        </w:tc>
        <w:tc>
          <w:tcPr>
            <w:tcW w:w="135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b/>
                <w:sz w:val="20"/>
                <w:szCs w:val="20"/>
              </w:rPr>
            </w:pPr>
            <w:r w:rsidRPr="00770AD1">
              <w:rPr>
                <w:rFonts w:ascii="Times New Roman" w:hAnsi="Times New Roman" w:cs="Times New Roman"/>
                <w:b/>
                <w:sz w:val="20"/>
                <w:szCs w:val="20"/>
              </w:rPr>
              <w:t>35</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rPr>
                <w:rFonts w:ascii="Times New Roman" w:hAnsi="Times New Roman" w:cs="Times New Roman"/>
                <w:b/>
                <w:sz w:val="20"/>
                <w:szCs w:val="20"/>
              </w:rPr>
            </w:pPr>
          </w:p>
        </w:tc>
        <w:tc>
          <w:tcPr>
            <w:tcW w:w="111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b/>
                <w:sz w:val="20"/>
                <w:szCs w:val="20"/>
              </w:rPr>
            </w:pPr>
            <w:r w:rsidRPr="00770AD1">
              <w:rPr>
                <w:rFonts w:ascii="Times New Roman" w:hAnsi="Times New Roman" w:cs="Times New Roman"/>
                <w:b/>
                <w:sz w:val="20"/>
                <w:szCs w:val="20"/>
              </w:rPr>
              <w:t>31</w:t>
            </w:r>
          </w:p>
        </w:tc>
        <w:tc>
          <w:tcPr>
            <w:tcW w:w="135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jc w:val="right"/>
              <w:rPr>
                <w:rFonts w:ascii="Times New Roman" w:hAnsi="Times New Roman" w:cs="Times New Roman"/>
                <w:b/>
                <w:sz w:val="20"/>
                <w:szCs w:val="20"/>
              </w:rPr>
            </w:pPr>
            <w:r w:rsidRPr="00770AD1">
              <w:rPr>
                <w:rFonts w:ascii="Times New Roman" w:hAnsi="Times New Roman" w:cs="Times New Roman"/>
                <w:b/>
                <w:sz w:val="20"/>
                <w:szCs w:val="20"/>
              </w:rPr>
              <w:t>31</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rPr>
                <w:rFonts w:ascii="Times New Roman" w:hAnsi="Times New Roman" w:cs="Times New Roman"/>
                <w:b/>
                <w:sz w:val="20"/>
                <w:szCs w:val="20"/>
              </w:rPr>
            </w:pPr>
          </w:p>
        </w:tc>
        <w:tc>
          <w:tcPr>
            <w:tcW w:w="114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rPr>
                <w:rFonts w:ascii="Times New Roman" w:hAnsi="Times New Roman" w:cs="Times New Roman"/>
                <w:b/>
                <w:sz w:val="20"/>
                <w:szCs w:val="20"/>
              </w:rPr>
            </w:pPr>
          </w:p>
        </w:tc>
        <w:tc>
          <w:tcPr>
            <w:tcW w:w="135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rPr>
                <w:rFonts w:ascii="Times New Roman" w:hAnsi="Times New Roman" w:cs="Times New Roman"/>
                <w:b/>
                <w:sz w:val="20"/>
                <w:szCs w:val="20"/>
              </w:rPr>
            </w:pPr>
          </w:p>
        </w:tc>
        <w:tc>
          <w:tcPr>
            <w:tcW w:w="1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B253F" w:rsidRPr="00770AD1" w:rsidRDefault="00AB253F" w:rsidP="00D1492E">
            <w:pPr>
              <w:spacing w:after="0" w:line="240" w:lineRule="auto"/>
              <w:rPr>
                <w:rFonts w:ascii="Times New Roman" w:hAnsi="Times New Roman" w:cs="Times New Roman"/>
                <w:b/>
                <w:sz w:val="20"/>
                <w:szCs w:val="20"/>
              </w:rPr>
            </w:pPr>
          </w:p>
        </w:tc>
        <w:tc>
          <w:tcPr>
            <w:tcW w:w="1240" w:type="dxa"/>
            <w:tcBorders>
              <w:top w:val="nil"/>
              <w:left w:val="single" w:sz="8" w:space="0" w:color="auto"/>
              <w:bottom w:val="nil"/>
              <w:right w:val="nil"/>
            </w:tcBorders>
            <w:shd w:val="clear" w:color="auto" w:fill="auto"/>
            <w:noWrap/>
            <w:vAlign w:val="bottom"/>
            <w:hideMark/>
          </w:tcPr>
          <w:p w:rsidR="00AB253F" w:rsidRPr="00770AD1" w:rsidRDefault="00AB253F" w:rsidP="00D1492E">
            <w:pPr>
              <w:spacing w:after="0" w:line="240" w:lineRule="auto"/>
              <w:rPr>
                <w:rFonts w:cs="Times New Roman"/>
                <w:b/>
                <w:color w:val="FF0000"/>
              </w:rPr>
            </w:pPr>
          </w:p>
        </w:tc>
        <w:tc>
          <w:tcPr>
            <w:tcW w:w="120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b/>
                <w:color w:val="FF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b/>
                <w:color w:val="FF0000"/>
              </w:rPr>
            </w:pPr>
          </w:p>
        </w:tc>
        <w:tc>
          <w:tcPr>
            <w:tcW w:w="134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b/>
                <w:color w:val="FF0000"/>
              </w:rPr>
            </w:pPr>
          </w:p>
        </w:tc>
        <w:tc>
          <w:tcPr>
            <w:tcW w:w="122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b/>
                <w:color w:val="FF0000"/>
              </w:rPr>
            </w:pPr>
          </w:p>
        </w:tc>
        <w:tc>
          <w:tcPr>
            <w:tcW w:w="1280" w:type="dxa"/>
            <w:tcBorders>
              <w:top w:val="nil"/>
              <w:left w:val="nil"/>
              <w:bottom w:val="nil"/>
              <w:right w:val="nil"/>
            </w:tcBorders>
            <w:shd w:val="clear" w:color="auto" w:fill="auto"/>
            <w:noWrap/>
            <w:vAlign w:val="bottom"/>
            <w:hideMark/>
          </w:tcPr>
          <w:p w:rsidR="00AB253F" w:rsidRPr="00770AD1" w:rsidRDefault="00AB253F" w:rsidP="00D1492E">
            <w:pPr>
              <w:spacing w:after="0" w:line="240" w:lineRule="auto"/>
              <w:rPr>
                <w:rFonts w:cs="Times New Roman"/>
                <w:b/>
                <w:color w:val="FF0000"/>
              </w:rPr>
            </w:pPr>
          </w:p>
        </w:tc>
      </w:tr>
    </w:tbl>
    <w:p w:rsidR="00AB253F" w:rsidRDefault="00AB253F" w:rsidP="00AB253F">
      <w:pPr>
        <w:spacing w:after="0" w:line="240" w:lineRule="auto"/>
        <w:jc w:val="center"/>
        <w:rPr>
          <w:rFonts w:ascii="Times New Roman" w:hAnsi="Times New Roman" w:cs="Times New Roman"/>
          <w:color w:val="000000"/>
          <w:sz w:val="24"/>
          <w:szCs w:val="24"/>
        </w:rPr>
      </w:pPr>
    </w:p>
    <w:p w:rsidR="000232D2" w:rsidRDefault="000232D2" w:rsidP="00770AD1">
      <w:pPr>
        <w:spacing w:after="0" w:line="240" w:lineRule="auto"/>
        <w:jc w:val="center"/>
        <w:rPr>
          <w:rFonts w:ascii="Times New Roman" w:hAnsi="Times New Roman" w:cs="Times New Roman"/>
          <w:color w:val="000000"/>
          <w:sz w:val="24"/>
          <w:szCs w:val="24"/>
        </w:rPr>
      </w:pPr>
    </w:p>
    <w:p w:rsidR="00C81A2B" w:rsidRDefault="00770AD1" w:rsidP="00770AD1">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Количество </w:t>
      </w:r>
      <w:r w:rsidRPr="00C81A2B">
        <w:rPr>
          <w:rFonts w:ascii="Times New Roman" w:hAnsi="Times New Roman" w:cs="Times New Roman"/>
          <w:color w:val="000000"/>
          <w:sz w:val="24"/>
          <w:szCs w:val="24"/>
        </w:rPr>
        <w:t>стационарных источников выбросов загрязняющих веществ в атмосф</w:t>
      </w:r>
      <w:r>
        <w:rPr>
          <w:rFonts w:ascii="Times New Roman" w:hAnsi="Times New Roman" w:cs="Times New Roman"/>
          <w:color w:val="000000"/>
          <w:sz w:val="24"/>
          <w:szCs w:val="24"/>
        </w:rPr>
        <w:t xml:space="preserve">еру, имеющихся у респондентов, </w:t>
      </w:r>
      <w:r w:rsidRPr="00C81A2B">
        <w:rPr>
          <w:rFonts w:ascii="Times New Roman" w:hAnsi="Times New Roman" w:cs="Times New Roman"/>
          <w:color w:val="000000"/>
          <w:sz w:val="24"/>
          <w:szCs w:val="24"/>
        </w:rPr>
        <w:t>в 2015 году</w:t>
      </w:r>
      <w:r w:rsidR="00D1492E">
        <w:rPr>
          <w:rFonts w:ascii="Times New Roman" w:hAnsi="Times New Roman" w:cs="Times New Roman"/>
          <w:color w:val="000000"/>
          <w:sz w:val="24"/>
          <w:szCs w:val="24"/>
        </w:rPr>
        <w:t xml:space="preserve"> </w:t>
      </w:r>
      <w:r w:rsidRPr="00C81A2B">
        <w:rPr>
          <w:rFonts w:ascii="Times New Roman" w:hAnsi="Times New Roman" w:cs="Times New Roman"/>
          <w:color w:val="000000"/>
          <w:sz w:val="24"/>
          <w:szCs w:val="24"/>
        </w:rPr>
        <w:t>(единиц)</w:t>
      </w:r>
    </w:p>
    <w:p w:rsidR="00C81A2B" w:rsidRDefault="00C81A2B" w:rsidP="00D44BE9">
      <w:pPr>
        <w:spacing w:after="0" w:line="240" w:lineRule="auto"/>
        <w:ind w:firstLine="709"/>
        <w:jc w:val="both"/>
        <w:rPr>
          <w:rFonts w:ascii="Times New Roman" w:hAnsi="Times New Roman" w:cs="Times New Roman"/>
          <w:sz w:val="24"/>
          <w:szCs w:val="24"/>
        </w:rPr>
      </w:pPr>
    </w:p>
    <w:tbl>
      <w:tblPr>
        <w:tblW w:w="21736" w:type="dxa"/>
        <w:tblInd w:w="95" w:type="dxa"/>
        <w:tblLook w:val="04A0"/>
      </w:tblPr>
      <w:tblGrid>
        <w:gridCol w:w="2423"/>
        <w:gridCol w:w="1151"/>
        <w:gridCol w:w="1364"/>
        <w:gridCol w:w="1829"/>
        <w:gridCol w:w="1105"/>
        <w:gridCol w:w="1364"/>
        <w:gridCol w:w="1829"/>
        <w:gridCol w:w="1158"/>
        <w:gridCol w:w="1364"/>
        <w:gridCol w:w="1829"/>
        <w:gridCol w:w="1200"/>
        <w:gridCol w:w="1280"/>
        <w:gridCol w:w="1340"/>
        <w:gridCol w:w="1220"/>
        <w:gridCol w:w="1280"/>
      </w:tblGrid>
      <w:tr w:rsidR="00770AD1" w:rsidRPr="00C81A2B" w:rsidTr="00D1492E">
        <w:trPr>
          <w:trHeight w:val="390"/>
        </w:trPr>
        <w:tc>
          <w:tcPr>
            <w:tcW w:w="242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p>
        </w:tc>
        <w:tc>
          <w:tcPr>
            <w:tcW w:w="12993" w:type="dxa"/>
            <w:gridSpan w:val="9"/>
            <w:tcBorders>
              <w:top w:val="single" w:sz="8" w:space="0" w:color="auto"/>
              <w:left w:val="nil"/>
              <w:bottom w:val="single" w:sz="8" w:space="0" w:color="auto"/>
              <w:right w:val="single" w:sz="8" w:space="0" w:color="000000"/>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Количество источников выбросов загрязняющих веществ на конец года</w:t>
            </w:r>
          </w:p>
        </w:tc>
        <w:tc>
          <w:tcPr>
            <w:tcW w:w="120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2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r>
      <w:tr w:rsidR="00770AD1" w:rsidRPr="00C81A2B" w:rsidTr="00D1492E">
        <w:trPr>
          <w:trHeight w:val="435"/>
        </w:trPr>
        <w:tc>
          <w:tcPr>
            <w:tcW w:w="2423" w:type="dxa"/>
            <w:vMerge/>
            <w:tcBorders>
              <w:top w:val="single" w:sz="8" w:space="0" w:color="auto"/>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151" w:type="dxa"/>
            <w:vMerge w:val="restart"/>
            <w:tcBorders>
              <w:top w:val="nil"/>
              <w:left w:val="single" w:sz="8" w:space="0" w:color="auto"/>
              <w:bottom w:val="single" w:sz="8" w:space="0" w:color="000000"/>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всего</w:t>
            </w:r>
          </w:p>
        </w:tc>
        <w:tc>
          <w:tcPr>
            <w:tcW w:w="3193" w:type="dxa"/>
            <w:gridSpan w:val="2"/>
            <w:tcBorders>
              <w:top w:val="single" w:sz="8" w:space="0" w:color="auto"/>
              <w:left w:val="nil"/>
              <w:bottom w:val="single" w:sz="8" w:space="0" w:color="auto"/>
              <w:right w:val="single" w:sz="8" w:space="0" w:color="000000"/>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в том числе</w:t>
            </w:r>
          </w:p>
        </w:tc>
        <w:tc>
          <w:tcPr>
            <w:tcW w:w="8649" w:type="dxa"/>
            <w:gridSpan w:val="6"/>
            <w:tcBorders>
              <w:top w:val="single" w:sz="8" w:space="0" w:color="auto"/>
              <w:left w:val="nil"/>
              <w:bottom w:val="single" w:sz="8" w:space="0" w:color="auto"/>
              <w:right w:val="single" w:sz="8" w:space="0" w:color="000000"/>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из общего количества источников источники</w:t>
            </w:r>
          </w:p>
        </w:tc>
        <w:tc>
          <w:tcPr>
            <w:tcW w:w="120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2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r>
      <w:tr w:rsidR="00770AD1" w:rsidRPr="00C81A2B" w:rsidTr="00D1492E">
        <w:trPr>
          <w:trHeight w:val="435"/>
        </w:trPr>
        <w:tc>
          <w:tcPr>
            <w:tcW w:w="2423" w:type="dxa"/>
            <w:vMerge/>
            <w:tcBorders>
              <w:top w:val="single" w:sz="8" w:space="0" w:color="auto"/>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151"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64" w:type="dxa"/>
            <w:vMerge w:val="restart"/>
            <w:tcBorders>
              <w:top w:val="nil"/>
              <w:left w:val="single" w:sz="8" w:space="0" w:color="auto"/>
              <w:bottom w:val="single" w:sz="8" w:space="0" w:color="000000"/>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у юридических лиц</w:t>
            </w:r>
          </w:p>
        </w:tc>
        <w:tc>
          <w:tcPr>
            <w:tcW w:w="1829" w:type="dxa"/>
            <w:vMerge w:val="restart"/>
            <w:tcBorders>
              <w:top w:val="nil"/>
              <w:left w:val="single" w:sz="8" w:space="0" w:color="auto"/>
              <w:bottom w:val="single" w:sz="8" w:space="0" w:color="000000"/>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у индивидуальных предпринимателей</w:t>
            </w:r>
          </w:p>
        </w:tc>
        <w:tc>
          <w:tcPr>
            <w:tcW w:w="4298" w:type="dxa"/>
            <w:gridSpan w:val="3"/>
            <w:tcBorders>
              <w:top w:val="single" w:sz="8" w:space="0" w:color="auto"/>
              <w:left w:val="nil"/>
              <w:bottom w:val="single" w:sz="8" w:space="0" w:color="auto"/>
              <w:right w:val="single" w:sz="8" w:space="0" w:color="000000"/>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с установленными нормативами ПДВ</w:t>
            </w:r>
          </w:p>
        </w:tc>
        <w:tc>
          <w:tcPr>
            <w:tcW w:w="4351" w:type="dxa"/>
            <w:gridSpan w:val="3"/>
            <w:tcBorders>
              <w:top w:val="single" w:sz="8" w:space="0" w:color="auto"/>
              <w:left w:val="nil"/>
              <w:bottom w:val="single" w:sz="8" w:space="0" w:color="auto"/>
              <w:right w:val="single" w:sz="8" w:space="0" w:color="000000"/>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с установленными нормативами ВСВ</w:t>
            </w:r>
          </w:p>
        </w:tc>
        <w:tc>
          <w:tcPr>
            <w:tcW w:w="120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2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r>
      <w:tr w:rsidR="00770AD1" w:rsidRPr="00C81A2B" w:rsidTr="00D1492E">
        <w:trPr>
          <w:trHeight w:val="405"/>
        </w:trPr>
        <w:tc>
          <w:tcPr>
            <w:tcW w:w="2423" w:type="dxa"/>
            <w:vMerge/>
            <w:tcBorders>
              <w:top w:val="single" w:sz="8" w:space="0" w:color="auto"/>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151"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64"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829"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105" w:type="dxa"/>
            <w:vMerge w:val="restart"/>
            <w:tcBorders>
              <w:top w:val="nil"/>
              <w:left w:val="single" w:sz="8" w:space="0" w:color="auto"/>
              <w:bottom w:val="single" w:sz="8" w:space="0" w:color="000000"/>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всего</w:t>
            </w:r>
          </w:p>
        </w:tc>
        <w:tc>
          <w:tcPr>
            <w:tcW w:w="3193" w:type="dxa"/>
            <w:gridSpan w:val="2"/>
            <w:tcBorders>
              <w:top w:val="single" w:sz="8" w:space="0" w:color="auto"/>
              <w:left w:val="nil"/>
              <w:bottom w:val="single" w:sz="8" w:space="0" w:color="auto"/>
              <w:right w:val="single" w:sz="8" w:space="0" w:color="000000"/>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в том числе</w:t>
            </w:r>
          </w:p>
        </w:tc>
        <w:tc>
          <w:tcPr>
            <w:tcW w:w="1158" w:type="dxa"/>
            <w:vMerge w:val="restart"/>
            <w:tcBorders>
              <w:top w:val="nil"/>
              <w:left w:val="single" w:sz="8" w:space="0" w:color="auto"/>
              <w:bottom w:val="single" w:sz="8" w:space="0" w:color="000000"/>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всего</w:t>
            </w:r>
          </w:p>
        </w:tc>
        <w:tc>
          <w:tcPr>
            <w:tcW w:w="3193" w:type="dxa"/>
            <w:gridSpan w:val="2"/>
            <w:tcBorders>
              <w:top w:val="single" w:sz="8" w:space="0" w:color="auto"/>
              <w:left w:val="nil"/>
              <w:bottom w:val="single" w:sz="8" w:space="0" w:color="auto"/>
              <w:right w:val="single" w:sz="8" w:space="0" w:color="000000"/>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в том числе</w:t>
            </w:r>
          </w:p>
        </w:tc>
        <w:tc>
          <w:tcPr>
            <w:tcW w:w="120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2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r>
      <w:tr w:rsidR="00770AD1" w:rsidRPr="009D39BC" w:rsidTr="00D1492E">
        <w:trPr>
          <w:trHeight w:val="673"/>
        </w:trPr>
        <w:tc>
          <w:tcPr>
            <w:tcW w:w="2423" w:type="dxa"/>
            <w:vMerge/>
            <w:tcBorders>
              <w:top w:val="single" w:sz="8" w:space="0" w:color="auto"/>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151"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64"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829"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105"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64" w:type="dxa"/>
            <w:tcBorders>
              <w:top w:val="nil"/>
              <w:left w:val="nil"/>
              <w:bottom w:val="single" w:sz="8" w:space="0" w:color="auto"/>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у юридических лиц</w:t>
            </w:r>
          </w:p>
        </w:tc>
        <w:tc>
          <w:tcPr>
            <w:tcW w:w="1829" w:type="dxa"/>
            <w:tcBorders>
              <w:top w:val="nil"/>
              <w:left w:val="nil"/>
              <w:bottom w:val="single" w:sz="8" w:space="0" w:color="auto"/>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у индивидуальных предпринимателей</w:t>
            </w:r>
          </w:p>
        </w:tc>
        <w:tc>
          <w:tcPr>
            <w:tcW w:w="1158" w:type="dxa"/>
            <w:vMerge/>
            <w:tcBorders>
              <w:top w:val="nil"/>
              <w:left w:val="single" w:sz="8" w:space="0" w:color="auto"/>
              <w:bottom w:val="single" w:sz="8" w:space="0" w:color="000000"/>
              <w:right w:val="single" w:sz="8" w:space="0" w:color="auto"/>
            </w:tcBorders>
            <w:vAlign w:val="center"/>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64" w:type="dxa"/>
            <w:tcBorders>
              <w:top w:val="nil"/>
              <w:left w:val="nil"/>
              <w:bottom w:val="single" w:sz="8" w:space="0" w:color="auto"/>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у юридических лиц</w:t>
            </w:r>
          </w:p>
        </w:tc>
        <w:tc>
          <w:tcPr>
            <w:tcW w:w="1829" w:type="dxa"/>
            <w:tcBorders>
              <w:top w:val="nil"/>
              <w:left w:val="nil"/>
              <w:bottom w:val="single" w:sz="8" w:space="0" w:color="auto"/>
              <w:right w:val="single" w:sz="8" w:space="0" w:color="auto"/>
            </w:tcBorders>
            <w:shd w:val="clear" w:color="auto" w:fill="auto"/>
            <w:hideMark/>
          </w:tcPr>
          <w:p w:rsidR="00770AD1" w:rsidRPr="00C81A2B" w:rsidRDefault="00770AD1" w:rsidP="00D1492E">
            <w:pPr>
              <w:spacing w:after="0" w:line="240" w:lineRule="auto"/>
              <w:jc w:val="center"/>
              <w:rPr>
                <w:rFonts w:ascii="Times New Roman" w:hAnsi="Times New Roman" w:cs="Times New Roman"/>
                <w:color w:val="000000"/>
                <w:sz w:val="20"/>
                <w:szCs w:val="20"/>
              </w:rPr>
            </w:pPr>
            <w:r w:rsidRPr="00C81A2B">
              <w:rPr>
                <w:rFonts w:ascii="Times New Roman" w:hAnsi="Times New Roman" w:cs="Times New Roman"/>
                <w:color w:val="000000"/>
                <w:sz w:val="20"/>
                <w:szCs w:val="20"/>
              </w:rPr>
              <w:t>у индивидуальных предпринимателей</w:t>
            </w:r>
          </w:p>
        </w:tc>
        <w:tc>
          <w:tcPr>
            <w:tcW w:w="120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2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color w:val="000000"/>
                <w:sz w:val="20"/>
                <w:szCs w:val="20"/>
              </w:rPr>
            </w:pPr>
          </w:p>
        </w:tc>
      </w:tr>
      <w:tr w:rsidR="00770AD1" w:rsidRPr="009D39BC" w:rsidTr="00D1492E">
        <w:trPr>
          <w:trHeight w:val="900"/>
        </w:trPr>
        <w:tc>
          <w:tcPr>
            <w:tcW w:w="242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D1492E" w:rsidP="00D1492E">
            <w:pPr>
              <w:spacing w:after="0" w:line="240" w:lineRule="auto"/>
              <w:rPr>
                <w:rFonts w:ascii="Times New Roman" w:hAnsi="Times New Roman" w:cs="Times New Roman"/>
                <w:sz w:val="20"/>
                <w:szCs w:val="20"/>
              </w:rPr>
            </w:pPr>
            <w:r w:rsidRPr="00D1492E">
              <w:rPr>
                <w:rFonts w:ascii="Times New Roman" w:hAnsi="Times New Roman" w:cs="Times New Roman"/>
                <w:sz w:val="20"/>
                <w:szCs w:val="20"/>
              </w:rPr>
              <w:t xml:space="preserve">Муниципальные районы и городские округа </w:t>
            </w:r>
            <w:r>
              <w:rPr>
                <w:rFonts w:ascii="Times New Roman" w:hAnsi="Times New Roman" w:cs="Times New Roman"/>
                <w:sz w:val="20"/>
                <w:szCs w:val="20"/>
              </w:rPr>
              <w:t>ХМАО –</w:t>
            </w:r>
            <w:r w:rsidRPr="00D1492E">
              <w:rPr>
                <w:rFonts w:ascii="Times New Roman" w:hAnsi="Times New Roman" w:cs="Times New Roman"/>
                <w:sz w:val="20"/>
                <w:szCs w:val="20"/>
              </w:rPr>
              <w:t xml:space="preserve"> Югры</w:t>
            </w:r>
          </w:p>
        </w:tc>
        <w:tc>
          <w:tcPr>
            <w:tcW w:w="11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54265</w:t>
            </w:r>
          </w:p>
        </w:tc>
        <w:tc>
          <w:tcPr>
            <w:tcW w:w="136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54257</w:t>
            </w:r>
          </w:p>
        </w:tc>
        <w:tc>
          <w:tcPr>
            <w:tcW w:w="18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8</w:t>
            </w:r>
          </w:p>
        </w:tc>
        <w:tc>
          <w:tcPr>
            <w:tcW w:w="110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53399</w:t>
            </w:r>
          </w:p>
        </w:tc>
        <w:tc>
          <w:tcPr>
            <w:tcW w:w="136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53391</w:t>
            </w:r>
          </w:p>
        </w:tc>
        <w:tc>
          <w:tcPr>
            <w:tcW w:w="18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8</w:t>
            </w:r>
          </w:p>
        </w:tc>
        <w:tc>
          <w:tcPr>
            <w:tcW w:w="115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1</w:t>
            </w:r>
          </w:p>
        </w:tc>
        <w:tc>
          <w:tcPr>
            <w:tcW w:w="136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sz w:val="20"/>
                <w:szCs w:val="20"/>
              </w:rPr>
            </w:pPr>
            <w:r w:rsidRPr="00C81A2B">
              <w:rPr>
                <w:rFonts w:ascii="Times New Roman" w:hAnsi="Times New Roman" w:cs="Times New Roman"/>
                <w:sz w:val="20"/>
                <w:szCs w:val="20"/>
              </w:rPr>
              <w:t>1</w:t>
            </w:r>
          </w:p>
        </w:tc>
        <w:tc>
          <w:tcPr>
            <w:tcW w:w="18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rPr>
                <w:rFonts w:ascii="Times New Roman" w:hAnsi="Times New Roman" w:cs="Times New Roman"/>
                <w:sz w:val="20"/>
                <w:szCs w:val="20"/>
              </w:rPr>
            </w:pPr>
          </w:p>
        </w:tc>
        <w:tc>
          <w:tcPr>
            <w:tcW w:w="1200" w:type="dxa"/>
            <w:tcBorders>
              <w:top w:val="nil"/>
              <w:left w:val="single" w:sz="8" w:space="0" w:color="auto"/>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sz w:val="20"/>
                <w:szCs w:val="20"/>
              </w:rPr>
            </w:pPr>
          </w:p>
        </w:tc>
      </w:tr>
      <w:tr w:rsidR="00770AD1" w:rsidRPr="009D39BC" w:rsidTr="00D1492E">
        <w:trPr>
          <w:trHeight w:val="300"/>
        </w:trPr>
        <w:tc>
          <w:tcPr>
            <w:tcW w:w="242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rPr>
                <w:rFonts w:ascii="Times New Roman" w:hAnsi="Times New Roman" w:cs="Times New Roman"/>
                <w:b/>
                <w:sz w:val="20"/>
                <w:szCs w:val="20"/>
              </w:rPr>
            </w:pPr>
            <w:r w:rsidRPr="00C81A2B">
              <w:rPr>
                <w:rFonts w:ascii="Times New Roman" w:hAnsi="Times New Roman" w:cs="Times New Roman"/>
                <w:b/>
                <w:sz w:val="20"/>
                <w:szCs w:val="20"/>
              </w:rPr>
              <w:t>Белоярский муниципальный район</w:t>
            </w:r>
          </w:p>
        </w:tc>
        <w:tc>
          <w:tcPr>
            <w:tcW w:w="115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b/>
                <w:sz w:val="20"/>
                <w:szCs w:val="20"/>
              </w:rPr>
            </w:pPr>
            <w:r w:rsidRPr="00C81A2B">
              <w:rPr>
                <w:rFonts w:ascii="Times New Roman" w:hAnsi="Times New Roman" w:cs="Times New Roman"/>
                <w:b/>
                <w:sz w:val="20"/>
                <w:szCs w:val="20"/>
              </w:rPr>
              <w:t>4428</w:t>
            </w:r>
          </w:p>
        </w:tc>
        <w:tc>
          <w:tcPr>
            <w:tcW w:w="136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b/>
                <w:sz w:val="20"/>
                <w:szCs w:val="20"/>
              </w:rPr>
            </w:pPr>
            <w:r w:rsidRPr="00C81A2B">
              <w:rPr>
                <w:rFonts w:ascii="Times New Roman" w:hAnsi="Times New Roman" w:cs="Times New Roman"/>
                <w:b/>
                <w:sz w:val="20"/>
                <w:szCs w:val="20"/>
              </w:rPr>
              <w:t>4428</w:t>
            </w:r>
          </w:p>
        </w:tc>
        <w:tc>
          <w:tcPr>
            <w:tcW w:w="18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10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b/>
                <w:sz w:val="20"/>
                <w:szCs w:val="20"/>
              </w:rPr>
            </w:pPr>
            <w:r w:rsidRPr="00C81A2B">
              <w:rPr>
                <w:rFonts w:ascii="Times New Roman" w:hAnsi="Times New Roman" w:cs="Times New Roman"/>
                <w:b/>
                <w:sz w:val="20"/>
                <w:szCs w:val="20"/>
              </w:rPr>
              <w:t>4349</w:t>
            </w:r>
          </w:p>
        </w:tc>
        <w:tc>
          <w:tcPr>
            <w:tcW w:w="136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jc w:val="right"/>
              <w:rPr>
                <w:rFonts w:ascii="Times New Roman" w:hAnsi="Times New Roman" w:cs="Times New Roman"/>
                <w:b/>
                <w:sz w:val="20"/>
                <w:szCs w:val="20"/>
              </w:rPr>
            </w:pPr>
            <w:r w:rsidRPr="00C81A2B">
              <w:rPr>
                <w:rFonts w:ascii="Times New Roman" w:hAnsi="Times New Roman" w:cs="Times New Roman"/>
                <w:b/>
                <w:sz w:val="20"/>
                <w:szCs w:val="20"/>
              </w:rPr>
              <w:t>4349</w:t>
            </w:r>
          </w:p>
        </w:tc>
        <w:tc>
          <w:tcPr>
            <w:tcW w:w="18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15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36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8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200" w:type="dxa"/>
            <w:tcBorders>
              <w:top w:val="nil"/>
              <w:left w:val="single" w:sz="8" w:space="0" w:color="auto"/>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34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22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b/>
                <w:sz w:val="20"/>
                <w:szCs w:val="20"/>
              </w:rPr>
            </w:pPr>
          </w:p>
        </w:tc>
        <w:tc>
          <w:tcPr>
            <w:tcW w:w="1280" w:type="dxa"/>
            <w:tcBorders>
              <w:top w:val="nil"/>
              <w:left w:val="nil"/>
              <w:bottom w:val="nil"/>
              <w:right w:val="nil"/>
            </w:tcBorders>
            <w:shd w:val="clear" w:color="auto" w:fill="auto"/>
            <w:noWrap/>
            <w:vAlign w:val="bottom"/>
            <w:hideMark/>
          </w:tcPr>
          <w:p w:rsidR="00770AD1" w:rsidRPr="00C81A2B" w:rsidRDefault="00770AD1" w:rsidP="00D1492E">
            <w:pPr>
              <w:spacing w:after="0" w:line="240" w:lineRule="auto"/>
              <w:rPr>
                <w:rFonts w:ascii="Times New Roman" w:hAnsi="Times New Roman" w:cs="Times New Roman"/>
                <w:b/>
                <w:sz w:val="20"/>
                <w:szCs w:val="20"/>
              </w:rPr>
            </w:pPr>
          </w:p>
        </w:tc>
      </w:tr>
    </w:tbl>
    <w:p w:rsidR="00C81A2B" w:rsidRDefault="00C81A2B" w:rsidP="00D44BE9">
      <w:pPr>
        <w:spacing w:after="0" w:line="240" w:lineRule="auto"/>
        <w:ind w:firstLine="709"/>
        <w:jc w:val="both"/>
        <w:rPr>
          <w:rFonts w:ascii="Times New Roman" w:hAnsi="Times New Roman" w:cs="Times New Roman"/>
          <w:sz w:val="24"/>
          <w:szCs w:val="24"/>
        </w:rPr>
      </w:pPr>
    </w:p>
    <w:p w:rsidR="00D1492E" w:rsidRDefault="00D1492E" w:rsidP="00D44BE9">
      <w:pPr>
        <w:spacing w:after="0" w:line="240" w:lineRule="auto"/>
        <w:ind w:firstLine="709"/>
        <w:jc w:val="both"/>
        <w:rPr>
          <w:rFonts w:ascii="Times New Roman" w:hAnsi="Times New Roman" w:cs="Times New Roman"/>
          <w:sz w:val="24"/>
          <w:szCs w:val="24"/>
        </w:rPr>
      </w:pPr>
    </w:p>
    <w:p w:rsidR="00C81A2B" w:rsidRPr="00D1492E" w:rsidRDefault="00D1492E" w:rsidP="00D1492E">
      <w:pPr>
        <w:spacing w:after="0" w:line="240" w:lineRule="auto"/>
        <w:jc w:val="center"/>
        <w:rPr>
          <w:rFonts w:ascii="Times New Roman" w:hAnsi="Times New Roman" w:cs="Times New Roman"/>
          <w:sz w:val="24"/>
          <w:szCs w:val="24"/>
        </w:rPr>
      </w:pPr>
      <w:r w:rsidRPr="00D1492E">
        <w:rPr>
          <w:rFonts w:ascii="Times New Roman" w:hAnsi="Times New Roman" w:cs="Times New Roman"/>
          <w:bCs/>
          <w:sz w:val="24"/>
          <w:szCs w:val="24"/>
        </w:rPr>
        <w:t>Источники выбросов за</w:t>
      </w:r>
      <w:r>
        <w:rPr>
          <w:rFonts w:ascii="Times New Roman" w:hAnsi="Times New Roman" w:cs="Times New Roman"/>
          <w:bCs/>
          <w:sz w:val="24"/>
          <w:szCs w:val="24"/>
        </w:rPr>
        <w:t xml:space="preserve">грязняющих веществ в атмосферу </w:t>
      </w:r>
      <w:r w:rsidRPr="00D1492E">
        <w:rPr>
          <w:rFonts w:ascii="Times New Roman" w:hAnsi="Times New Roman" w:cs="Times New Roman"/>
          <w:bCs/>
          <w:sz w:val="24"/>
          <w:szCs w:val="24"/>
        </w:rPr>
        <w:t>у юридических лиц с</w:t>
      </w:r>
      <w:r>
        <w:rPr>
          <w:rFonts w:ascii="Times New Roman" w:hAnsi="Times New Roman" w:cs="Times New Roman"/>
          <w:bCs/>
          <w:sz w:val="24"/>
          <w:szCs w:val="24"/>
        </w:rPr>
        <w:t xml:space="preserve"> установленными нормативами ПДВ</w:t>
      </w:r>
      <w:r w:rsidRPr="00D1492E">
        <w:rPr>
          <w:rFonts w:ascii="Times New Roman" w:hAnsi="Times New Roman" w:cs="Times New Roman"/>
          <w:bCs/>
          <w:sz w:val="24"/>
          <w:szCs w:val="24"/>
        </w:rPr>
        <w:t xml:space="preserve"> в 2015 году</w:t>
      </w:r>
      <w:r>
        <w:rPr>
          <w:rFonts w:ascii="Times New Roman" w:hAnsi="Times New Roman" w:cs="Times New Roman"/>
          <w:bCs/>
          <w:sz w:val="24"/>
          <w:szCs w:val="24"/>
        </w:rPr>
        <w:t xml:space="preserve"> </w:t>
      </w:r>
      <w:r w:rsidRPr="00D1492E">
        <w:rPr>
          <w:rFonts w:ascii="Times New Roman" w:hAnsi="Times New Roman" w:cs="Times New Roman"/>
          <w:bCs/>
          <w:sz w:val="24"/>
          <w:szCs w:val="24"/>
        </w:rPr>
        <w:t>(тысяч тонн)</w:t>
      </w:r>
    </w:p>
    <w:p w:rsidR="009B54BF" w:rsidRDefault="009B54BF" w:rsidP="00D44BE9">
      <w:pPr>
        <w:spacing w:after="0" w:line="240" w:lineRule="auto"/>
        <w:ind w:firstLine="709"/>
        <w:jc w:val="both"/>
        <w:rPr>
          <w:rFonts w:ascii="Times New Roman" w:hAnsi="Times New Roman" w:cs="Times New Roman"/>
          <w:sz w:val="24"/>
          <w:szCs w:val="24"/>
        </w:rPr>
      </w:pPr>
    </w:p>
    <w:tbl>
      <w:tblPr>
        <w:tblW w:w="15369" w:type="dxa"/>
        <w:tblInd w:w="95" w:type="dxa"/>
        <w:tblLook w:val="04A0"/>
      </w:tblPr>
      <w:tblGrid>
        <w:gridCol w:w="2423"/>
        <w:gridCol w:w="1447"/>
        <w:gridCol w:w="1340"/>
        <w:gridCol w:w="1612"/>
        <w:gridCol w:w="1440"/>
        <w:gridCol w:w="1380"/>
        <w:gridCol w:w="1400"/>
        <w:gridCol w:w="1440"/>
        <w:gridCol w:w="1440"/>
        <w:gridCol w:w="1447"/>
      </w:tblGrid>
      <w:tr w:rsidR="000A334C" w:rsidRPr="009B54BF" w:rsidTr="00D1492E">
        <w:trPr>
          <w:trHeight w:val="300"/>
        </w:trPr>
        <w:tc>
          <w:tcPr>
            <w:tcW w:w="2423"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 </w:t>
            </w:r>
          </w:p>
        </w:tc>
        <w:tc>
          <w:tcPr>
            <w:tcW w:w="1447"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Количество объектов, имеющих выбросы загрязняющих веществ</w:t>
            </w:r>
          </w:p>
        </w:tc>
        <w:tc>
          <w:tcPr>
            <w:tcW w:w="2952"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Количество источников выбросов загрязняющих веществ</w:t>
            </w:r>
          </w:p>
        </w:tc>
        <w:tc>
          <w:tcPr>
            <w:tcW w:w="4220" w:type="dxa"/>
            <w:gridSpan w:val="3"/>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Выбросы в атмосферу загрязняющих веществ</w:t>
            </w:r>
          </w:p>
        </w:tc>
        <w:tc>
          <w:tcPr>
            <w:tcW w:w="2880" w:type="dxa"/>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Уменьшение /-/, увеличение /+/ выбросов загрязняющих веществ в отчетном году</w:t>
            </w:r>
          </w:p>
        </w:tc>
        <w:tc>
          <w:tcPr>
            <w:tcW w:w="1447"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 xml:space="preserve">Выброшено в атмосферу загрязняющих веществ </w:t>
            </w:r>
            <w:proofErr w:type="gramStart"/>
            <w:r w:rsidRPr="00D1492E">
              <w:rPr>
                <w:rFonts w:ascii="Times New Roman" w:hAnsi="Times New Roman" w:cs="Times New Roman"/>
                <w:sz w:val="20"/>
                <w:szCs w:val="20"/>
              </w:rPr>
              <w:t>в</w:t>
            </w:r>
            <w:proofErr w:type="gramEnd"/>
            <w:r w:rsidRPr="00D1492E">
              <w:rPr>
                <w:rFonts w:ascii="Times New Roman" w:hAnsi="Times New Roman" w:cs="Times New Roman"/>
                <w:sz w:val="20"/>
                <w:szCs w:val="20"/>
              </w:rPr>
              <w:t xml:space="preserve"> % </w:t>
            </w:r>
            <w:proofErr w:type="gramStart"/>
            <w:r w:rsidRPr="00D1492E">
              <w:rPr>
                <w:rFonts w:ascii="Times New Roman" w:hAnsi="Times New Roman" w:cs="Times New Roman"/>
                <w:sz w:val="20"/>
                <w:szCs w:val="20"/>
              </w:rPr>
              <w:t>к</w:t>
            </w:r>
            <w:proofErr w:type="gramEnd"/>
            <w:r w:rsidRPr="00D1492E">
              <w:rPr>
                <w:rFonts w:ascii="Times New Roman" w:hAnsi="Times New Roman" w:cs="Times New Roman"/>
                <w:sz w:val="20"/>
                <w:szCs w:val="20"/>
              </w:rPr>
              <w:t xml:space="preserve">  предыдущему году</w:t>
            </w:r>
          </w:p>
        </w:tc>
      </w:tr>
      <w:tr w:rsidR="000A334C" w:rsidRPr="009B54BF" w:rsidTr="00D1492E">
        <w:trPr>
          <w:trHeight w:val="300"/>
        </w:trPr>
        <w:tc>
          <w:tcPr>
            <w:tcW w:w="2423"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2952" w:type="dxa"/>
            <w:gridSpan w:val="2"/>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4220" w:type="dxa"/>
            <w:gridSpan w:val="3"/>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2880" w:type="dxa"/>
            <w:gridSpan w:val="2"/>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r>
      <w:tr w:rsidR="000A334C" w:rsidRPr="009B54BF" w:rsidTr="00D1492E">
        <w:trPr>
          <w:trHeight w:val="300"/>
        </w:trPr>
        <w:tc>
          <w:tcPr>
            <w:tcW w:w="2423"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2952" w:type="dxa"/>
            <w:gridSpan w:val="2"/>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4220" w:type="dxa"/>
            <w:gridSpan w:val="3"/>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2880" w:type="dxa"/>
            <w:gridSpan w:val="2"/>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r>
      <w:tr w:rsidR="000A334C" w:rsidRPr="009B54BF" w:rsidTr="00D1492E">
        <w:trPr>
          <w:trHeight w:val="315"/>
        </w:trPr>
        <w:tc>
          <w:tcPr>
            <w:tcW w:w="2423"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2952" w:type="dxa"/>
            <w:gridSpan w:val="2"/>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4220" w:type="dxa"/>
            <w:gridSpan w:val="3"/>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2880" w:type="dxa"/>
            <w:gridSpan w:val="2"/>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r>
      <w:tr w:rsidR="000A334C" w:rsidRPr="009B54BF" w:rsidTr="00D1492E">
        <w:trPr>
          <w:trHeight w:val="300"/>
        </w:trPr>
        <w:tc>
          <w:tcPr>
            <w:tcW w:w="2423"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34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Всего</w:t>
            </w:r>
          </w:p>
        </w:tc>
        <w:tc>
          <w:tcPr>
            <w:tcW w:w="1612"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Из них организованных</w:t>
            </w:r>
          </w:p>
        </w:tc>
        <w:tc>
          <w:tcPr>
            <w:tcW w:w="144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За отчетный год</w:t>
            </w:r>
          </w:p>
        </w:tc>
        <w:tc>
          <w:tcPr>
            <w:tcW w:w="138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За предыдущий год</w:t>
            </w:r>
          </w:p>
        </w:tc>
        <w:tc>
          <w:tcPr>
            <w:tcW w:w="140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Разрешенный выброс в отчетном году</w:t>
            </w:r>
          </w:p>
        </w:tc>
        <w:tc>
          <w:tcPr>
            <w:tcW w:w="144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По сравнению с предыдущим годом</w:t>
            </w:r>
          </w:p>
        </w:tc>
        <w:tc>
          <w:tcPr>
            <w:tcW w:w="144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0A334C" w:rsidRPr="00D1492E" w:rsidRDefault="000A334C" w:rsidP="009B54BF">
            <w:pPr>
              <w:spacing w:after="0" w:line="240" w:lineRule="auto"/>
              <w:jc w:val="center"/>
              <w:rPr>
                <w:rFonts w:ascii="Times New Roman" w:hAnsi="Times New Roman" w:cs="Times New Roman"/>
                <w:sz w:val="20"/>
                <w:szCs w:val="20"/>
              </w:rPr>
            </w:pPr>
            <w:r w:rsidRPr="00D1492E">
              <w:rPr>
                <w:rFonts w:ascii="Times New Roman" w:hAnsi="Times New Roman" w:cs="Times New Roman"/>
                <w:sz w:val="20"/>
                <w:szCs w:val="20"/>
              </w:rPr>
              <w:t>По сравнению с разрешенным выбросом</w:t>
            </w:r>
          </w:p>
        </w:tc>
        <w:tc>
          <w:tcPr>
            <w:tcW w:w="1447" w:type="dxa"/>
            <w:vMerge/>
            <w:tcBorders>
              <w:top w:val="single" w:sz="8" w:space="0" w:color="auto"/>
              <w:left w:val="nil"/>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r>
      <w:tr w:rsidR="000A334C" w:rsidRPr="009B54BF" w:rsidTr="00D1492E">
        <w:trPr>
          <w:trHeight w:val="300"/>
        </w:trPr>
        <w:tc>
          <w:tcPr>
            <w:tcW w:w="2423"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3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612"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38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0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nil"/>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r>
      <w:tr w:rsidR="000A334C" w:rsidRPr="009B54BF" w:rsidTr="00D1492E">
        <w:trPr>
          <w:trHeight w:val="315"/>
        </w:trPr>
        <w:tc>
          <w:tcPr>
            <w:tcW w:w="2423"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3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612"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38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0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c>
          <w:tcPr>
            <w:tcW w:w="1447" w:type="dxa"/>
            <w:vMerge/>
            <w:tcBorders>
              <w:top w:val="single" w:sz="8" w:space="0" w:color="auto"/>
              <w:left w:val="nil"/>
              <w:bottom w:val="single" w:sz="8" w:space="0" w:color="auto"/>
              <w:right w:val="single" w:sz="8" w:space="0" w:color="auto"/>
            </w:tcBorders>
            <w:vAlign w:val="center"/>
            <w:hideMark/>
          </w:tcPr>
          <w:p w:rsidR="000A334C" w:rsidRPr="00D1492E" w:rsidRDefault="000A334C" w:rsidP="009B54BF">
            <w:pPr>
              <w:spacing w:after="0" w:line="240" w:lineRule="auto"/>
              <w:rPr>
                <w:rFonts w:ascii="Times New Roman" w:hAnsi="Times New Roman" w:cs="Times New Roman"/>
                <w:sz w:val="20"/>
                <w:szCs w:val="20"/>
              </w:rPr>
            </w:pPr>
          </w:p>
        </w:tc>
      </w:tr>
      <w:tr w:rsidR="000A334C" w:rsidRPr="009B54BF" w:rsidTr="00D1492E">
        <w:trPr>
          <w:trHeight w:val="600"/>
        </w:trPr>
        <w:tc>
          <w:tcPr>
            <w:tcW w:w="242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D1492E">
            <w:pPr>
              <w:spacing w:after="0" w:line="240" w:lineRule="auto"/>
              <w:rPr>
                <w:rFonts w:ascii="Times New Roman" w:hAnsi="Times New Roman" w:cs="Times New Roman"/>
                <w:sz w:val="20"/>
                <w:szCs w:val="20"/>
              </w:rPr>
            </w:pPr>
            <w:r w:rsidRPr="00D1492E">
              <w:rPr>
                <w:rFonts w:ascii="Times New Roman" w:hAnsi="Times New Roman" w:cs="Times New Roman"/>
                <w:sz w:val="20"/>
                <w:szCs w:val="20"/>
              </w:rPr>
              <w:t xml:space="preserve">Муниципальные районы и городские округа </w:t>
            </w:r>
            <w:r>
              <w:rPr>
                <w:rFonts w:ascii="Times New Roman" w:hAnsi="Times New Roman" w:cs="Times New Roman"/>
                <w:sz w:val="20"/>
                <w:szCs w:val="20"/>
              </w:rPr>
              <w:t>ХМАО –</w:t>
            </w:r>
            <w:r w:rsidRPr="00D1492E">
              <w:rPr>
                <w:rFonts w:ascii="Times New Roman" w:hAnsi="Times New Roman" w:cs="Times New Roman"/>
                <w:sz w:val="20"/>
                <w:szCs w:val="20"/>
              </w:rPr>
              <w:t xml:space="preserve"> Югры</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934</w:t>
            </w:r>
          </w:p>
        </w:tc>
        <w:tc>
          <w:tcPr>
            <w:tcW w:w="13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53391</w:t>
            </w:r>
          </w:p>
        </w:tc>
        <w:tc>
          <w:tcPr>
            <w:tcW w:w="161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29387</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1386,626</w:t>
            </w:r>
          </w:p>
        </w:tc>
        <w:tc>
          <w:tcPr>
            <w:tcW w:w="13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1465,223</w:t>
            </w:r>
          </w:p>
        </w:tc>
        <w:tc>
          <w:tcPr>
            <w:tcW w:w="14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5762,887</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-78,597</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-4376,261</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sz w:val="20"/>
                <w:szCs w:val="20"/>
              </w:rPr>
            </w:pPr>
            <w:r w:rsidRPr="00D1492E">
              <w:rPr>
                <w:rFonts w:ascii="Times New Roman" w:hAnsi="Times New Roman" w:cs="Times New Roman"/>
                <w:sz w:val="20"/>
                <w:szCs w:val="20"/>
              </w:rPr>
              <w:t>94,6</w:t>
            </w:r>
          </w:p>
        </w:tc>
      </w:tr>
      <w:tr w:rsidR="000A334C" w:rsidRPr="00D1492E" w:rsidTr="00D1492E">
        <w:trPr>
          <w:trHeight w:val="300"/>
        </w:trPr>
        <w:tc>
          <w:tcPr>
            <w:tcW w:w="242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rPr>
                <w:rFonts w:ascii="Times New Roman" w:hAnsi="Times New Roman" w:cs="Times New Roman"/>
                <w:b/>
                <w:sz w:val="20"/>
                <w:szCs w:val="20"/>
              </w:rPr>
            </w:pPr>
            <w:r w:rsidRPr="00D1492E">
              <w:rPr>
                <w:rFonts w:ascii="Times New Roman" w:hAnsi="Times New Roman" w:cs="Times New Roman"/>
                <w:b/>
                <w:sz w:val="20"/>
                <w:szCs w:val="20"/>
              </w:rPr>
              <w:t>Белоярский муниципальный район</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31</w:t>
            </w:r>
          </w:p>
        </w:tc>
        <w:tc>
          <w:tcPr>
            <w:tcW w:w="13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4349</w:t>
            </w:r>
          </w:p>
        </w:tc>
        <w:tc>
          <w:tcPr>
            <w:tcW w:w="1612"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3776</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101,321</w:t>
            </w:r>
          </w:p>
        </w:tc>
        <w:tc>
          <w:tcPr>
            <w:tcW w:w="13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111,871</w:t>
            </w:r>
          </w:p>
        </w:tc>
        <w:tc>
          <w:tcPr>
            <w:tcW w:w="14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603,446</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-10,550</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-502,124</w:t>
            </w:r>
          </w:p>
        </w:tc>
        <w:tc>
          <w:tcPr>
            <w:tcW w:w="144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334C" w:rsidRPr="00D1492E" w:rsidRDefault="000A334C" w:rsidP="009B54BF">
            <w:pPr>
              <w:spacing w:after="0" w:line="240" w:lineRule="auto"/>
              <w:jc w:val="right"/>
              <w:rPr>
                <w:rFonts w:ascii="Times New Roman" w:hAnsi="Times New Roman" w:cs="Times New Roman"/>
                <w:b/>
                <w:sz w:val="20"/>
                <w:szCs w:val="20"/>
              </w:rPr>
            </w:pPr>
            <w:r w:rsidRPr="00D1492E">
              <w:rPr>
                <w:rFonts w:ascii="Times New Roman" w:hAnsi="Times New Roman" w:cs="Times New Roman"/>
                <w:b/>
                <w:sz w:val="20"/>
                <w:szCs w:val="20"/>
              </w:rPr>
              <w:t>90,6</w:t>
            </w:r>
          </w:p>
        </w:tc>
      </w:tr>
    </w:tbl>
    <w:p w:rsidR="009B54BF" w:rsidRDefault="009B54BF" w:rsidP="00D44BE9">
      <w:pPr>
        <w:spacing w:after="0" w:line="240" w:lineRule="auto"/>
        <w:ind w:firstLine="709"/>
        <w:jc w:val="both"/>
        <w:rPr>
          <w:rFonts w:ascii="Times New Roman" w:hAnsi="Times New Roman" w:cs="Times New Roman"/>
          <w:sz w:val="24"/>
          <w:szCs w:val="24"/>
        </w:rPr>
      </w:pPr>
    </w:p>
    <w:p w:rsidR="009B54BF" w:rsidRDefault="005A6599" w:rsidP="005A6599">
      <w:pPr>
        <w:spacing w:after="0" w:line="240" w:lineRule="auto"/>
        <w:jc w:val="center"/>
        <w:rPr>
          <w:rFonts w:ascii="Times New Roman" w:hAnsi="Times New Roman" w:cs="Times New Roman"/>
          <w:bCs/>
          <w:sz w:val="24"/>
          <w:szCs w:val="24"/>
        </w:rPr>
      </w:pPr>
      <w:r w:rsidRPr="005A6599">
        <w:rPr>
          <w:rFonts w:ascii="Times New Roman" w:hAnsi="Times New Roman" w:cs="Times New Roman"/>
          <w:bCs/>
          <w:sz w:val="24"/>
          <w:szCs w:val="24"/>
        </w:rPr>
        <w:lastRenderedPageBreak/>
        <w:t>Всего по источникам выбросов загрязняющих веществ в атмосферу по всем респондентам</w:t>
      </w:r>
      <w:r>
        <w:rPr>
          <w:rFonts w:ascii="Times New Roman" w:hAnsi="Times New Roman" w:cs="Times New Roman"/>
          <w:bCs/>
          <w:sz w:val="24"/>
          <w:szCs w:val="24"/>
        </w:rPr>
        <w:t xml:space="preserve"> </w:t>
      </w:r>
      <w:r w:rsidRPr="005A6599">
        <w:rPr>
          <w:rFonts w:ascii="Times New Roman" w:hAnsi="Times New Roman" w:cs="Times New Roman"/>
          <w:bCs/>
          <w:sz w:val="24"/>
          <w:szCs w:val="24"/>
        </w:rPr>
        <w:t>в 2015 году (тысяч тонн)</w:t>
      </w:r>
    </w:p>
    <w:p w:rsidR="009B54BF" w:rsidRDefault="009B54BF" w:rsidP="00D44BE9">
      <w:pPr>
        <w:spacing w:after="0" w:line="240" w:lineRule="auto"/>
        <w:ind w:firstLine="709"/>
        <w:jc w:val="both"/>
        <w:rPr>
          <w:rFonts w:ascii="Times New Roman" w:hAnsi="Times New Roman" w:cs="Times New Roman"/>
          <w:sz w:val="24"/>
          <w:szCs w:val="24"/>
        </w:rPr>
      </w:pPr>
    </w:p>
    <w:tbl>
      <w:tblPr>
        <w:tblW w:w="15298" w:type="dxa"/>
        <w:tblInd w:w="95" w:type="dxa"/>
        <w:tblLook w:val="04A0"/>
      </w:tblPr>
      <w:tblGrid>
        <w:gridCol w:w="5683"/>
        <w:gridCol w:w="1843"/>
        <w:gridCol w:w="1353"/>
        <w:gridCol w:w="1741"/>
        <w:gridCol w:w="1584"/>
        <w:gridCol w:w="1353"/>
        <w:gridCol w:w="1741"/>
      </w:tblGrid>
      <w:tr w:rsidR="005A6599" w:rsidRPr="005A6599" w:rsidTr="005A6599">
        <w:trPr>
          <w:trHeight w:val="555"/>
        </w:trPr>
        <w:tc>
          <w:tcPr>
            <w:tcW w:w="568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p>
        </w:tc>
        <w:tc>
          <w:tcPr>
            <w:tcW w:w="4937" w:type="dxa"/>
            <w:gridSpan w:val="3"/>
            <w:tcBorders>
              <w:top w:val="single" w:sz="8" w:space="0" w:color="auto"/>
              <w:left w:val="nil"/>
              <w:bottom w:val="single" w:sz="8" w:space="0" w:color="auto"/>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Количество объектов, имеющих выбросы загрязняющих веществ</w:t>
            </w:r>
          </w:p>
        </w:tc>
        <w:tc>
          <w:tcPr>
            <w:tcW w:w="4678" w:type="dxa"/>
            <w:gridSpan w:val="3"/>
            <w:tcBorders>
              <w:top w:val="single" w:sz="8" w:space="0" w:color="auto"/>
              <w:left w:val="nil"/>
              <w:bottom w:val="single" w:sz="8" w:space="0" w:color="auto"/>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Общее количество источников выбросов загрязняющих веществ</w:t>
            </w:r>
          </w:p>
        </w:tc>
      </w:tr>
      <w:tr w:rsidR="005A6599" w:rsidRPr="005A6599" w:rsidTr="005A6599">
        <w:trPr>
          <w:trHeight w:val="420"/>
        </w:trPr>
        <w:tc>
          <w:tcPr>
            <w:tcW w:w="5683" w:type="dxa"/>
            <w:vMerge/>
            <w:tcBorders>
              <w:top w:val="single" w:sz="8" w:space="0" w:color="auto"/>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843" w:type="dxa"/>
            <w:vMerge w:val="restart"/>
            <w:tcBorders>
              <w:top w:val="nil"/>
              <w:left w:val="single" w:sz="8" w:space="0" w:color="auto"/>
              <w:bottom w:val="single" w:sz="8" w:space="0" w:color="000000"/>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всего</w:t>
            </w:r>
          </w:p>
        </w:tc>
        <w:tc>
          <w:tcPr>
            <w:tcW w:w="3094" w:type="dxa"/>
            <w:gridSpan w:val="2"/>
            <w:tcBorders>
              <w:top w:val="single" w:sz="8" w:space="0" w:color="auto"/>
              <w:left w:val="nil"/>
              <w:bottom w:val="single" w:sz="8" w:space="0" w:color="auto"/>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 том числе</w:t>
            </w:r>
          </w:p>
        </w:tc>
        <w:tc>
          <w:tcPr>
            <w:tcW w:w="1584" w:type="dxa"/>
            <w:vMerge w:val="restart"/>
            <w:tcBorders>
              <w:top w:val="nil"/>
              <w:left w:val="single" w:sz="8" w:space="0" w:color="auto"/>
              <w:bottom w:val="single" w:sz="8" w:space="0" w:color="000000"/>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всего</w:t>
            </w:r>
          </w:p>
        </w:tc>
        <w:tc>
          <w:tcPr>
            <w:tcW w:w="3094" w:type="dxa"/>
            <w:gridSpan w:val="2"/>
            <w:tcBorders>
              <w:top w:val="single" w:sz="8" w:space="0" w:color="auto"/>
              <w:left w:val="nil"/>
              <w:bottom w:val="single" w:sz="8" w:space="0" w:color="auto"/>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 том числе</w:t>
            </w:r>
          </w:p>
        </w:tc>
      </w:tr>
      <w:tr w:rsidR="005A6599" w:rsidRPr="005A6599" w:rsidTr="005A6599">
        <w:trPr>
          <w:trHeight w:val="300"/>
        </w:trPr>
        <w:tc>
          <w:tcPr>
            <w:tcW w:w="5683" w:type="dxa"/>
            <w:vMerge/>
            <w:tcBorders>
              <w:top w:val="single" w:sz="8" w:space="0" w:color="auto"/>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353" w:type="dxa"/>
            <w:vMerge w:val="restart"/>
            <w:tcBorders>
              <w:top w:val="nil"/>
              <w:left w:val="single" w:sz="8" w:space="0" w:color="auto"/>
              <w:bottom w:val="single" w:sz="8" w:space="0" w:color="000000"/>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юридические лица</w:t>
            </w:r>
          </w:p>
        </w:tc>
        <w:tc>
          <w:tcPr>
            <w:tcW w:w="1741" w:type="dxa"/>
            <w:vMerge w:val="restart"/>
            <w:tcBorders>
              <w:top w:val="nil"/>
              <w:left w:val="single" w:sz="8" w:space="0" w:color="auto"/>
              <w:bottom w:val="single" w:sz="8" w:space="0" w:color="000000"/>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индивидуальные предприниматели</w:t>
            </w:r>
          </w:p>
        </w:tc>
        <w:tc>
          <w:tcPr>
            <w:tcW w:w="1584"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353" w:type="dxa"/>
            <w:vMerge w:val="restart"/>
            <w:tcBorders>
              <w:top w:val="nil"/>
              <w:left w:val="single" w:sz="8" w:space="0" w:color="auto"/>
              <w:bottom w:val="single" w:sz="8" w:space="0" w:color="000000"/>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юридические лица</w:t>
            </w:r>
          </w:p>
        </w:tc>
        <w:tc>
          <w:tcPr>
            <w:tcW w:w="1741" w:type="dxa"/>
            <w:vMerge w:val="restart"/>
            <w:tcBorders>
              <w:top w:val="nil"/>
              <w:left w:val="single" w:sz="8" w:space="0" w:color="auto"/>
              <w:bottom w:val="single" w:sz="8" w:space="0" w:color="000000"/>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индивидуальные предприниматели</w:t>
            </w:r>
          </w:p>
        </w:tc>
      </w:tr>
      <w:tr w:rsidR="005A6599" w:rsidRPr="005A6599" w:rsidTr="005A6599">
        <w:trPr>
          <w:trHeight w:val="230"/>
        </w:trPr>
        <w:tc>
          <w:tcPr>
            <w:tcW w:w="5683" w:type="dxa"/>
            <w:vMerge/>
            <w:tcBorders>
              <w:top w:val="single" w:sz="8" w:space="0" w:color="auto"/>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353"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741"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584"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353"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741"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r>
      <w:tr w:rsidR="005A6599" w:rsidRPr="005A6599" w:rsidTr="005A6599">
        <w:trPr>
          <w:trHeight w:val="397"/>
        </w:trPr>
        <w:tc>
          <w:tcPr>
            <w:tcW w:w="5683" w:type="dxa"/>
            <w:vMerge/>
            <w:tcBorders>
              <w:top w:val="single" w:sz="8" w:space="0" w:color="auto"/>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843"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353"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741"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584"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353"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1741" w:type="dxa"/>
            <w:vMerge/>
            <w:tcBorders>
              <w:top w:val="nil"/>
              <w:left w:val="single" w:sz="8" w:space="0" w:color="auto"/>
              <w:bottom w:val="single" w:sz="8" w:space="0" w:color="000000"/>
              <w:right w:val="single" w:sz="8" w:space="0" w:color="auto"/>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r>
      <w:tr w:rsidR="005A6599" w:rsidRPr="005A6599" w:rsidTr="005A6599">
        <w:trPr>
          <w:trHeight w:val="315"/>
        </w:trPr>
        <w:tc>
          <w:tcPr>
            <w:tcW w:w="5683" w:type="dxa"/>
            <w:tcBorders>
              <w:top w:val="single" w:sz="8" w:space="0" w:color="000000"/>
              <w:left w:val="single" w:sz="8" w:space="0" w:color="000000"/>
              <w:bottom w:val="single" w:sz="8" w:space="0" w:color="000000"/>
              <w:right w:val="single" w:sz="8" w:space="0" w:color="000000"/>
            </w:tcBorders>
            <w:shd w:val="clear" w:color="auto" w:fill="auto"/>
            <w:hideMark/>
          </w:tcPr>
          <w:p w:rsidR="005A6599" w:rsidRPr="005A6599" w:rsidRDefault="005A6599" w:rsidP="005A6599">
            <w:pPr>
              <w:spacing w:after="0" w:line="240" w:lineRule="auto"/>
              <w:rPr>
                <w:rFonts w:ascii="Times New Roman" w:hAnsi="Times New Roman" w:cs="Times New Roman"/>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1</w:t>
            </w:r>
          </w:p>
        </w:tc>
        <w:tc>
          <w:tcPr>
            <w:tcW w:w="1353" w:type="dxa"/>
            <w:tcBorders>
              <w:top w:val="single" w:sz="8" w:space="0" w:color="000000"/>
              <w:left w:val="single" w:sz="8" w:space="0" w:color="000000"/>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2</w:t>
            </w:r>
          </w:p>
        </w:tc>
        <w:tc>
          <w:tcPr>
            <w:tcW w:w="1741" w:type="dxa"/>
            <w:tcBorders>
              <w:top w:val="single" w:sz="8" w:space="0" w:color="000000"/>
              <w:left w:val="single" w:sz="8" w:space="0" w:color="000000"/>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3</w:t>
            </w:r>
          </w:p>
        </w:tc>
        <w:tc>
          <w:tcPr>
            <w:tcW w:w="1584" w:type="dxa"/>
            <w:tcBorders>
              <w:top w:val="single" w:sz="8" w:space="0" w:color="000000"/>
              <w:left w:val="single" w:sz="8" w:space="0" w:color="000000"/>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4</w:t>
            </w:r>
          </w:p>
        </w:tc>
        <w:tc>
          <w:tcPr>
            <w:tcW w:w="1353" w:type="dxa"/>
            <w:tcBorders>
              <w:top w:val="single" w:sz="8" w:space="0" w:color="000000"/>
              <w:left w:val="single" w:sz="8" w:space="0" w:color="000000"/>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5</w:t>
            </w:r>
          </w:p>
        </w:tc>
        <w:tc>
          <w:tcPr>
            <w:tcW w:w="1741" w:type="dxa"/>
            <w:tcBorders>
              <w:top w:val="single" w:sz="8" w:space="0" w:color="000000"/>
              <w:left w:val="single" w:sz="8" w:space="0" w:color="000000"/>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6</w:t>
            </w:r>
          </w:p>
        </w:tc>
      </w:tr>
      <w:tr w:rsidR="005A6599" w:rsidRPr="005A6599" w:rsidTr="005A6599">
        <w:trPr>
          <w:trHeight w:val="600"/>
        </w:trPr>
        <w:tc>
          <w:tcPr>
            <w:tcW w:w="568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D1492E" w:rsidRDefault="005A6599" w:rsidP="006E618D">
            <w:pPr>
              <w:spacing w:after="0" w:line="240" w:lineRule="auto"/>
              <w:rPr>
                <w:rFonts w:ascii="Times New Roman" w:hAnsi="Times New Roman" w:cs="Times New Roman"/>
                <w:sz w:val="20"/>
                <w:szCs w:val="20"/>
              </w:rPr>
            </w:pPr>
            <w:r w:rsidRPr="00D1492E">
              <w:rPr>
                <w:rFonts w:ascii="Times New Roman" w:hAnsi="Times New Roman" w:cs="Times New Roman"/>
                <w:sz w:val="20"/>
                <w:szCs w:val="20"/>
              </w:rPr>
              <w:t xml:space="preserve">Муниципальные районы и городские округа </w:t>
            </w:r>
            <w:r>
              <w:rPr>
                <w:rFonts w:ascii="Times New Roman" w:hAnsi="Times New Roman" w:cs="Times New Roman"/>
                <w:sz w:val="20"/>
                <w:szCs w:val="20"/>
              </w:rPr>
              <w:t>ХМАО –</w:t>
            </w:r>
            <w:r w:rsidRPr="00D1492E">
              <w:rPr>
                <w:rFonts w:ascii="Times New Roman" w:hAnsi="Times New Roman" w:cs="Times New Roman"/>
                <w:sz w:val="20"/>
                <w:szCs w:val="20"/>
              </w:rPr>
              <w:t xml:space="preserve"> Югры</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1027</w:t>
            </w:r>
          </w:p>
        </w:tc>
        <w:tc>
          <w:tcPr>
            <w:tcW w:w="135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1023</w:t>
            </w:r>
          </w:p>
        </w:tc>
        <w:tc>
          <w:tcPr>
            <w:tcW w:w="1741"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4</w:t>
            </w:r>
          </w:p>
        </w:tc>
        <w:tc>
          <w:tcPr>
            <w:tcW w:w="1584"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54265</w:t>
            </w:r>
          </w:p>
        </w:tc>
        <w:tc>
          <w:tcPr>
            <w:tcW w:w="135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54257</w:t>
            </w:r>
          </w:p>
        </w:tc>
        <w:tc>
          <w:tcPr>
            <w:tcW w:w="1741"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8</w:t>
            </w:r>
          </w:p>
        </w:tc>
      </w:tr>
      <w:tr w:rsidR="005A6599" w:rsidRPr="005A6599" w:rsidTr="005A6599">
        <w:trPr>
          <w:trHeight w:val="300"/>
        </w:trPr>
        <w:tc>
          <w:tcPr>
            <w:tcW w:w="568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rPr>
                <w:rFonts w:ascii="Times New Roman" w:hAnsi="Times New Roman" w:cs="Times New Roman"/>
                <w:b/>
                <w:sz w:val="20"/>
                <w:szCs w:val="20"/>
              </w:rPr>
            </w:pPr>
            <w:r w:rsidRPr="005A6599">
              <w:rPr>
                <w:rFonts w:ascii="Times New Roman" w:hAnsi="Times New Roman" w:cs="Times New Roman"/>
                <w:b/>
                <w:sz w:val="20"/>
                <w:szCs w:val="20"/>
              </w:rPr>
              <w:t>Белоярский муниципальный район</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35</w:t>
            </w:r>
          </w:p>
        </w:tc>
        <w:tc>
          <w:tcPr>
            <w:tcW w:w="135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35</w:t>
            </w:r>
          </w:p>
        </w:tc>
        <w:tc>
          <w:tcPr>
            <w:tcW w:w="1741"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rPr>
                <w:rFonts w:ascii="Times New Roman" w:hAnsi="Times New Roman" w:cs="Times New Roman"/>
                <w:b/>
                <w:sz w:val="20"/>
                <w:szCs w:val="20"/>
              </w:rPr>
            </w:pPr>
          </w:p>
        </w:tc>
        <w:tc>
          <w:tcPr>
            <w:tcW w:w="1584"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4428</w:t>
            </w:r>
          </w:p>
        </w:tc>
        <w:tc>
          <w:tcPr>
            <w:tcW w:w="135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4428</w:t>
            </w:r>
          </w:p>
        </w:tc>
        <w:tc>
          <w:tcPr>
            <w:tcW w:w="1741"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0</w:t>
            </w:r>
          </w:p>
        </w:tc>
      </w:tr>
    </w:tbl>
    <w:p w:rsidR="009B54BF" w:rsidRPr="005A6599" w:rsidRDefault="009B54BF" w:rsidP="00D44BE9">
      <w:pPr>
        <w:spacing w:after="0" w:line="240" w:lineRule="auto"/>
        <w:ind w:firstLine="709"/>
        <w:jc w:val="both"/>
        <w:rPr>
          <w:rFonts w:ascii="Times New Roman" w:hAnsi="Times New Roman" w:cs="Times New Roman"/>
          <w:sz w:val="20"/>
          <w:szCs w:val="20"/>
        </w:rPr>
      </w:pPr>
    </w:p>
    <w:tbl>
      <w:tblPr>
        <w:tblW w:w="15322" w:type="dxa"/>
        <w:tblInd w:w="95" w:type="dxa"/>
        <w:tblLook w:val="04A0"/>
      </w:tblPr>
      <w:tblGrid>
        <w:gridCol w:w="1160"/>
        <w:gridCol w:w="1357"/>
        <w:gridCol w:w="2741"/>
        <w:gridCol w:w="1097"/>
        <w:gridCol w:w="1318"/>
        <w:gridCol w:w="2546"/>
        <w:gridCol w:w="1129"/>
        <w:gridCol w:w="1318"/>
        <w:gridCol w:w="2656"/>
      </w:tblGrid>
      <w:tr w:rsidR="005A6599" w:rsidRPr="005A6599" w:rsidTr="005A6599">
        <w:trPr>
          <w:trHeight w:val="555"/>
        </w:trPr>
        <w:tc>
          <w:tcPr>
            <w:tcW w:w="15322" w:type="dxa"/>
            <w:gridSpan w:val="9"/>
            <w:tcBorders>
              <w:top w:val="single" w:sz="8" w:space="0" w:color="auto"/>
              <w:left w:val="single" w:sz="8" w:space="0" w:color="auto"/>
              <w:bottom w:val="single" w:sz="8" w:space="0" w:color="auto"/>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Выбросы в атмосферу загрязняющих веществ</w:t>
            </w:r>
          </w:p>
        </w:tc>
      </w:tr>
      <w:tr w:rsidR="005A6599" w:rsidRPr="005A6599" w:rsidTr="005A6599">
        <w:trPr>
          <w:trHeight w:val="420"/>
        </w:trPr>
        <w:tc>
          <w:tcPr>
            <w:tcW w:w="5258"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всего</w:t>
            </w:r>
          </w:p>
        </w:tc>
        <w:tc>
          <w:tcPr>
            <w:tcW w:w="10064" w:type="dxa"/>
            <w:gridSpan w:val="6"/>
            <w:tcBorders>
              <w:top w:val="single" w:sz="8" w:space="0" w:color="auto"/>
              <w:left w:val="nil"/>
              <w:bottom w:val="single" w:sz="8" w:space="0" w:color="auto"/>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в том числе</w:t>
            </w:r>
          </w:p>
        </w:tc>
      </w:tr>
      <w:tr w:rsidR="005A6599" w:rsidRPr="005A6599" w:rsidTr="005A6599">
        <w:trPr>
          <w:trHeight w:val="300"/>
        </w:trPr>
        <w:tc>
          <w:tcPr>
            <w:tcW w:w="5258" w:type="dxa"/>
            <w:gridSpan w:val="3"/>
            <w:vMerge/>
            <w:tcBorders>
              <w:top w:val="single" w:sz="8" w:space="0" w:color="auto"/>
              <w:left w:val="single" w:sz="8" w:space="0" w:color="auto"/>
              <w:bottom w:val="single" w:sz="8" w:space="0" w:color="000000"/>
              <w:right w:val="single" w:sz="8" w:space="0" w:color="000000"/>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4961"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юридическими лицами</w:t>
            </w:r>
          </w:p>
        </w:tc>
        <w:tc>
          <w:tcPr>
            <w:tcW w:w="5103" w:type="dxa"/>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индивидуальными предпринимателями</w:t>
            </w:r>
          </w:p>
        </w:tc>
      </w:tr>
      <w:tr w:rsidR="005A6599" w:rsidRPr="005A6599" w:rsidTr="005A6599">
        <w:trPr>
          <w:trHeight w:val="230"/>
        </w:trPr>
        <w:tc>
          <w:tcPr>
            <w:tcW w:w="5258" w:type="dxa"/>
            <w:gridSpan w:val="3"/>
            <w:vMerge/>
            <w:tcBorders>
              <w:top w:val="single" w:sz="8" w:space="0" w:color="auto"/>
              <w:left w:val="single" w:sz="8" w:space="0" w:color="auto"/>
              <w:bottom w:val="single" w:sz="8" w:space="0" w:color="000000"/>
              <w:right w:val="single" w:sz="8" w:space="0" w:color="000000"/>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4961" w:type="dxa"/>
            <w:gridSpan w:val="3"/>
            <w:vMerge/>
            <w:tcBorders>
              <w:top w:val="single" w:sz="8" w:space="0" w:color="auto"/>
              <w:left w:val="single" w:sz="8" w:space="0" w:color="auto"/>
              <w:bottom w:val="single" w:sz="8" w:space="0" w:color="000000"/>
              <w:right w:val="single" w:sz="8" w:space="0" w:color="000000"/>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c>
          <w:tcPr>
            <w:tcW w:w="5103" w:type="dxa"/>
            <w:gridSpan w:val="3"/>
            <w:vMerge/>
            <w:tcBorders>
              <w:top w:val="single" w:sz="8" w:space="0" w:color="auto"/>
              <w:left w:val="single" w:sz="8" w:space="0" w:color="auto"/>
              <w:bottom w:val="single" w:sz="8" w:space="0" w:color="000000"/>
              <w:right w:val="single" w:sz="8" w:space="0" w:color="000000"/>
            </w:tcBorders>
            <w:vAlign w:val="center"/>
            <w:hideMark/>
          </w:tcPr>
          <w:p w:rsidR="005A6599" w:rsidRPr="005A6599" w:rsidRDefault="005A6599" w:rsidP="005A6599">
            <w:pPr>
              <w:spacing w:after="0" w:line="240" w:lineRule="auto"/>
              <w:rPr>
                <w:rFonts w:ascii="Times New Roman" w:hAnsi="Times New Roman" w:cs="Times New Roman"/>
                <w:sz w:val="20"/>
                <w:szCs w:val="20"/>
              </w:rPr>
            </w:pPr>
          </w:p>
        </w:tc>
      </w:tr>
      <w:tr w:rsidR="005A6599" w:rsidRPr="005A6599" w:rsidTr="005A6599">
        <w:trPr>
          <w:trHeight w:val="2085"/>
        </w:trPr>
        <w:tc>
          <w:tcPr>
            <w:tcW w:w="1160" w:type="dxa"/>
            <w:tcBorders>
              <w:top w:val="single" w:sz="8" w:space="0" w:color="auto"/>
              <w:left w:val="single" w:sz="8" w:space="0" w:color="auto"/>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за отчетный год</w:t>
            </w:r>
          </w:p>
        </w:tc>
        <w:tc>
          <w:tcPr>
            <w:tcW w:w="1357"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за предыдущий год</w:t>
            </w:r>
          </w:p>
        </w:tc>
        <w:tc>
          <w:tcPr>
            <w:tcW w:w="2741"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 xml:space="preserve">выброшено в атмосферу загрязняющих веществ </w:t>
            </w:r>
            <w:proofErr w:type="gramStart"/>
            <w:r w:rsidRPr="005A6599">
              <w:rPr>
                <w:rFonts w:ascii="Times New Roman" w:hAnsi="Times New Roman" w:cs="Times New Roman"/>
                <w:sz w:val="20"/>
                <w:szCs w:val="20"/>
              </w:rPr>
              <w:t>в</w:t>
            </w:r>
            <w:proofErr w:type="gramEnd"/>
            <w:r w:rsidRPr="005A6599">
              <w:rPr>
                <w:rFonts w:ascii="Times New Roman" w:hAnsi="Times New Roman" w:cs="Times New Roman"/>
                <w:sz w:val="20"/>
                <w:szCs w:val="20"/>
              </w:rPr>
              <w:t xml:space="preserve"> % </w:t>
            </w:r>
            <w:proofErr w:type="gramStart"/>
            <w:r w:rsidRPr="005A6599">
              <w:rPr>
                <w:rFonts w:ascii="Times New Roman" w:hAnsi="Times New Roman" w:cs="Times New Roman"/>
                <w:sz w:val="20"/>
                <w:szCs w:val="20"/>
              </w:rPr>
              <w:t>к</w:t>
            </w:r>
            <w:proofErr w:type="gramEnd"/>
            <w:r w:rsidRPr="005A6599">
              <w:rPr>
                <w:rFonts w:ascii="Times New Roman" w:hAnsi="Times New Roman" w:cs="Times New Roman"/>
                <w:sz w:val="20"/>
                <w:szCs w:val="20"/>
              </w:rPr>
              <w:t xml:space="preserve"> предыдущему году</w:t>
            </w:r>
          </w:p>
        </w:tc>
        <w:tc>
          <w:tcPr>
            <w:tcW w:w="1097"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за отчетный год</w:t>
            </w:r>
          </w:p>
        </w:tc>
        <w:tc>
          <w:tcPr>
            <w:tcW w:w="1318"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за предыдущий год</w:t>
            </w:r>
          </w:p>
        </w:tc>
        <w:tc>
          <w:tcPr>
            <w:tcW w:w="2546"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 xml:space="preserve">выброшено в атмосферу загрязняющих веществ </w:t>
            </w:r>
            <w:proofErr w:type="gramStart"/>
            <w:r w:rsidRPr="005A6599">
              <w:rPr>
                <w:rFonts w:ascii="Times New Roman" w:hAnsi="Times New Roman" w:cs="Times New Roman"/>
                <w:sz w:val="20"/>
                <w:szCs w:val="20"/>
              </w:rPr>
              <w:t>в</w:t>
            </w:r>
            <w:proofErr w:type="gramEnd"/>
            <w:r w:rsidRPr="005A6599">
              <w:rPr>
                <w:rFonts w:ascii="Times New Roman" w:hAnsi="Times New Roman" w:cs="Times New Roman"/>
                <w:sz w:val="20"/>
                <w:szCs w:val="20"/>
              </w:rPr>
              <w:t xml:space="preserve"> % </w:t>
            </w:r>
            <w:proofErr w:type="gramStart"/>
            <w:r w:rsidRPr="005A6599">
              <w:rPr>
                <w:rFonts w:ascii="Times New Roman" w:hAnsi="Times New Roman" w:cs="Times New Roman"/>
                <w:sz w:val="20"/>
                <w:szCs w:val="20"/>
              </w:rPr>
              <w:t>к</w:t>
            </w:r>
            <w:proofErr w:type="gramEnd"/>
            <w:r w:rsidRPr="005A6599">
              <w:rPr>
                <w:rFonts w:ascii="Times New Roman" w:hAnsi="Times New Roman" w:cs="Times New Roman"/>
                <w:sz w:val="20"/>
                <w:szCs w:val="20"/>
              </w:rPr>
              <w:t xml:space="preserve"> предыдущему году</w:t>
            </w:r>
          </w:p>
        </w:tc>
        <w:tc>
          <w:tcPr>
            <w:tcW w:w="1129"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за отчетный год</w:t>
            </w:r>
          </w:p>
        </w:tc>
        <w:tc>
          <w:tcPr>
            <w:tcW w:w="1318"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за предыдущий год</w:t>
            </w:r>
          </w:p>
        </w:tc>
        <w:tc>
          <w:tcPr>
            <w:tcW w:w="2656"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 xml:space="preserve">выброшено в атмосферу загрязняющих веществ </w:t>
            </w:r>
            <w:proofErr w:type="gramStart"/>
            <w:r w:rsidRPr="005A6599">
              <w:rPr>
                <w:rFonts w:ascii="Times New Roman" w:hAnsi="Times New Roman" w:cs="Times New Roman"/>
                <w:sz w:val="20"/>
                <w:szCs w:val="20"/>
              </w:rPr>
              <w:t>в</w:t>
            </w:r>
            <w:proofErr w:type="gramEnd"/>
            <w:r w:rsidRPr="005A6599">
              <w:rPr>
                <w:rFonts w:ascii="Times New Roman" w:hAnsi="Times New Roman" w:cs="Times New Roman"/>
                <w:sz w:val="20"/>
                <w:szCs w:val="20"/>
              </w:rPr>
              <w:t xml:space="preserve"> % </w:t>
            </w:r>
            <w:proofErr w:type="gramStart"/>
            <w:r w:rsidRPr="005A6599">
              <w:rPr>
                <w:rFonts w:ascii="Times New Roman" w:hAnsi="Times New Roman" w:cs="Times New Roman"/>
                <w:sz w:val="20"/>
                <w:szCs w:val="20"/>
              </w:rPr>
              <w:t>к</w:t>
            </w:r>
            <w:proofErr w:type="gramEnd"/>
            <w:r w:rsidRPr="005A6599">
              <w:rPr>
                <w:rFonts w:ascii="Times New Roman" w:hAnsi="Times New Roman" w:cs="Times New Roman"/>
                <w:sz w:val="20"/>
                <w:szCs w:val="20"/>
              </w:rPr>
              <w:t xml:space="preserve"> предыдущему году</w:t>
            </w:r>
          </w:p>
        </w:tc>
      </w:tr>
      <w:tr w:rsidR="005A6599" w:rsidRPr="005A6599" w:rsidTr="005A6599">
        <w:trPr>
          <w:trHeight w:val="315"/>
        </w:trPr>
        <w:tc>
          <w:tcPr>
            <w:tcW w:w="1160" w:type="dxa"/>
            <w:tcBorders>
              <w:top w:val="single" w:sz="8" w:space="0" w:color="auto"/>
              <w:left w:val="single" w:sz="8" w:space="0" w:color="auto"/>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7</w:t>
            </w:r>
          </w:p>
        </w:tc>
        <w:tc>
          <w:tcPr>
            <w:tcW w:w="1357"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8</w:t>
            </w:r>
          </w:p>
        </w:tc>
        <w:tc>
          <w:tcPr>
            <w:tcW w:w="2741"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9</w:t>
            </w:r>
          </w:p>
        </w:tc>
        <w:tc>
          <w:tcPr>
            <w:tcW w:w="1097"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10</w:t>
            </w:r>
          </w:p>
        </w:tc>
        <w:tc>
          <w:tcPr>
            <w:tcW w:w="1318"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11</w:t>
            </w:r>
          </w:p>
        </w:tc>
        <w:tc>
          <w:tcPr>
            <w:tcW w:w="2546"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12</w:t>
            </w:r>
          </w:p>
        </w:tc>
        <w:tc>
          <w:tcPr>
            <w:tcW w:w="1129"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13</w:t>
            </w:r>
          </w:p>
        </w:tc>
        <w:tc>
          <w:tcPr>
            <w:tcW w:w="1318"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14</w:t>
            </w:r>
          </w:p>
        </w:tc>
        <w:tc>
          <w:tcPr>
            <w:tcW w:w="2656" w:type="dxa"/>
            <w:tcBorders>
              <w:top w:val="nil"/>
              <w:left w:val="nil"/>
              <w:bottom w:val="single" w:sz="8" w:space="0" w:color="auto"/>
              <w:right w:val="single" w:sz="8" w:space="0" w:color="auto"/>
            </w:tcBorders>
            <w:shd w:val="clear" w:color="auto" w:fill="auto"/>
            <w:hideMark/>
          </w:tcPr>
          <w:p w:rsidR="005A6599" w:rsidRPr="005A6599" w:rsidRDefault="005A6599" w:rsidP="005A6599">
            <w:pPr>
              <w:spacing w:after="0" w:line="240" w:lineRule="auto"/>
              <w:jc w:val="center"/>
              <w:rPr>
                <w:rFonts w:ascii="Times New Roman" w:hAnsi="Times New Roman" w:cs="Times New Roman"/>
                <w:sz w:val="20"/>
                <w:szCs w:val="20"/>
              </w:rPr>
            </w:pPr>
            <w:r w:rsidRPr="005A6599">
              <w:rPr>
                <w:rFonts w:ascii="Times New Roman" w:hAnsi="Times New Roman" w:cs="Times New Roman"/>
                <w:sz w:val="20"/>
                <w:szCs w:val="20"/>
              </w:rPr>
              <w:t>15</w:t>
            </w:r>
          </w:p>
        </w:tc>
      </w:tr>
      <w:tr w:rsidR="005A6599" w:rsidRPr="005A6599" w:rsidTr="005A6599">
        <w:trPr>
          <w:trHeight w:val="600"/>
        </w:trPr>
        <w:tc>
          <w:tcPr>
            <w:tcW w:w="11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1388,152</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1466,813</w:t>
            </w:r>
          </w:p>
        </w:tc>
        <w:tc>
          <w:tcPr>
            <w:tcW w:w="2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94,6</w:t>
            </w:r>
          </w:p>
        </w:tc>
        <w:tc>
          <w:tcPr>
            <w:tcW w:w="109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1388,138</w:t>
            </w:r>
          </w:p>
        </w:tc>
        <w:tc>
          <w:tcPr>
            <w:tcW w:w="131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1466,797</w:t>
            </w:r>
          </w:p>
        </w:tc>
        <w:tc>
          <w:tcPr>
            <w:tcW w:w="254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94,6</w:t>
            </w:r>
          </w:p>
        </w:tc>
        <w:tc>
          <w:tcPr>
            <w:tcW w:w="11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0,014</w:t>
            </w:r>
          </w:p>
        </w:tc>
        <w:tc>
          <w:tcPr>
            <w:tcW w:w="131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0,015</w:t>
            </w:r>
          </w:p>
        </w:tc>
        <w:tc>
          <w:tcPr>
            <w:tcW w:w="265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sz w:val="20"/>
                <w:szCs w:val="20"/>
              </w:rPr>
            </w:pPr>
            <w:r w:rsidRPr="005A6599">
              <w:rPr>
                <w:rFonts w:ascii="Times New Roman" w:hAnsi="Times New Roman" w:cs="Times New Roman"/>
                <w:sz w:val="20"/>
                <w:szCs w:val="20"/>
              </w:rPr>
              <w:t>89,1</w:t>
            </w:r>
          </w:p>
        </w:tc>
      </w:tr>
      <w:tr w:rsidR="005A6599" w:rsidRPr="005A6599" w:rsidTr="005A6599">
        <w:trPr>
          <w:trHeight w:val="300"/>
        </w:trPr>
        <w:tc>
          <w:tcPr>
            <w:tcW w:w="11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101,369</w:t>
            </w:r>
          </w:p>
        </w:tc>
        <w:tc>
          <w:tcPr>
            <w:tcW w:w="135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111,953</w:t>
            </w:r>
          </w:p>
        </w:tc>
        <w:tc>
          <w:tcPr>
            <w:tcW w:w="274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90,5</w:t>
            </w:r>
          </w:p>
        </w:tc>
        <w:tc>
          <w:tcPr>
            <w:tcW w:w="109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101,369</w:t>
            </w:r>
          </w:p>
        </w:tc>
        <w:tc>
          <w:tcPr>
            <w:tcW w:w="131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111,953</w:t>
            </w:r>
          </w:p>
        </w:tc>
        <w:tc>
          <w:tcPr>
            <w:tcW w:w="254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jc w:val="right"/>
              <w:rPr>
                <w:rFonts w:ascii="Times New Roman" w:hAnsi="Times New Roman" w:cs="Times New Roman"/>
                <w:b/>
                <w:sz w:val="20"/>
                <w:szCs w:val="20"/>
              </w:rPr>
            </w:pPr>
            <w:r w:rsidRPr="005A6599">
              <w:rPr>
                <w:rFonts w:ascii="Times New Roman" w:hAnsi="Times New Roman" w:cs="Times New Roman"/>
                <w:b/>
                <w:sz w:val="20"/>
                <w:szCs w:val="20"/>
              </w:rPr>
              <w:t>90,5</w:t>
            </w:r>
          </w:p>
        </w:tc>
        <w:tc>
          <w:tcPr>
            <w:tcW w:w="112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rPr>
                <w:rFonts w:ascii="Times New Roman" w:hAnsi="Times New Roman" w:cs="Times New Roman"/>
                <w:b/>
                <w:sz w:val="20"/>
                <w:szCs w:val="20"/>
              </w:rPr>
            </w:pPr>
          </w:p>
        </w:tc>
        <w:tc>
          <w:tcPr>
            <w:tcW w:w="131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rPr>
                <w:rFonts w:ascii="Times New Roman" w:hAnsi="Times New Roman" w:cs="Times New Roman"/>
                <w:b/>
                <w:sz w:val="20"/>
                <w:szCs w:val="20"/>
              </w:rPr>
            </w:pPr>
          </w:p>
        </w:tc>
        <w:tc>
          <w:tcPr>
            <w:tcW w:w="265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5A6599" w:rsidRPr="005A6599" w:rsidRDefault="005A6599" w:rsidP="005A6599">
            <w:pPr>
              <w:spacing w:after="0" w:line="240" w:lineRule="auto"/>
              <w:rPr>
                <w:rFonts w:ascii="Times New Roman" w:hAnsi="Times New Roman" w:cs="Times New Roman"/>
                <w:b/>
                <w:sz w:val="20"/>
                <w:szCs w:val="20"/>
              </w:rPr>
            </w:pPr>
          </w:p>
        </w:tc>
      </w:tr>
    </w:tbl>
    <w:p w:rsidR="009B54BF" w:rsidRDefault="009B54BF" w:rsidP="00D44BE9">
      <w:pPr>
        <w:spacing w:after="0" w:line="240" w:lineRule="auto"/>
        <w:ind w:firstLine="709"/>
        <w:jc w:val="both"/>
        <w:rPr>
          <w:rFonts w:ascii="Times New Roman" w:hAnsi="Times New Roman" w:cs="Times New Roman"/>
          <w:sz w:val="24"/>
          <w:szCs w:val="24"/>
        </w:rPr>
      </w:pPr>
    </w:p>
    <w:p w:rsidR="009B54BF" w:rsidRDefault="00A3646E" w:rsidP="00A3646E">
      <w:pPr>
        <w:spacing w:after="0" w:line="240" w:lineRule="auto"/>
        <w:jc w:val="center"/>
        <w:rPr>
          <w:rFonts w:ascii="Times New Roman" w:hAnsi="Times New Roman" w:cs="Times New Roman"/>
          <w:bCs/>
          <w:color w:val="000000"/>
          <w:sz w:val="24"/>
          <w:szCs w:val="24"/>
        </w:rPr>
      </w:pPr>
      <w:r w:rsidRPr="005A6599">
        <w:rPr>
          <w:rFonts w:ascii="Times New Roman" w:hAnsi="Times New Roman" w:cs="Times New Roman"/>
          <w:bCs/>
          <w:color w:val="000000"/>
          <w:sz w:val="24"/>
          <w:szCs w:val="24"/>
        </w:rPr>
        <w:lastRenderedPageBreak/>
        <w:t>Выбросы основных загрязняющих веществ в атмосферу стационарными источниками загрязнения, имеющимися у респон</w:t>
      </w:r>
      <w:r>
        <w:rPr>
          <w:rFonts w:ascii="Times New Roman" w:hAnsi="Times New Roman" w:cs="Times New Roman"/>
          <w:bCs/>
          <w:color w:val="000000"/>
          <w:sz w:val="24"/>
          <w:szCs w:val="24"/>
        </w:rPr>
        <w:t>дентов, их очистка и утилизация</w:t>
      </w:r>
      <w:r w:rsidRPr="005A6599">
        <w:rPr>
          <w:rFonts w:ascii="Times New Roman" w:hAnsi="Times New Roman" w:cs="Times New Roman"/>
          <w:bCs/>
          <w:color w:val="000000"/>
          <w:sz w:val="24"/>
          <w:szCs w:val="24"/>
        </w:rPr>
        <w:t xml:space="preserve"> в 2015 году: всего (тысяч тонн)</w:t>
      </w:r>
    </w:p>
    <w:p w:rsidR="00A3646E" w:rsidRPr="00A3646E" w:rsidRDefault="00A3646E" w:rsidP="00A3646E">
      <w:pPr>
        <w:spacing w:after="0" w:line="240" w:lineRule="auto"/>
        <w:jc w:val="center"/>
        <w:rPr>
          <w:rFonts w:ascii="Times New Roman" w:hAnsi="Times New Roman" w:cs="Times New Roman"/>
          <w:sz w:val="24"/>
          <w:szCs w:val="24"/>
        </w:rPr>
      </w:pPr>
    </w:p>
    <w:tbl>
      <w:tblPr>
        <w:tblW w:w="15509" w:type="dxa"/>
        <w:tblInd w:w="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640"/>
        <w:gridCol w:w="1413"/>
        <w:gridCol w:w="929"/>
        <w:gridCol w:w="1249"/>
        <w:gridCol w:w="1120"/>
        <w:gridCol w:w="695"/>
        <w:gridCol w:w="1014"/>
        <w:gridCol w:w="1030"/>
        <w:gridCol w:w="1097"/>
        <w:gridCol w:w="1412"/>
        <w:gridCol w:w="1412"/>
        <w:gridCol w:w="1223"/>
        <w:gridCol w:w="1275"/>
      </w:tblGrid>
      <w:tr w:rsidR="00A3646E" w:rsidRPr="005A6599" w:rsidTr="00B02862">
        <w:trPr>
          <w:trHeight w:val="300"/>
        </w:trPr>
        <w:tc>
          <w:tcPr>
            <w:tcW w:w="1640"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p>
        </w:tc>
        <w:tc>
          <w:tcPr>
            <w:tcW w:w="1413"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Количество загрязняющих веществ, отходящих от всех стационарных источников выделения</w:t>
            </w:r>
          </w:p>
        </w:tc>
        <w:tc>
          <w:tcPr>
            <w:tcW w:w="2178" w:type="dxa"/>
            <w:gridSpan w:val="2"/>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В том числе выбрасывается без очистки</w:t>
            </w:r>
          </w:p>
        </w:tc>
        <w:tc>
          <w:tcPr>
            <w:tcW w:w="1120"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Поступает на очистные сооружения</w:t>
            </w:r>
          </w:p>
        </w:tc>
        <w:tc>
          <w:tcPr>
            <w:tcW w:w="1709" w:type="dxa"/>
            <w:gridSpan w:val="2"/>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Из них уловлено и обезврежено</w:t>
            </w:r>
          </w:p>
        </w:tc>
        <w:tc>
          <w:tcPr>
            <w:tcW w:w="2127" w:type="dxa"/>
            <w:gridSpan w:val="2"/>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Всего выброшено в атмосферу загрязняющих веществ</w:t>
            </w:r>
          </w:p>
        </w:tc>
        <w:tc>
          <w:tcPr>
            <w:tcW w:w="1412"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Уменьшение/-/, увеличение/+/ выбросов загрязняющих веществ в отчетном году по сравнению с предыдущим годом</w:t>
            </w:r>
          </w:p>
        </w:tc>
        <w:tc>
          <w:tcPr>
            <w:tcW w:w="1412"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 xml:space="preserve">Всего выброшено в атмосферу загрязняющих веществ </w:t>
            </w:r>
            <w:proofErr w:type="gramStart"/>
            <w:r w:rsidRPr="005A6599">
              <w:rPr>
                <w:rFonts w:ascii="Times New Roman" w:hAnsi="Times New Roman" w:cs="Times New Roman"/>
                <w:sz w:val="18"/>
                <w:szCs w:val="18"/>
              </w:rPr>
              <w:t>в</w:t>
            </w:r>
            <w:proofErr w:type="gramEnd"/>
            <w:r w:rsidRPr="005A6599">
              <w:rPr>
                <w:rFonts w:ascii="Times New Roman" w:hAnsi="Times New Roman" w:cs="Times New Roman"/>
                <w:sz w:val="18"/>
                <w:szCs w:val="18"/>
              </w:rPr>
              <w:t xml:space="preserve"> % </w:t>
            </w:r>
            <w:proofErr w:type="gramStart"/>
            <w:r w:rsidRPr="005A6599">
              <w:rPr>
                <w:rFonts w:ascii="Times New Roman" w:hAnsi="Times New Roman" w:cs="Times New Roman"/>
                <w:sz w:val="18"/>
                <w:szCs w:val="18"/>
              </w:rPr>
              <w:t>к</w:t>
            </w:r>
            <w:proofErr w:type="gramEnd"/>
            <w:r w:rsidRPr="005A6599">
              <w:rPr>
                <w:rFonts w:ascii="Times New Roman" w:hAnsi="Times New Roman" w:cs="Times New Roman"/>
                <w:sz w:val="18"/>
                <w:szCs w:val="18"/>
              </w:rPr>
              <w:t xml:space="preserve"> предыдущему году</w:t>
            </w:r>
          </w:p>
        </w:tc>
        <w:tc>
          <w:tcPr>
            <w:tcW w:w="1223"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 xml:space="preserve">Уловлено </w:t>
            </w:r>
            <w:proofErr w:type="gramStart"/>
            <w:r w:rsidRPr="005A6599">
              <w:rPr>
                <w:rFonts w:ascii="Times New Roman" w:hAnsi="Times New Roman" w:cs="Times New Roman"/>
                <w:sz w:val="18"/>
                <w:szCs w:val="18"/>
              </w:rPr>
              <w:t>в</w:t>
            </w:r>
            <w:proofErr w:type="gramEnd"/>
            <w:r w:rsidRPr="005A6599">
              <w:rPr>
                <w:rFonts w:ascii="Times New Roman" w:hAnsi="Times New Roman" w:cs="Times New Roman"/>
                <w:sz w:val="18"/>
                <w:szCs w:val="18"/>
              </w:rPr>
              <w:t xml:space="preserve"> % к  количеству загрязняющих веществ</w:t>
            </w:r>
          </w:p>
        </w:tc>
        <w:tc>
          <w:tcPr>
            <w:tcW w:w="1275"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color w:val="000000"/>
                <w:sz w:val="18"/>
                <w:szCs w:val="18"/>
              </w:rPr>
            </w:pPr>
            <w:proofErr w:type="spellStart"/>
            <w:r w:rsidRPr="005A6599">
              <w:rPr>
                <w:rFonts w:ascii="Times New Roman" w:hAnsi="Times New Roman" w:cs="Times New Roman"/>
                <w:color w:val="000000"/>
                <w:sz w:val="18"/>
                <w:szCs w:val="18"/>
              </w:rPr>
              <w:t>Утилизиро</w:t>
            </w:r>
            <w:r w:rsidR="00B02862">
              <w:rPr>
                <w:rFonts w:ascii="Times New Roman" w:hAnsi="Times New Roman" w:cs="Times New Roman"/>
                <w:color w:val="000000"/>
                <w:sz w:val="18"/>
                <w:szCs w:val="18"/>
              </w:rPr>
              <w:t>-</w:t>
            </w:r>
            <w:r w:rsidRPr="005A6599">
              <w:rPr>
                <w:rFonts w:ascii="Times New Roman" w:hAnsi="Times New Roman" w:cs="Times New Roman"/>
                <w:color w:val="000000"/>
                <w:sz w:val="18"/>
                <w:szCs w:val="18"/>
              </w:rPr>
              <w:t>вано</w:t>
            </w:r>
            <w:proofErr w:type="spellEnd"/>
            <w:r w:rsidRPr="005A6599">
              <w:rPr>
                <w:rFonts w:ascii="Times New Roman" w:hAnsi="Times New Roman" w:cs="Times New Roman"/>
                <w:color w:val="000000"/>
                <w:sz w:val="18"/>
                <w:szCs w:val="18"/>
              </w:rPr>
              <w:t xml:space="preserve"> </w:t>
            </w:r>
            <w:r w:rsidR="00B02862">
              <w:rPr>
                <w:rFonts w:ascii="Times New Roman" w:hAnsi="Times New Roman" w:cs="Times New Roman"/>
                <w:color w:val="000000"/>
                <w:sz w:val="18"/>
                <w:szCs w:val="18"/>
              </w:rPr>
              <w:t xml:space="preserve">загрязняющих веществ в % к </w:t>
            </w:r>
            <w:proofErr w:type="gramStart"/>
            <w:r w:rsidRPr="005A6599">
              <w:rPr>
                <w:rFonts w:ascii="Times New Roman" w:hAnsi="Times New Roman" w:cs="Times New Roman"/>
                <w:color w:val="000000"/>
                <w:sz w:val="18"/>
                <w:szCs w:val="18"/>
              </w:rPr>
              <w:t>уловленным</w:t>
            </w:r>
            <w:proofErr w:type="gramEnd"/>
          </w:p>
        </w:tc>
      </w:tr>
      <w:tr w:rsidR="00A3646E" w:rsidRPr="005A6599" w:rsidTr="00B02862">
        <w:trPr>
          <w:trHeight w:val="300"/>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2178" w:type="dxa"/>
            <w:gridSpan w:val="2"/>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709" w:type="dxa"/>
            <w:gridSpan w:val="2"/>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2127" w:type="dxa"/>
            <w:gridSpan w:val="2"/>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360"/>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2178" w:type="dxa"/>
            <w:gridSpan w:val="2"/>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709" w:type="dxa"/>
            <w:gridSpan w:val="2"/>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2127" w:type="dxa"/>
            <w:gridSpan w:val="2"/>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300"/>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929"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Всего</w:t>
            </w:r>
          </w:p>
        </w:tc>
        <w:tc>
          <w:tcPr>
            <w:tcW w:w="1249"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 xml:space="preserve">в т.ч. от </w:t>
            </w:r>
            <w:proofErr w:type="spellStart"/>
            <w:proofErr w:type="gramStart"/>
            <w:r w:rsidRPr="005A6599">
              <w:rPr>
                <w:rFonts w:ascii="Times New Roman" w:hAnsi="Times New Roman" w:cs="Times New Roman"/>
                <w:sz w:val="18"/>
                <w:szCs w:val="18"/>
              </w:rPr>
              <w:t>организован-ных</w:t>
            </w:r>
            <w:proofErr w:type="spellEnd"/>
            <w:proofErr w:type="gramEnd"/>
            <w:r w:rsidRPr="005A6599">
              <w:rPr>
                <w:rFonts w:ascii="Times New Roman" w:hAnsi="Times New Roman" w:cs="Times New Roman"/>
                <w:sz w:val="18"/>
                <w:szCs w:val="18"/>
              </w:rPr>
              <w:t xml:space="preserve"> источников выбросов</w:t>
            </w: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695"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Всего</w:t>
            </w:r>
          </w:p>
        </w:tc>
        <w:tc>
          <w:tcPr>
            <w:tcW w:w="1014"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 xml:space="preserve">Из них </w:t>
            </w:r>
            <w:proofErr w:type="spellStart"/>
            <w:proofErr w:type="gramStart"/>
            <w:r w:rsidRPr="005A6599">
              <w:rPr>
                <w:rFonts w:ascii="Times New Roman" w:hAnsi="Times New Roman" w:cs="Times New Roman"/>
                <w:sz w:val="18"/>
                <w:szCs w:val="18"/>
              </w:rPr>
              <w:t>утилизи</w:t>
            </w:r>
            <w:r w:rsidRPr="00B02862">
              <w:rPr>
                <w:rFonts w:ascii="Times New Roman" w:hAnsi="Times New Roman" w:cs="Times New Roman"/>
                <w:sz w:val="18"/>
                <w:szCs w:val="18"/>
              </w:rPr>
              <w:t>-</w:t>
            </w:r>
            <w:r w:rsidRPr="005A6599">
              <w:rPr>
                <w:rFonts w:ascii="Times New Roman" w:hAnsi="Times New Roman" w:cs="Times New Roman"/>
                <w:sz w:val="18"/>
                <w:szCs w:val="18"/>
              </w:rPr>
              <w:t>ровано</w:t>
            </w:r>
            <w:proofErr w:type="spellEnd"/>
            <w:proofErr w:type="gramEnd"/>
          </w:p>
        </w:tc>
        <w:tc>
          <w:tcPr>
            <w:tcW w:w="1030"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За отчетный год</w:t>
            </w:r>
          </w:p>
        </w:tc>
        <w:tc>
          <w:tcPr>
            <w:tcW w:w="1097" w:type="dxa"/>
            <w:vMerge w:val="restart"/>
            <w:shd w:val="clear" w:color="auto" w:fill="auto"/>
            <w:hideMark/>
          </w:tcPr>
          <w:p w:rsidR="00A3646E" w:rsidRPr="005A6599" w:rsidRDefault="00A3646E" w:rsidP="005A6599">
            <w:pPr>
              <w:spacing w:after="0" w:line="240" w:lineRule="auto"/>
              <w:jc w:val="center"/>
              <w:rPr>
                <w:rFonts w:ascii="Times New Roman" w:hAnsi="Times New Roman" w:cs="Times New Roman"/>
                <w:sz w:val="18"/>
                <w:szCs w:val="18"/>
              </w:rPr>
            </w:pPr>
            <w:r w:rsidRPr="005A6599">
              <w:rPr>
                <w:rFonts w:ascii="Times New Roman" w:hAnsi="Times New Roman" w:cs="Times New Roman"/>
                <w:sz w:val="18"/>
                <w:szCs w:val="18"/>
              </w:rPr>
              <w:t>За предыдущий год</w:t>
            </w: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300"/>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92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4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695"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14"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3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97"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300"/>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92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4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695"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14"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3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97"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300"/>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92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4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695"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14"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3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97"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300"/>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92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4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695"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14"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3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97"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263"/>
        </w:trPr>
        <w:tc>
          <w:tcPr>
            <w:tcW w:w="164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92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49"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12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695"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14"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30"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097"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412"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23" w:type="dxa"/>
            <w:vMerge/>
            <w:vAlign w:val="center"/>
            <w:hideMark/>
          </w:tcPr>
          <w:p w:rsidR="00A3646E" w:rsidRPr="005A6599" w:rsidRDefault="00A3646E" w:rsidP="005A6599">
            <w:pPr>
              <w:spacing w:after="0" w:line="240" w:lineRule="auto"/>
              <w:rPr>
                <w:rFonts w:ascii="Times New Roman" w:hAnsi="Times New Roman" w:cs="Times New Roman"/>
                <w:sz w:val="18"/>
                <w:szCs w:val="18"/>
              </w:rPr>
            </w:pPr>
          </w:p>
        </w:tc>
        <w:tc>
          <w:tcPr>
            <w:tcW w:w="1275" w:type="dxa"/>
            <w:vMerge/>
            <w:vAlign w:val="center"/>
            <w:hideMark/>
          </w:tcPr>
          <w:p w:rsidR="00A3646E" w:rsidRPr="005A6599" w:rsidRDefault="00A3646E" w:rsidP="005A6599">
            <w:pPr>
              <w:spacing w:after="0" w:line="240" w:lineRule="auto"/>
              <w:rPr>
                <w:rFonts w:ascii="Times New Roman" w:hAnsi="Times New Roman" w:cs="Times New Roman"/>
                <w:color w:val="000000"/>
                <w:sz w:val="18"/>
                <w:szCs w:val="18"/>
              </w:rPr>
            </w:pPr>
          </w:p>
        </w:tc>
      </w:tr>
      <w:tr w:rsidR="00A3646E" w:rsidRPr="005A6599" w:rsidTr="00B02862">
        <w:trPr>
          <w:trHeight w:val="900"/>
        </w:trPr>
        <w:tc>
          <w:tcPr>
            <w:tcW w:w="1640" w:type="dxa"/>
            <w:shd w:val="clear" w:color="auto" w:fill="auto"/>
            <w:vAlign w:val="bottom"/>
            <w:hideMark/>
          </w:tcPr>
          <w:p w:rsidR="00A3646E" w:rsidRPr="00B02862" w:rsidRDefault="00A3646E" w:rsidP="006E618D">
            <w:pPr>
              <w:spacing w:after="0" w:line="240" w:lineRule="auto"/>
              <w:rPr>
                <w:rFonts w:ascii="Times New Roman" w:hAnsi="Times New Roman" w:cs="Times New Roman"/>
                <w:sz w:val="18"/>
                <w:szCs w:val="18"/>
              </w:rPr>
            </w:pPr>
            <w:r w:rsidRPr="00B02862">
              <w:rPr>
                <w:rFonts w:ascii="Times New Roman" w:hAnsi="Times New Roman" w:cs="Times New Roman"/>
                <w:sz w:val="18"/>
                <w:szCs w:val="18"/>
              </w:rPr>
              <w:t>Муниципальные районы и городские округа ХМАО – Югры</w:t>
            </w:r>
          </w:p>
        </w:tc>
        <w:tc>
          <w:tcPr>
            <w:tcW w:w="1413"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1389,591</w:t>
            </w:r>
          </w:p>
        </w:tc>
        <w:tc>
          <w:tcPr>
            <w:tcW w:w="929"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1387,901</w:t>
            </w:r>
          </w:p>
        </w:tc>
        <w:tc>
          <w:tcPr>
            <w:tcW w:w="1249"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993,613</w:t>
            </w:r>
          </w:p>
        </w:tc>
        <w:tc>
          <w:tcPr>
            <w:tcW w:w="1120"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1,690</w:t>
            </w:r>
          </w:p>
        </w:tc>
        <w:tc>
          <w:tcPr>
            <w:tcW w:w="695"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1,439</w:t>
            </w:r>
          </w:p>
        </w:tc>
        <w:tc>
          <w:tcPr>
            <w:tcW w:w="1014"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0,365</w:t>
            </w:r>
          </w:p>
        </w:tc>
        <w:tc>
          <w:tcPr>
            <w:tcW w:w="1030"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1388,152</w:t>
            </w:r>
          </w:p>
        </w:tc>
        <w:tc>
          <w:tcPr>
            <w:tcW w:w="1097"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1466,813</w:t>
            </w:r>
          </w:p>
        </w:tc>
        <w:tc>
          <w:tcPr>
            <w:tcW w:w="1412"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-78,661</w:t>
            </w:r>
          </w:p>
        </w:tc>
        <w:tc>
          <w:tcPr>
            <w:tcW w:w="1412"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94,6</w:t>
            </w:r>
          </w:p>
        </w:tc>
        <w:tc>
          <w:tcPr>
            <w:tcW w:w="1223"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sz w:val="18"/>
                <w:szCs w:val="18"/>
              </w:rPr>
            </w:pPr>
            <w:r w:rsidRPr="005A6599">
              <w:rPr>
                <w:rFonts w:ascii="Times New Roman" w:hAnsi="Times New Roman" w:cs="Times New Roman"/>
                <w:sz w:val="18"/>
                <w:szCs w:val="18"/>
              </w:rPr>
              <w:t>0,1</w:t>
            </w:r>
          </w:p>
        </w:tc>
        <w:tc>
          <w:tcPr>
            <w:tcW w:w="1275" w:type="dxa"/>
            <w:shd w:val="clear" w:color="auto" w:fill="auto"/>
            <w:vAlign w:val="bottom"/>
            <w:hideMark/>
          </w:tcPr>
          <w:p w:rsidR="00A3646E" w:rsidRPr="005A6599" w:rsidRDefault="00A3646E" w:rsidP="005A6599">
            <w:pPr>
              <w:spacing w:after="0" w:line="240" w:lineRule="auto"/>
              <w:jc w:val="right"/>
              <w:rPr>
                <w:rFonts w:cs="Times New Roman"/>
                <w:color w:val="000000"/>
                <w:sz w:val="18"/>
                <w:szCs w:val="18"/>
              </w:rPr>
            </w:pPr>
            <w:r w:rsidRPr="005A6599">
              <w:rPr>
                <w:rFonts w:cs="Times New Roman"/>
                <w:color w:val="000000"/>
                <w:sz w:val="18"/>
                <w:szCs w:val="18"/>
              </w:rPr>
              <w:t>25,4</w:t>
            </w:r>
          </w:p>
        </w:tc>
      </w:tr>
      <w:tr w:rsidR="00A3646E" w:rsidRPr="005A6599" w:rsidTr="00B02862">
        <w:trPr>
          <w:trHeight w:val="300"/>
        </w:trPr>
        <w:tc>
          <w:tcPr>
            <w:tcW w:w="1640" w:type="dxa"/>
            <w:shd w:val="clear" w:color="auto" w:fill="auto"/>
            <w:vAlign w:val="bottom"/>
            <w:hideMark/>
          </w:tcPr>
          <w:p w:rsidR="00A3646E" w:rsidRPr="005A6599" w:rsidRDefault="00A3646E" w:rsidP="005A6599">
            <w:pPr>
              <w:spacing w:after="0" w:line="240" w:lineRule="auto"/>
              <w:rPr>
                <w:rFonts w:ascii="Times New Roman" w:hAnsi="Times New Roman" w:cs="Times New Roman"/>
                <w:b/>
                <w:sz w:val="18"/>
                <w:szCs w:val="18"/>
              </w:rPr>
            </w:pPr>
            <w:r w:rsidRPr="005A6599">
              <w:rPr>
                <w:rFonts w:ascii="Times New Roman" w:hAnsi="Times New Roman" w:cs="Times New Roman"/>
                <w:b/>
                <w:sz w:val="18"/>
                <w:szCs w:val="18"/>
              </w:rPr>
              <w:t>Белоярский муниципальный район</w:t>
            </w:r>
          </w:p>
        </w:tc>
        <w:tc>
          <w:tcPr>
            <w:tcW w:w="1413"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b/>
                <w:sz w:val="18"/>
                <w:szCs w:val="18"/>
              </w:rPr>
            </w:pPr>
            <w:r w:rsidRPr="005A6599">
              <w:rPr>
                <w:rFonts w:ascii="Times New Roman" w:hAnsi="Times New Roman" w:cs="Times New Roman"/>
                <w:b/>
                <w:sz w:val="18"/>
                <w:szCs w:val="18"/>
              </w:rPr>
              <w:t>101,369</w:t>
            </w:r>
          </w:p>
        </w:tc>
        <w:tc>
          <w:tcPr>
            <w:tcW w:w="929"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b/>
                <w:sz w:val="18"/>
                <w:szCs w:val="18"/>
              </w:rPr>
            </w:pPr>
            <w:r w:rsidRPr="005A6599">
              <w:rPr>
                <w:rFonts w:ascii="Times New Roman" w:hAnsi="Times New Roman" w:cs="Times New Roman"/>
                <w:b/>
                <w:sz w:val="18"/>
                <w:szCs w:val="18"/>
              </w:rPr>
              <w:t>101,369</w:t>
            </w:r>
          </w:p>
        </w:tc>
        <w:tc>
          <w:tcPr>
            <w:tcW w:w="1249"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b/>
                <w:sz w:val="18"/>
                <w:szCs w:val="18"/>
              </w:rPr>
            </w:pPr>
            <w:r w:rsidRPr="005A6599">
              <w:rPr>
                <w:rFonts w:ascii="Times New Roman" w:hAnsi="Times New Roman" w:cs="Times New Roman"/>
                <w:b/>
                <w:sz w:val="18"/>
                <w:szCs w:val="18"/>
              </w:rPr>
              <w:t>100,650</w:t>
            </w:r>
          </w:p>
        </w:tc>
        <w:tc>
          <w:tcPr>
            <w:tcW w:w="1120" w:type="dxa"/>
            <w:shd w:val="clear" w:color="auto" w:fill="auto"/>
            <w:vAlign w:val="bottom"/>
            <w:hideMark/>
          </w:tcPr>
          <w:p w:rsidR="00A3646E" w:rsidRPr="005A6599" w:rsidRDefault="00A3646E" w:rsidP="005A6599">
            <w:pPr>
              <w:spacing w:after="0" w:line="240" w:lineRule="auto"/>
              <w:rPr>
                <w:rFonts w:ascii="Times New Roman" w:hAnsi="Times New Roman" w:cs="Times New Roman"/>
                <w:b/>
                <w:sz w:val="18"/>
                <w:szCs w:val="18"/>
              </w:rPr>
            </w:pPr>
          </w:p>
        </w:tc>
        <w:tc>
          <w:tcPr>
            <w:tcW w:w="695" w:type="dxa"/>
            <w:shd w:val="clear" w:color="auto" w:fill="auto"/>
            <w:vAlign w:val="bottom"/>
            <w:hideMark/>
          </w:tcPr>
          <w:p w:rsidR="00A3646E" w:rsidRPr="005A6599" w:rsidRDefault="00A3646E" w:rsidP="005A6599">
            <w:pPr>
              <w:spacing w:after="0" w:line="240" w:lineRule="auto"/>
              <w:rPr>
                <w:rFonts w:ascii="Times New Roman" w:hAnsi="Times New Roman" w:cs="Times New Roman"/>
                <w:b/>
                <w:sz w:val="18"/>
                <w:szCs w:val="18"/>
              </w:rPr>
            </w:pPr>
          </w:p>
        </w:tc>
        <w:tc>
          <w:tcPr>
            <w:tcW w:w="1014" w:type="dxa"/>
            <w:shd w:val="clear" w:color="auto" w:fill="auto"/>
            <w:vAlign w:val="bottom"/>
            <w:hideMark/>
          </w:tcPr>
          <w:p w:rsidR="00A3646E" w:rsidRPr="005A6599" w:rsidRDefault="00A3646E" w:rsidP="005A6599">
            <w:pPr>
              <w:spacing w:after="0" w:line="240" w:lineRule="auto"/>
              <w:rPr>
                <w:rFonts w:ascii="Times New Roman" w:hAnsi="Times New Roman" w:cs="Times New Roman"/>
                <w:b/>
                <w:sz w:val="18"/>
                <w:szCs w:val="18"/>
              </w:rPr>
            </w:pPr>
          </w:p>
        </w:tc>
        <w:tc>
          <w:tcPr>
            <w:tcW w:w="1030"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b/>
                <w:sz w:val="18"/>
                <w:szCs w:val="18"/>
              </w:rPr>
            </w:pPr>
            <w:r w:rsidRPr="005A6599">
              <w:rPr>
                <w:rFonts w:ascii="Times New Roman" w:hAnsi="Times New Roman" w:cs="Times New Roman"/>
                <w:b/>
                <w:sz w:val="18"/>
                <w:szCs w:val="18"/>
              </w:rPr>
              <w:t>101,369</w:t>
            </w:r>
          </w:p>
        </w:tc>
        <w:tc>
          <w:tcPr>
            <w:tcW w:w="1097"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b/>
                <w:sz w:val="18"/>
                <w:szCs w:val="18"/>
              </w:rPr>
            </w:pPr>
            <w:r w:rsidRPr="005A6599">
              <w:rPr>
                <w:rFonts w:ascii="Times New Roman" w:hAnsi="Times New Roman" w:cs="Times New Roman"/>
                <w:b/>
                <w:sz w:val="18"/>
                <w:szCs w:val="18"/>
              </w:rPr>
              <w:t>111,953</w:t>
            </w:r>
          </w:p>
        </w:tc>
        <w:tc>
          <w:tcPr>
            <w:tcW w:w="1412"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b/>
                <w:sz w:val="18"/>
                <w:szCs w:val="18"/>
              </w:rPr>
            </w:pPr>
            <w:r w:rsidRPr="005A6599">
              <w:rPr>
                <w:rFonts w:ascii="Times New Roman" w:hAnsi="Times New Roman" w:cs="Times New Roman"/>
                <w:b/>
                <w:sz w:val="18"/>
                <w:szCs w:val="18"/>
              </w:rPr>
              <w:t>-10,583</w:t>
            </w:r>
          </w:p>
        </w:tc>
        <w:tc>
          <w:tcPr>
            <w:tcW w:w="1412" w:type="dxa"/>
            <w:shd w:val="clear" w:color="auto" w:fill="auto"/>
            <w:vAlign w:val="bottom"/>
            <w:hideMark/>
          </w:tcPr>
          <w:p w:rsidR="00A3646E" w:rsidRPr="005A6599" w:rsidRDefault="00A3646E" w:rsidP="005A6599">
            <w:pPr>
              <w:spacing w:after="0" w:line="240" w:lineRule="auto"/>
              <w:jc w:val="right"/>
              <w:rPr>
                <w:rFonts w:ascii="Times New Roman" w:hAnsi="Times New Roman" w:cs="Times New Roman"/>
                <w:b/>
                <w:sz w:val="18"/>
                <w:szCs w:val="18"/>
              </w:rPr>
            </w:pPr>
            <w:r w:rsidRPr="005A6599">
              <w:rPr>
                <w:rFonts w:ascii="Times New Roman" w:hAnsi="Times New Roman" w:cs="Times New Roman"/>
                <w:b/>
                <w:sz w:val="18"/>
                <w:szCs w:val="18"/>
              </w:rPr>
              <w:t>90,5</w:t>
            </w:r>
          </w:p>
        </w:tc>
        <w:tc>
          <w:tcPr>
            <w:tcW w:w="1223" w:type="dxa"/>
            <w:shd w:val="clear" w:color="auto" w:fill="auto"/>
            <w:vAlign w:val="bottom"/>
            <w:hideMark/>
          </w:tcPr>
          <w:p w:rsidR="00A3646E" w:rsidRPr="005A6599" w:rsidRDefault="00A3646E" w:rsidP="005A6599">
            <w:pPr>
              <w:spacing w:after="0" w:line="240" w:lineRule="auto"/>
              <w:rPr>
                <w:rFonts w:ascii="Times New Roman" w:hAnsi="Times New Roman" w:cs="Times New Roman"/>
                <w:b/>
                <w:sz w:val="18"/>
                <w:szCs w:val="18"/>
              </w:rPr>
            </w:pPr>
          </w:p>
        </w:tc>
        <w:tc>
          <w:tcPr>
            <w:tcW w:w="1275" w:type="dxa"/>
            <w:shd w:val="clear" w:color="auto" w:fill="auto"/>
            <w:vAlign w:val="bottom"/>
            <w:hideMark/>
          </w:tcPr>
          <w:p w:rsidR="00A3646E" w:rsidRPr="005A6599" w:rsidRDefault="00A3646E" w:rsidP="005A6599">
            <w:pPr>
              <w:spacing w:after="0" w:line="240" w:lineRule="auto"/>
              <w:rPr>
                <w:rFonts w:cs="Times New Roman"/>
                <w:b/>
                <w:color w:val="FF0000"/>
                <w:sz w:val="18"/>
                <w:szCs w:val="18"/>
              </w:rPr>
            </w:pPr>
          </w:p>
        </w:tc>
      </w:tr>
    </w:tbl>
    <w:p w:rsidR="009B54BF" w:rsidRPr="00A3646E" w:rsidRDefault="009B54BF" w:rsidP="00D44BE9">
      <w:pPr>
        <w:spacing w:after="0" w:line="240" w:lineRule="auto"/>
        <w:ind w:firstLine="709"/>
        <w:jc w:val="both"/>
        <w:rPr>
          <w:rFonts w:ascii="Times New Roman" w:hAnsi="Times New Roman" w:cs="Times New Roman"/>
          <w:sz w:val="16"/>
          <w:szCs w:val="16"/>
        </w:rPr>
      </w:pPr>
    </w:p>
    <w:p w:rsidR="009B54BF" w:rsidRDefault="009B54BF" w:rsidP="00D44BE9">
      <w:pPr>
        <w:spacing w:after="0" w:line="240" w:lineRule="auto"/>
        <w:ind w:firstLine="709"/>
        <w:jc w:val="both"/>
        <w:rPr>
          <w:rFonts w:ascii="Times New Roman" w:hAnsi="Times New Roman" w:cs="Times New Roman"/>
          <w:sz w:val="24"/>
          <w:szCs w:val="24"/>
        </w:rPr>
      </w:pPr>
    </w:p>
    <w:p w:rsidR="009B54BF" w:rsidRDefault="009B54BF" w:rsidP="00D44BE9">
      <w:pPr>
        <w:spacing w:after="0" w:line="240" w:lineRule="auto"/>
        <w:ind w:firstLine="709"/>
        <w:jc w:val="both"/>
        <w:rPr>
          <w:rFonts w:ascii="Times New Roman" w:hAnsi="Times New Roman" w:cs="Times New Roman"/>
          <w:sz w:val="24"/>
          <w:szCs w:val="24"/>
        </w:rPr>
      </w:pPr>
    </w:p>
    <w:p w:rsidR="009B54BF" w:rsidRDefault="009B54BF" w:rsidP="00D44BE9">
      <w:pPr>
        <w:spacing w:after="0" w:line="240" w:lineRule="auto"/>
        <w:ind w:firstLine="709"/>
        <w:jc w:val="both"/>
        <w:rPr>
          <w:rFonts w:ascii="Times New Roman" w:hAnsi="Times New Roman" w:cs="Times New Roman"/>
          <w:sz w:val="24"/>
          <w:szCs w:val="24"/>
        </w:rPr>
      </w:pPr>
    </w:p>
    <w:p w:rsidR="009B54BF" w:rsidRDefault="009B54BF" w:rsidP="00D44BE9">
      <w:pPr>
        <w:spacing w:after="0" w:line="240" w:lineRule="auto"/>
        <w:ind w:firstLine="709"/>
        <w:jc w:val="both"/>
        <w:rPr>
          <w:rFonts w:ascii="Times New Roman" w:hAnsi="Times New Roman" w:cs="Times New Roman"/>
          <w:sz w:val="24"/>
          <w:szCs w:val="24"/>
        </w:rPr>
      </w:pPr>
    </w:p>
    <w:p w:rsidR="009B54BF" w:rsidRDefault="009B54BF" w:rsidP="00D44BE9">
      <w:pPr>
        <w:spacing w:after="0" w:line="240" w:lineRule="auto"/>
        <w:ind w:firstLine="709"/>
        <w:jc w:val="both"/>
        <w:rPr>
          <w:rFonts w:ascii="Times New Roman" w:hAnsi="Times New Roman" w:cs="Times New Roman"/>
          <w:sz w:val="24"/>
          <w:szCs w:val="24"/>
        </w:rPr>
      </w:pPr>
    </w:p>
    <w:p w:rsidR="009B54BF" w:rsidRDefault="009B54BF" w:rsidP="00D44BE9">
      <w:pPr>
        <w:spacing w:after="0" w:line="240" w:lineRule="auto"/>
        <w:ind w:firstLine="709"/>
        <w:jc w:val="both"/>
        <w:rPr>
          <w:rFonts w:ascii="Times New Roman" w:hAnsi="Times New Roman" w:cs="Times New Roman"/>
          <w:sz w:val="24"/>
          <w:szCs w:val="24"/>
        </w:rPr>
      </w:pPr>
    </w:p>
    <w:p w:rsidR="009B54BF" w:rsidRDefault="009B54BF" w:rsidP="00D44BE9">
      <w:pPr>
        <w:spacing w:after="0" w:line="240" w:lineRule="auto"/>
        <w:ind w:firstLine="709"/>
        <w:jc w:val="both"/>
        <w:rPr>
          <w:rFonts w:ascii="Times New Roman" w:hAnsi="Times New Roman" w:cs="Times New Roman"/>
          <w:sz w:val="24"/>
          <w:szCs w:val="24"/>
        </w:rPr>
        <w:sectPr w:rsidR="009B54BF" w:rsidSect="00773552">
          <w:pgSz w:w="16838" w:h="11906" w:orient="landscape"/>
          <w:pgMar w:top="1701" w:right="851" w:bottom="851" w:left="851" w:header="709" w:footer="709" w:gutter="0"/>
          <w:cols w:space="708"/>
          <w:docGrid w:linePitch="360"/>
        </w:sectPr>
      </w:pPr>
    </w:p>
    <w:p w:rsidR="00161FF9" w:rsidRDefault="00161FF9" w:rsidP="00161FF9">
      <w:pPr>
        <w:spacing w:after="0" w:line="240" w:lineRule="auto"/>
        <w:jc w:val="center"/>
        <w:rPr>
          <w:rFonts w:ascii="Times New Roman" w:hAnsi="Times New Roman" w:cs="Times New Roman"/>
          <w:sz w:val="24"/>
          <w:szCs w:val="24"/>
        </w:rPr>
      </w:pPr>
      <w:r w:rsidRPr="009A5CAF">
        <w:rPr>
          <w:rFonts w:ascii="Times New Roman" w:hAnsi="Times New Roman" w:cs="Times New Roman"/>
          <w:sz w:val="24"/>
          <w:szCs w:val="24"/>
        </w:rPr>
        <w:lastRenderedPageBreak/>
        <w:t>Качество атмосферного воздуха</w:t>
      </w:r>
    </w:p>
    <w:p w:rsidR="00FF580A" w:rsidRPr="009A5CAF" w:rsidRDefault="00FF580A" w:rsidP="00161FF9">
      <w:pPr>
        <w:spacing w:after="0" w:line="240" w:lineRule="auto"/>
        <w:jc w:val="center"/>
        <w:rPr>
          <w:rFonts w:ascii="Times New Roman" w:hAnsi="Times New Roman" w:cs="Times New Roman"/>
          <w:sz w:val="24"/>
          <w:szCs w:val="24"/>
        </w:rPr>
      </w:pPr>
    </w:p>
    <w:p w:rsidR="00161FF9" w:rsidRPr="00671E83" w:rsidRDefault="00161FF9" w:rsidP="00161FF9">
      <w:pPr>
        <w:shd w:val="clear" w:color="auto" w:fill="FFFFFF"/>
        <w:spacing w:after="0" w:line="240" w:lineRule="auto"/>
        <w:ind w:firstLine="708"/>
        <w:jc w:val="both"/>
        <w:rPr>
          <w:rFonts w:ascii="Times New Roman" w:hAnsi="Times New Roman" w:cs="Times New Roman"/>
          <w:color w:val="000000"/>
          <w:sz w:val="24"/>
          <w:szCs w:val="24"/>
        </w:rPr>
      </w:pPr>
      <w:r w:rsidRPr="00671E83">
        <w:rPr>
          <w:rFonts w:ascii="Times New Roman" w:hAnsi="Times New Roman" w:cs="Times New Roman"/>
          <w:color w:val="000000"/>
          <w:sz w:val="24"/>
          <w:szCs w:val="24"/>
        </w:rPr>
        <w:t>Состояние атмосферного воздуха в городах зависит от количества выбросов загрязняющих веществ и их химического состава, а также от климатических условий, определяющих перенос, рассеивание и превращение выбрасываемых веществ.</w:t>
      </w:r>
    </w:p>
    <w:p w:rsidR="00161FF9" w:rsidRPr="00671E83" w:rsidRDefault="00161FF9" w:rsidP="00161FF9">
      <w:pPr>
        <w:shd w:val="clear" w:color="auto" w:fill="FFFFFF"/>
        <w:spacing w:after="0" w:line="240" w:lineRule="auto"/>
        <w:ind w:firstLine="708"/>
        <w:jc w:val="both"/>
        <w:rPr>
          <w:rFonts w:ascii="Times New Roman" w:hAnsi="Times New Roman" w:cs="Times New Roman"/>
          <w:color w:val="000000"/>
          <w:sz w:val="24"/>
          <w:szCs w:val="24"/>
        </w:rPr>
      </w:pPr>
      <w:r w:rsidRPr="00671E83">
        <w:rPr>
          <w:rFonts w:ascii="Times New Roman" w:hAnsi="Times New Roman" w:cs="Times New Roman"/>
          <w:color w:val="000000"/>
          <w:sz w:val="24"/>
          <w:szCs w:val="24"/>
        </w:rPr>
        <w:t xml:space="preserve">Ключевым критерием оценки качества атмосферного воздуха в городах является расчетный показатель «индекс </w:t>
      </w:r>
      <w:r>
        <w:rPr>
          <w:rFonts w:ascii="Times New Roman" w:hAnsi="Times New Roman" w:cs="Times New Roman"/>
          <w:color w:val="000000"/>
          <w:sz w:val="24"/>
          <w:szCs w:val="24"/>
        </w:rPr>
        <w:t xml:space="preserve">загрязнения атмосферы» (далее – </w:t>
      </w:r>
      <w:r w:rsidRPr="00671E83">
        <w:rPr>
          <w:rFonts w:ascii="Times New Roman" w:hAnsi="Times New Roman" w:cs="Times New Roman"/>
          <w:color w:val="000000"/>
          <w:sz w:val="24"/>
          <w:szCs w:val="24"/>
        </w:rPr>
        <w:t>ИЗА), который характеризует уровень длительного загрязнения воздуха и рассчитывается по значениям средних годовых концентраций пяти загрязняющих веществ.</w:t>
      </w:r>
    </w:p>
    <w:p w:rsidR="00161FF9" w:rsidRDefault="00161FF9" w:rsidP="00161FF9">
      <w:pPr>
        <w:shd w:val="clear" w:color="auto" w:fill="FFFFFF"/>
        <w:spacing w:after="0" w:line="240" w:lineRule="auto"/>
        <w:ind w:firstLine="708"/>
        <w:jc w:val="both"/>
        <w:rPr>
          <w:rFonts w:ascii="Times New Roman" w:hAnsi="Times New Roman" w:cs="Times New Roman"/>
          <w:color w:val="000000"/>
          <w:sz w:val="24"/>
          <w:szCs w:val="24"/>
        </w:rPr>
      </w:pPr>
      <w:r w:rsidRPr="00671E83">
        <w:rPr>
          <w:rFonts w:ascii="Times New Roman" w:hAnsi="Times New Roman" w:cs="Times New Roman"/>
          <w:color w:val="000000"/>
          <w:sz w:val="24"/>
          <w:szCs w:val="24"/>
        </w:rPr>
        <w:t>За пятилетний период уровень загрязнения атмосферного воздуха в большинстве населенных пункта</w:t>
      </w:r>
      <w:r>
        <w:rPr>
          <w:rFonts w:ascii="Times New Roman" w:hAnsi="Times New Roman" w:cs="Times New Roman"/>
          <w:color w:val="000000"/>
          <w:sz w:val="24"/>
          <w:szCs w:val="24"/>
        </w:rPr>
        <w:t xml:space="preserve">х стабильно низкий. При этом в 2015 </w:t>
      </w:r>
      <w:r w:rsidRPr="00671E83">
        <w:rPr>
          <w:rFonts w:ascii="Times New Roman" w:hAnsi="Times New Roman" w:cs="Times New Roman"/>
          <w:color w:val="000000"/>
          <w:sz w:val="24"/>
          <w:szCs w:val="24"/>
        </w:rPr>
        <w:t>году по сравнению с предыдущим 2014 годом ИЗА</w:t>
      </w:r>
      <w:r>
        <w:rPr>
          <w:rFonts w:ascii="Times New Roman" w:hAnsi="Times New Roman" w:cs="Times New Roman"/>
          <w:color w:val="000000"/>
          <w:sz w:val="24"/>
          <w:szCs w:val="24"/>
        </w:rPr>
        <w:t xml:space="preserve"> снизился в г</w:t>
      </w:r>
      <w:proofErr w:type="gramStart"/>
      <w:r>
        <w:rPr>
          <w:rFonts w:ascii="Times New Roman" w:hAnsi="Times New Roman" w:cs="Times New Roman"/>
          <w:color w:val="000000"/>
          <w:sz w:val="24"/>
          <w:szCs w:val="24"/>
        </w:rPr>
        <w:t>.Х</w:t>
      </w:r>
      <w:proofErr w:type="gramEnd"/>
      <w:r>
        <w:rPr>
          <w:rFonts w:ascii="Times New Roman" w:hAnsi="Times New Roman" w:cs="Times New Roman"/>
          <w:color w:val="000000"/>
          <w:sz w:val="24"/>
          <w:szCs w:val="24"/>
        </w:rPr>
        <w:t xml:space="preserve">анты-Мансийск и </w:t>
      </w:r>
      <w:proofErr w:type="spellStart"/>
      <w:r>
        <w:rPr>
          <w:rFonts w:ascii="Times New Roman" w:hAnsi="Times New Roman" w:cs="Times New Roman"/>
          <w:color w:val="000000"/>
          <w:sz w:val="24"/>
          <w:szCs w:val="24"/>
        </w:rPr>
        <w:t>пгт.Березово</w:t>
      </w:r>
      <w:proofErr w:type="spellEnd"/>
      <w:r>
        <w:rPr>
          <w:rFonts w:ascii="Times New Roman" w:hAnsi="Times New Roman" w:cs="Times New Roman"/>
          <w:color w:val="000000"/>
          <w:sz w:val="24"/>
          <w:szCs w:val="24"/>
        </w:rPr>
        <w:t>, не изменился – в г.</w:t>
      </w:r>
      <w:r w:rsidRPr="00671E83">
        <w:rPr>
          <w:rFonts w:ascii="Times New Roman" w:hAnsi="Times New Roman" w:cs="Times New Roman"/>
          <w:color w:val="000000"/>
          <w:sz w:val="24"/>
          <w:szCs w:val="24"/>
        </w:rPr>
        <w:t>Нижневартовск, незначительно повысился (на 1 единицу) – в г</w:t>
      </w:r>
      <w:r>
        <w:rPr>
          <w:rFonts w:ascii="Times New Roman" w:hAnsi="Times New Roman" w:cs="Times New Roman"/>
          <w:color w:val="000000"/>
          <w:sz w:val="24"/>
          <w:szCs w:val="24"/>
        </w:rPr>
        <w:t>.Сургуте, г.Нефтеюганск, г.Белоярский и г.</w:t>
      </w:r>
      <w:r w:rsidRPr="00671E83">
        <w:rPr>
          <w:rFonts w:ascii="Times New Roman" w:hAnsi="Times New Roman" w:cs="Times New Roman"/>
          <w:color w:val="000000"/>
          <w:sz w:val="24"/>
          <w:szCs w:val="24"/>
        </w:rPr>
        <w:t>Радужный.</w:t>
      </w:r>
    </w:p>
    <w:p w:rsidR="00161FF9" w:rsidRPr="00671E83" w:rsidRDefault="00161FF9" w:rsidP="00161FF9">
      <w:pPr>
        <w:shd w:val="clear" w:color="auto" w:fill="FFFFFF"/>
        <w:spacing w:after="0" w:line="240" w:lineRule="auto"/>
        <w:ind w:firstLine="708"/>
        <w:jc w:val="both"/>
        <w:rPr>
          <w:rFonts w:ascii="Times New Roman" w:hAnsi="Times New Roman" w:cs="Times New Roman"/>
          <w:color w:val="000000"/>
          <w:sz w:val="24"/>
          <w:szCs w:val="24"/>
        </w:rPr>
      </w:pPr>
    </w:p>
    <w:p w:rsidR="00161FF9" w:rsidRDefault="00161FF9" w:rsidP="00161FF9">
      <w:pPr>
        <w:shd w:val="clear" w:color="auto" w:fill="FFFFFF"/>
        <w:spacing w:after="0" w:line="240" w:lineRule="auto"/>
        <w:jc w:val="center"/>
        <w:rPr>
          <w:rFonts w:ascii="Times New Roman" w:hAnsi="Times New Roman" w:cs="Times New Roman"/>
          <w:bCs/>
          <w:color w:val="000000"/>
          <w:sz w:val="24"/>
          <w:szCs w:val="24"/>
        </w:rPr>
      </w:pPr>
      <w:r w:rsidRPr="00CA7D82">
        <w:rPr>
          <w:rFonts w:ascii="Times New Roman" w:hAnsi="Times New Roman" w:cs="Times New Roman"/>
          <w:bCs/>
          <w:color w:val="000000"/>
          <w:sz w:val="24"/>
          <w:szCs w:val="24"/>
        </w:rPr>
        <w:t>Динамика индекса загрязнения атмосферного воздуха</w:t>
      </w:r>
    </w:p>
    <w:p w:rsidR="00161FF9" w:rsidRPr="00CA7D82" w:rsidRDefault="00161FF9" w:rsidP="00161FF9">
      <w:pPr>
        <w:shd w:val="clear" w:color="auto" w:fill="FFFFFF"/>
        <w:spacing w:after="0" w:line="240" w:lineRule="auto"/>
        <w:jc w:val="center"/>
        <w:rPr>
          <w:rFonts w:ascii="Times New Roman" w:hAnsi="Times New Roman" w:cs="Times New Roman"/>
          <w:color w:val="000000"/>
          <w:sz w:val="24"/>
          <w:szCs w:val="24"/>
        </w:rPr>
      </w:pPr>
    </w:p>
    <w:tbl>
      <w:tblPr>
        <w:tblW w:w="499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34"/>
        <w:gridCol w:w="1329"/>
        <w:gridCol w:w="1329"/>
        <w:gridCol w:w="1329"/>
        <w:gridCol w:w="740"/>
        <w:gridCol w:w="1329"/>
        <w:gridCol w:w="1681"/>
      </w:tblGrid>
      <w:tr w:rsidR="00161FF9" w:rsidRPr="00CA7D82" w:rsidTr="006E618D">
        <w:trPr>
          <w:tblHeader/>
          <w:tblCellSpacing w:w="0" w:type="dxa"/>
        </w:trPr>
        <w:tc>
          <w:tcPr>
            <w:tcW w:w="872" w:type="pct"/>
            <w:vMerge w:val="restart"/>
            <w:tcBorders>
              <w:top w:val="outset" w:sz="6" w:space="0" w:color="auto"/>
              <w:left w:val="outset" w:sz="6" w:space="0" w:color="auto"/>
              <w:bottom w:val="outset" w:sz="6" w:space="0" w:color="auto"/>
              <w:right w:val="outset" w:sz="6" w:space="0" w:color="auto"/>
            </w:tcBorders>
            <w:vAlign w:val="center"/>
            <w:hideMark/>
          </w:tcPr>
          <w:p w:rsidR="00161FF9" w:rsidRPr="00CA7D82" w:rsidRDefault="00161FF9" w:rsidP="006E618D">
            <w:pPr>
              <w:spacing w:after="0" w:line="240" w:lineRule="auto"/>
              <w:jc w:val="both"/>
              <w:rPr>
                <w:rFonts w:ascii="Times New Roman" w:hAnsi="Times New Roman" w:cs="Times New Roman"/>
                <w:sz w:val="24"/>
                <w:szCs w:val="24"/>
              </w:rPr>
            </w:pPr>
            <w:r w:rsidRPr="00CA7D82">
              <w:rPr>
                <w:rFonts w:ascii="Times New Roman" w:hAnsi="Times New Roman" w:cs="Times New Roman"/>
                <w:bCs/>
                <w:sz w:val="24"/>
                <w:szCs w:val="24"/>
              </w:rPr>
              <w:t>Города</w:t>
            </w:r>
          </w:p>
        </w:tc>
        <w:tc>
          <w:tcPr>
            <w:tcW w:w="3230" w:type="pct"/>
            <w:gridSpan w:val="5"/>
            <w:tcBorders>
              <w:top w:val="outset" w:sz="6" w:space="0" w:color="auto"/>
              <w:left w:val="outset" w:sz="6" w:space="0" w:color="auto"/>
              <w:bottom w:val="outset" w:sz="6" w:space="0" w:color="auto"/>
              <w:right w:val="outset" w:sz="6" w:space="0" w:color="auto"/>
            </w:tcBorders>
            <w:vAlign w:val="center"/>
            <w:hideMark/>
          </w:tcPr>
          <w:p w:rsidR="00161FF9" w:rsidRPr="00CA7D82" w:rsidRDefault="00161FF9" w:rsidP="006E618D">
            <w:pPr>
              <w:spacing w:after="0" w:line="240" w:lineRule="auto"/>
              <w:jc w:val="center"/>
              <w:rPr>
                <w:rFonts w:ascii="Times New Roman" w:hAnsi="Times New Roman" w:cs="Times New Roman"/>
                <w:sz w:val="24"/>
                <w:szCs w:val="24"/>
              </w:rPr>
            </w:pPr>
            <w:r w:rsidRPr="00CA7D82">
              <w:rPr>
                <w:rFonts w:ascii="Times New Roman" w:hAnsi="Times New Roman" w:cs="Times New Roman"/>
                <w:bCs/>
                <w:sz w:val="24"/>
                <w:szCs w:val="24"/>
              </w:rPr>
              <w:t>Годы</w:t>
            </w:r>
          </w:p>
        </w:tc>
        <w:tc>
          <w:tcPr>
            <w:tcW w:w="899" w:type="pct"/>
            <w:tcBorders>
              <w:top w:val="outset" w:sz="6" w:space="0" w:color="auto"/>
              <w:left w:val="outset" w:sz="6" w:space="0" w:color="auto"/>
              <w:bottom w:val="outset" w:sz="6" w:space="0" w:color="auto"/>
              <w:right w:val="outset" w:sz="6" w:space="0" w:color="auto"/>
            </w:tcBorders>
            <w:hideMark/>
          </w:tcPr>
          <w:p w:rsidR="00161FF9" w:rsidRPr="00CA7D82" w:rsidRDefault="00161FF9" w:rsidP="006E618D">
            <w:pPr>
              <w:spacing w:after="0" w:line="240" w:lineRule="auto"/>
              <w:jc w:val="center"/>
              <w:rPr>
                <w:rFonts w:ascii="Times New Roman" w:hAnsi="Times New Roman" w:cs="Times New Roman"/>
                <w:sz w:val="24"/>
                <w:szCs w:val="24"/>
              </w:rPr>
            </w:pPr>
            <w:r w:rsidRPr="00CA7D82">
              <w:rPr>
                <w:rFonts w:ascii="Times New Roman" w:hAnsi="Times New Roman" w:cs="Times New Roman"/>
                <w:bCs/>
                <w:sz w:val="24"/>
                <w:szCs w:val="24"/>
              </w:rPr>
              <w:t>Тенденция</w:t>
            </w:r>
          </w:p>
        </w:tc>
      </w:tr>
      <w:tr w:rsidR="00161FF9" w:rsidRPr="00CA7D82" w:rsidTr="006E618D">
        <w:trPr>
          <w:tblHeade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61FF9" w:rsidRPr="00CA7D82" w:rsidRDefault="00161FF9" w:rsidP="006E618D">
            <w:pPr>
              <w:spacing w:after="0" w:line="240" w:lineRule="auto"/>
              <w:rPr>
                <w:rFonts w:ascii="Times New Roman" w:hAnsi="Times New Roman" w:cs="Times New Roman"/>
                <w:sz w:val="24"/>
                <w:szCs w:val="24"/>
              </w:rPr>
            </w:pP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CA7D82" w:rsidRDefault="00161FF9" w:rsidP="006E618D">
            <w:pPr>
              <w:spacing w:after="0" w:line="240" w:lineRule="auto"/>
              <w:jc w:val="center"/>
              <w:rPr>
                <w:rFonts w:ascii="Times New Roman" w:hAnsi="Times New Roman" w:cs="Times New Roman"/>
                <w:sz w:val="24"/>
                <w:szCs w:val="24"/>
              </w:rPr>
            </w:pPr>
            <w:r w:rsidRPr="00CA7D82">
              <w:rPr>
                <w:rFonts w:ascii="Times New Roman" w:hAnsi="Times New Roman" w:cs="Times New Roman"/>
                <w:bCs/>
                <w:sz w:val="24"/>
                <w:szCs w:val="24"/>
              </w:rPr>
              <w:t>2011</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CA7D82" w:rsidRDefault="00161FF9" w:rsidP="006E618D">
            <w:pPr>
              <w:spacing w:after="0" w:line="240" w:lineRule="auto"/>
              <w:jc w:val="center"/>
              <w:rPr>
                <w:rFonts w:ascii="Times New Roman" w:hAnsi="Times New Roman" w:cs="Times New Roman"/>
                <w:sz w:val="24"/>
                <w:szCs w:val="24"/>
              </w:rPr>
            </w:pPr>
            <w:r w:rsidRPr="00CA7D82">
              <w:rPr>
                <w:rFonts w:ascii="Times New Roman" w:hAnsi="Times New Roman" w:cs="Times New Roman"/>
                <w:bCs/>
                <w:sz w:val="24"/>
                <w:szCs w:val="24"/>
              </w:rPr>
              <w:t>2012</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CA7D82" w:rsidRDefault="00161FF9" w:rsidP="006E618D">
            <w:pPr>
              <w:spacing w:after="0" w:line="240" w:lineRule="auto"/>
              <w:jc w:val="center"/>
              <w:rPr>
                <w:rFonts w:ascii="Times New Roman" w:hAnsi="Times New Roman" w:cs="Times New Roman"/>
                <w:sz w:val="24"/>
                <w:szCs w:val="24"/>
              </w:rPr>
            </w:pPr>
            <w:r w:rsidRPr="00CA7D82">
              <w:rPr>
                <w:rFonts w:ascii="Times New Roman" w:hAnsi="Times New Roman" w:cs="Times New Roman"/>
                <w:bCs/>
                <w:sz w:val="24"/>
                <w:szCs w:val="24"/>
              </w:rPr>
              <w:t>2013</w:t>
            </w:r>
          </w:p>
        </w:tc>
        <w:tc>
          <w:tcPr>
            <w:tcW w:w="395" w:type="pct"/>
            <w:tcBorders>
              <w:top w:val="outset" w:sz="6" w:space="0" w:color="auto"/>
              <w:left w:val="outset" w:sz="6" w:space="0" w:color="auto"/>
              <w:bottom w:val="outset" w:sz="6" w:space="0" w:color="auto"/>
              <w:right w:val="outset" w:sz="6" w:space="0" w:color="auto"/>
            </w:tcBorders>
            <w:vAlign w:val="center"/>
            <w:hideMark/>
          </w:tcPr>
          <w:p w:rsidR="00161FF9" w:rsidRPr="00CA7D82" w:rsidRDefault="00161FF9" w:rsidP="006E618D">
            <w:pPr>
              <w:spacing w:after="0" w:line="240" w:lineRule="auto"/>
              <w:jc w:val="center"/>
              <w:rPr>
                <w:rFonts w:ascii="Times New Roman" w:hAnsi="Times New Roman" w:cs="Times New Roman"/>
                <w:sz w:val="24"/>
                <w:szCs w:val="24"/>
              </w:rPr>
            </w:pPr>
            <w:r w:rsidRPr="00CA7D82">
              <w:rPr>
                <w:rFonts w:ascii="Times New Roman" w:hAnsi="Times New Roman" w:cs="Times New Roman"/>
                <w:bCs/>
                <w:sz w:val="24"/>
                <w:szCs w:val="24"/>
              </w:rPr>
              <w:t>2014</w:t>
            </w:r>
          </w:p>
        </w:tc>
        <w:tc>
          <w:tcPr>
            <w:tcW w:w="709" w:type="pct"/>
            <w:tcBorders>
              <w:top w:val="outset" w:sz="6" w:space="0" w:color="auto"/>
              <w:left w:val="outset" w:sz="6" w:space="0" w:color="auto"/>
              <w:bottom w:val="outset" w:sz="6" w:space="0" w:color="auto"/>
              <w:right w:val="outset" w:sz="6" w:space="0" w:color="auto"/>
            </w:tcBorders>
            <w:hideMark/>
          </w:tcPr>
          <w:p w:rsidR="00161FF9" w:rsidRPr="00CA7D82" w:rsidRDefault="00161FF9" w:rsidP="006E618D">
            <w:pPr>
              <w:spacing w:after="0" w:line="240" w:lineRule="auto"/>
              <w:jc w:val="center"/>
              <w:rPr>
                <w:rFonts w:ascii="Times New Roman" w:hAnsi="Times New Roman" w:cs="Times New Roman"/>
                <w:sz w:val="24"/>
                <w:szCs w:val="24"/>
              </w:rPr>
            </w:pPr>
            <w:r w:rsidRPr="00CA7D82">
              <w:rPr>
                <w:rFonts w:ascii="Times New Roman" w:hAnsi="Times New Roman" w:cs="Times New Roman"/>
                <w:bCs/>
                <w:sz w:val="24"/>
                <w:szCs w:val="24"/>
              </w:rPr>
              <w:t>2015</w:t>
            </w:r>
          </w:p>
        </w:tc>
        <w:tc>
          <w:tcPr>
            <w:tcW w:w="899" w:type="pct"/>
            <w:tcBorders>
              <w:top w:val="outset" w:sz="6" w:space="0" w:color="auto"/>
              <w:left w:val="outset" w:sz="6" w:space="0" w:color="auto"/>
              <w:bottom w:val="outset" w:sz="6" w:space="0" w:color="auto"/>
              <w:right w:val="outset" w:sz="6" w:space="0" w:color="auto"/>
            </w:tcBorders>
            <w:hideMark/>
          </w:tcPr>
          <w:p w:rsidR="00161FF9" w:rsidRPr="00CA7D82" w:rsidRDefault="00161FF9" w:rsidP="006E618D">
            <w:pPr>
              <w:spacing w:after="0" w:line="240" w:lineRule="auto"/>
              <w:jc w:val="center"/>
              <w:rPr>
                <w:rFonts w:ascii="Times New Roman" w:hAnsi="Times New Roman" w:cs="Times New Roman"/>
                <w:sz w:val="24"/>
                <w:szCs w:val="24"/>
              </w:rPr>
            </w:pPr>
            <w:r w:rsidRPr="00CA7D82">
              <w:rPr>
                <w:rFonts w:ascii="Times New Roman" w:hAnsi="Times New Roman" w:cs="Times New Roman"/>
                <w:sz w:val="24"/>
                <w:szCs w:val="24"/>
              </w:rPr>
              <w:t> </w:t>
            </w:r>
          </w:p>
        </w:tc>
      </w:tr>
      <w:tr w:rsidR="00161FF9" w:rsidRPr="00671E83" w:rsidTr="006E618D">
        <w:trPr>
          <w:tblCellSpacing w:w="0" w:type="dxa"/>
        </w:trPr>
        <w:tc>
          <w:tcPr>
            <w:tcW w:w="872" w:type="pct"/>
            <w:vMerge w:val="restar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both"/>
              <w:rPr>
                <w:rFonts w:ascii="Times New Roman" w:hAnsi="Times New Roman" w:cs="Times New Roman"/>
                <w:sz w:val="24"/>
                <w:szCs w:val="24"/>
              </w:rPr>
            </w:pPr>
            <w:r w:rsidRPr="00671E83">
              <w:rPr>
                <w:rFonts w:ascii="Times New Roman" w:hAnsi="Times New Roman" w:cs="Times New Roman"/>
                <w:sz w:val="24"/>
                <w:szCs w:val="24"/>
              </w:rPr>
              <w:t>Ханты-Мансийск</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3</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2</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5</w:t>
            </w:r>
          </w:p>
        </w:tc>
        <w:tc>
          <w:tcPr>
            <w:tcW w:w="395"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4</w:t>
            </w:r>
          </w:p>
        </w:tc>
        <w:tc>
          <w:tcPr>
            <w:tcW w:w="709" w:type="pct"/>
            <w:tcBorders>
              <w:top w:val="outset" w:sz="6" w:space="0" w:color="auto"/>
              <w:left w:val="outset" w:sz="6" w:space="0" w:color="auto"/>
              <w:bottom w:val="outset" w:sz="6" w:space="0" w:color="auto"/>
              <w:right w:val="outset" w:sz="6" w:space="0" w:color="auto"/>
            </w:tcBorders>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3</w:t>
            </w:r>
          </w:p>
        </w:tc>
        <w:tc>
          <w:tcPr>
            <w:tcW w:w="899" w:type="pct"/>
            <w:vMerge w:val="restar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стабилизация</w:t>
            </w:r>
          </w:p>
        </w:tc>
      </w:tr>
      <w:tr w:rsidR="00161FF9" w:rsidRPr="00671E83" w:rsidTr="006E61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rPr>
                <w:rFonts w:ascii="Times New Roman" w:hAnsi="Times New Roman" w:cs="Times New Roman"/>
                <w:sz w:val="24"/>
                <w:szCs w:val="24"/>
              </w:rPr>
            </w:pP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both"/>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both"/>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both"/>
              <w:rPr>
                <w:rFonts w:ascii="Times New Roman" w:hAnsi="Times New Roman" w:cs="Times New Roman"/>
                <w:sz w:val="24"/>
                <w:szCs w:val="24"/>
              </w:rPr>
            </w:pPr>
            <w:r w:rsidRPr="00671E83">
              <w:rPr>
                <w:rFonts w:ascii="Times New Roman" w:hAnsi="Times New Roman" w:cs="Times New Roman"/>
                <w:sz w:val="24"/>
                <w:szCs w:val="24"/>
              </w:rPr>
              <w:t>повышенное</w:t>
            </w:r>
          </w:p>
        </w:tc>
        <w:tc>
          <w:tcPr>
            <w:tcW w:w="395"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709" w:type="pct"/>
            <w:tcBorders>
              <w:top w:val="outset" w:sz="6" w:space="0" w:color="auto"/>
              <w:left w:val="outset" w:sz="6" w:space="0" w:color="auto"/>
              <w:bottom w:val="outset" w:sz="6" w:space="0" w:color="auto"/>
              <w:right w:val="outset" w:sz="6" w:space="0" w:color="auto"/>
            </w:tcBorders>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899" w:type="pct"/>
            <w:vMerge/>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rPr>
                <w:rFonts w:ascii="Times New Roman" w:hAnsi="Times New Roman" w:cs="Times New Roman"/>
                <w:sz w:val="24"/>
                <w:szCs w:val="24"/>
              </w:rPr>
            </w:pPr>
          </w:p>
        </w:tc>
      </w:tr>
      <w:tr w:rsidR="00161FF9" w:rsidRPr="00671E83" w:rsidTr="006E618D">
        <w:trPr>
          <w:tblCellSpacing w:w="0" w:type="dxa"/>
        </w:trPr>
        <w:tc>
          <w:tcPr>
            <w:tcW w:w="872" w:type="pct"/>
            <w:vMerge w:val="restar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both"/>
              <w:rPr>
                <w:rFonts w:ascii="Times New Roman" w:hAnsi="Times New Roman" w:cs="Times New Roman"/>
                <w:sz w:val="24"/>
                <w:szCs w:val="24"/>
              </w:rPr>
            </w:pPr>
            <w:r w:rsidRPr="00671E83">
              <w:rPr>
                <w:rFonts w:ascii="Times New Roman" w:hAnsi="Times New Roman" w:cs="Times New Roman"/>
                <w:sz w:val="24"/>
                <w:szCs w:val="24"/>
              </w:rPr>
              <w:t>Сургут</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4</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5</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3</w:t>
            </w:r>
          </w:p>
        </w:tc>
        <w:tc>
          <w:tcPr>
            <w:tcW w:w="395"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3</w:t>
            </w:r>
          </w:p>
        </w:tc>
        <w:tc>
          <w:tcPr>
            <w:tcW w:w="709" w:type="pct"/>
            <w:tcBorders>
              <w:top w:val="outset" w:sz="6" w:space="0" w:color="auto"/>
              <w:left w:val="outset" w:sz="6" w:space="0" w:color="auto"/>
              <w:bottom w:val="outset" w:sz="6" w:space="0" w:color="auto"/>
              <w:right w:val="outset" w:sz="6" w:space="0" w:color="auto"/>
            </w:tcBorders>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4</w:t>
            </w:r>
          </w:p>
        </w:tc>
        <w:tc>
          <w:tcPr>
            <w:tcW w:w="899" w:type="pct"/>
            <w:vMerge w:val="restar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стабилизация</w:t>
            </w:r>
          </w:p>
        </w:tc>
      </w:tr>
      <w:tr w:rsidR="00161FF9" w:rsidRPr="00671E83" w:rsidTr="006E61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rPr>
                <w:rFonts w:ascii="Times New Roman" w:hAnsi="Times New Roman" w:cs="Times New Roman"/>
                <w:sz w:val="24"/>
                <w:szCs w:val="24"/>
              </w:rPr>
            </w:pP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both"/>
              <w:rPr>
                <w:rFonts w:ascii="Times New Roman" w:hAnsi="Times New Roman" w:cs="Times New Roman"/>
                <w:sz w:val="24"/>
                <w:szCs w:val="24"/>
              </w:rPr>
            </w:pPr>
            <w:r w:rsidRPr="00671E83">
              <w:rPr>
                <w:rFonts w:ascii="Times New Roman" w:hAnsi="Times New Roman" w:cs="Times New Roman"/>
                <w:sz w:val="24"/>
                <w:szCs w:val="24"/>
              </w:rPr>
              <w:t>повышенное</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395"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709" w:type="pct"/>
            <w:tcBorders>
              <w:top w:val="outset" w:sz="6" w:space="0" w:color="auto"/>
              <w:left w:val="outset" w:sz="6" w:space="0" w:color="auto"/>
              <w:bottom w:val="outset" w:sz="6" w:space="0" w:color="auto"/>
              <w:right w:val="outset" w:sz="6" w:space="0" w:color="auto"/>
            </w:tcBorders>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899" w:type="pct"/>
            <w:vMerge/>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rPr>
                <w:rFonts w:ascii="Times New Roman" w:hAnsi="Times New Roman" w:cs="Times New Roman"/>
                <w:sz w:val="24"/>
                <w:szCs w:val="24"/>
              </w:rPr>
            </w:pPr>
          </w:p>
        </w:tc>
      </w:tr>
      <w:tr w:rsidR="00161FF9" w:rsidRPr="00671E83" w:rsidTr="006E618D">
        <w:trPr>
          <w:tblCellSpacing w:w="0" w:type="dxa"/>
        </w:trPr>
        <w:tc>
          <w:tcPr>
            <w:tcW w:w="872" w:type="pct"/>
            <w:vMerge w:val="restar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both"/>
              <w:rPr>
                <w:rFonts w:ascii="Times New Roman" w:hAnsi="Times New Roman" w:cs="Times New Roman"/>
                <w:sz w:val="24"/>
                <w:szCs w:val="24"/>
              </w:rPr>
            </w:pPr>
            <w:r w:rsidRPr="00671E83">
              <w:rPr>
                <w:rFonts w:ascii="Times New Roman" w:hAnsi="Times New Roman" w:cs="Times New Roman"/>
                <w:sz w:val="24"/>
                <w:szCs w:val="24"/>
              </w:rPr>
              <w:t>Нефтеюганск</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3</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3</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3</w:t>
            </w:r>
          </w:p>
        </w:tc>
        <w:tc>
          <w:tcPr>
            <w:tcW w:w="395"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2</w:t>
            </w:r>
          </w:p>
        </w:tc>
        <w:tc>
          <w:tcPr>
            <w:tcW w:w="709" w:type="pct"/>
            <w:tcBorders>
              <w:top w:val="outset" w:sz="6" w:space="0" w:color="auto"/>
              <w:left w:val="outset" w:sz="6" w:space="0" w:color="auto"/>
              <w:bottom w:val="outset" w:sz="6" w:space="0" w:color="auto"/>
              <w:right w:val="outset" w:sz="6" w:space="0" w:color="auto"/>
            </w:tcBorders>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3</w:t>
            </w:r>
          </w:p>
        </w:tc>
        <w:tc>
          <w:tcPr>
            <w:tcW w:w="899" w:type="pct"/>
            <w:vMerge w:val="restar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стабилизация</w:t>
            </w:r>
          </w:p>
        </w:tc>
      </w:tr>
      <w:tr w:rsidR="00161FF9" w:rsidRPr="00671E83" w:rsidTr="006E61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rPr>
                <w:rFonts w:ascii="Times New Roman" w:hAnsi="Times New Roman" w:cs="Times New Roman"/>
                <w:sz w:val="24"/>
                <w:szCs w:val="24"/>
              </w:rPr>
            </w:pP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395"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709" w:type="pct"/>
            <w:tcBorders>
              <w:top w:val="outset" w:sz="6" w:space="0" w:color="auto"/>
              <w:left w:val="outset" w:sz="6" w:space="0" w:color="auto"/>
              <w:bottom w:val="outset" w:sz="6" w:space="0" w:color="auto"/>
              <w:right w:val="outset" w:sz="6" w:space="0" w:color="auto"/>
            </w:tcBorders>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899" w:type="pct"/>
            <w:vMerge/>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rPr>
                <w:rFonts w:ascii="Times New Roman" w:hAnsi="Times New Roman" w:cs="Times New Roman"/>
                <w:sz w:val="24"/>
                <w:szCs w:val="24"/>
              </w:rPr>
            </w:pPr>
          </w:p>
        </w:tc>
      </w:tr>
      <w:tr w:rsidR="00161FF9" w:rsidRPr="00671E83" w:rsidTr="006E618D">
        <w:trPr>
          <w:tblCellSpacing w:w="0" w:type="dxa"/>
        </w:trPr>
        <w:tc>
          <w:tcPr>
            <w:tcW w:w="872" w:type="pct"/>
            <w:vMerge w:val="restar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Нижневартовск</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3</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3</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3</w:t>
            </w:r>
          </w:p>
        </w:tc>
        <w:tc>
          <w:tcPr>
            <w:tcW w:w="395"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3</w:t>
            </w:r>
          </w:p>
        </w:tc>
        <w:tc>
          <w:tcPr>
            <w:tcW w:w="709" w:type="pct"/>
            <w:tcBorders>
              <w:top w:val="outset" w:sz="6" w:space="0" w:color="auto"/>
              <w:left w:val="outset" w:sz="6" w:space="0" w:color="auto"/>
              <w:bottom w:val="outset" w:sz="6" w:space="0" w:color="auto"/>
              <w:right w:val="outset" w:sz="6" w:space="0" w:color="auto"/>
            </w:tcBorders>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3</w:t>
            </w:r>
          </w:p>
        </w:tc>
        <w:tc>
          <w:tcPr>
            <w:tcW w:w="899" w:type="pct"/>
            <w:vMerge w:val="restar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стабилизация</w:t>
            </w:r>
          </w:p>
        </w:tc>
      </w:tr>
      <w:tr w:rsidR="00161FF9" w:rsidRPr="00671E83" w:rsidTr="006E61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rPr>
                <w:rFonts w:ascii="Times New Roman" w:hAnsi="Times New Roman" w:cs="Times New Roman"/>
                <w:sz w:val="24"/>
                <w:szCs w:val="24"/>
              </w:rPr>
            </w:pP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395"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709" w:type="pct"/>
            <w:tcBorders>
              <w:top w:val="outset" w:sz="6" w:space="0" w:color="auto"/>
              <w:left w:val="outset" w:sz="6" w:space="0" w:color="auto"/>
              <w:bottom w:val="outset" w:sz="6" w:space="0" w:color="auto"/>
              <w:right w:val="outset" w:sz="6" w:space="0" w:color="auto"/>
            </w:tcBorders>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899" w:type="pct"/>
            <w:vMerge/>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rPr>
                <w:rFonts w:ascii="Times New Roman" w:hAnsi="Times New Roman" w:cs="Times New Roman"/>
                <w:sz w:val="24"/>
                <w:szCs w:val="24"/>
              </w:rPr>
            </w:pPr>
          </w:p>
        </w:tc>
      </w:tr>
      <w:tr w:rsidR="00161FF9" w:rsidRPr="00671E83" w:rsidTr="006E618D">
        <w:trPr>
          <w:tblCellSpacing w:w="0" w:type="dxa"/>
        </w:trPr>
        <w:tc>
          <w:tcPr>
            <w:tcW w:w="872" w:type="pct"/>
            <w:vMerge w:val="restar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both"/>
              <w:rPr>
                <w:rFonts w:ascii="Times New Roman" w:hAnsi="Times New Roman" w:cs="Times New Roman"/>
                <w:sz w:val="24"/>
                <w:szCs w:val="24"/>
              </w:rPr>
            </w:pPr>
            <w:r w:rsidRPr="00671E83">
              <w:rPr>
                <w:rFonts w:ascii="Times New Roman" w:hAnsi="Times New Roman" w:cs="Times New Roman"/>
                <w:sz w:val="24"/>
                <w:szCs w:val="24"/>
              </w:rPr>
              <w:t>Белоярский</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5</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6</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4</w:t>
            </w:r>
          </w:p>
        </w:tc>
        <w:tc>
          <w:tcPr>
            <w:tcW w:w="395"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4</w:t>
            </w:r>
          </w:p>
        </w:tc>
        <w:tc>
          <w:tcPr>
            <w:tcW w:w="709" w:type="pct"/>
            <w:tcBorders>
              <w:top w:val="outset" w:sz="6" w:space="0" w:color="auto"/>
              <w:left w:val="outset" w:sz="6" w:space="0" w:color="auto"/>
              <w:bottom w:val="outset" w:sz="6" w:space="0" w:color="auto"/>
              <w:right w:val="outset" w:sz="6" w:space="0" w:color="auto"/>
            </w:tcBorders>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5</w:t>
            </w:r>
          </w:p>
        </w:tc>
        <w:tc>
          <w:tcPr>
            <w:tcW w:w="899" w:type="pct"/>
            <w:vMerge w:val="restar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стабилизация</w:t>
            </w:r>
          </w:p>
        </w:tc>
      </w:tr>
      <w:tr w:rsidR="00161FF9" w:rsidRPr="00671E83" w:rsidTr="006E61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rPr>
                <w:rFonts w:ascii="Times New Roman" w:hAnsi="Times New Roman" w:cs="Times New Roman"/>
                <w:sz w:val="24"/>
                <w:szCs w:val="24"/>
              </w:rPr>
            </w:pP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both"/>
              <w:rPr>
                <w:rFonts w:ascii="Times New Roman" w:hAnsi="Times New Roman" w:cs="Times New Roman"/>
                <w:sz w:val="24"/>
                <w:szCs w:val="24"/>
              </w:rPr>
            </w:pPr>
            <w:r w:rsidRPr="00671E83">
              <w:rPr>
                <w:rFonts w:ascii="Times New Roman" w:hAnsi="Times New Roman" w:cs="Times New Roman"/>
                <w:sz w:val="24"/>
                <w:szCs w:val="24"/>
              </w:rPr>
              <w:t>повышенное</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both"/>
              <w:rPr>
                <w:rFonts w:ascii="Times New Roman" w:hAnsi="Times New Roman" w:cs="Times New Roman"/>
                <w:sz w:val="24"/>
                <w:szCs w:val="24"/>
              </w:rPr>
            </w:pPr>
            <w:r w:rsidRPr="00671E83">
              <w:rPr>
                <w:rFonts w:ascii="Times New Roman" w:hAnsi="Times New Roman" w:cs="Times New Roman"/>
                <w:sz w:val="24"/>
                <w:szCs w:val="24"/>
              </w:rPr>
              <w:t>повышенное</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395"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709" w:type="pct"/>
            <w:tcBorders>
              <w:top w:val="outset" w:sz="6" w:space="0" w:color="auto"/>
              <w:left w:val="outset" w:sz="6" w:space="0" w:color="auto"/>
              <w:bottom w:val="outset" w:sz="6" w:space="0" w:color="auto"/>
              <w:right w:val="outset" w:sz="6" w:space="0" w:color="auto"/>
            </w:tcBorders>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повышенное</w:t>
            </w:r>
          </w:p>
        </w:tc>
        <w:tc>
          <w:tcPr>
            <w:tcW w:w="899" w:type="pct"/>
            <w:vMerge/>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rPr>
                <w:rFonts w:ascii="Times New Roman" w:hAnsi="Times New Roman" w:cs="Times New Roman"/>
                <w:sz w:val="24"/>
                <w:szCs w:val="24"/>
              </w:rPr>
            </w:pPr>
          </w:p>
        </w:tc>
      </w:tr>
      <w:tr w:rsidR="00161FF9" w:rsidRPr="00671E83" w:rsidTr="006E618D">
        <w:trPr>
          <w:tblCellSpacing w:w="0" w:type="dxa"/>
        </w:trPr>
        <w:tc>
          <w:tcPr>
            <w:tcW w:w="872" w:type="pct"/>
            <w:vMerge w:val="restar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both"/>
              <w:rPr>
                <w:rFonts w:ascii="Times New Roman" w:hAnsi="Times New Roman" w:cs="Times New Roman"/>
                <w:sz w:val="24"/>
                <w:szCs w:val="24"/>
              </w:rPr>
            </w:pPr>
            <w:r w:rsidRPr="00671E83">
              <w:rPr>
                <w:rFonts w:ascii="Times New Roman" w:hAnsi="Times New Roman" w:cs="Times New Roman"/>
                <w:sz w:val="24"/>
                <w:szCs w:val="24"/>
              </w:rPr>
              <w:t>Радужный</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4</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3</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4</w:t>
            </w:r>
          </w:p>
        </w:tc>
        <w:tc>
          <w:tcPr>
            <w:tcW w:w="395"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4</w:t>
            </w:r>
          </w:p>
        </w:tc>
        <w:tc>
          <w:tcPr>
            <w:tcW w:w="709" w:type="pct"/>
            <w:tcBorders>
              <w:top w:val="outset" w:sz="6" w:space="0" w:color="auto"/>
              <w:left w:val="outset" w:sz="6" w:space="0" w:color="auto"/>
              <w:bottom w:val="outset" w:sz="6" w:space="0" w:color="auto"/>
              <w:right w:val="outset" w:sz="6" w:space="0" w:color="auto"/>
            </w:tcBorders>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5</w:t>
            </w:r>
          </w:p>
        </w:tc>
        <w:tc>
          <w:tcPr>
            <w:tcW w:w="899" w:type="pct"/>
            <w:vMerge w:val="restar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увеличение</w:t>
            </w:r>
          </w:p>
        </w:tc>
      </w:tr>
      <w:tr w:rsidR="00161FF9" w:rsidRPr="00671E83" w:rsidTr="006E61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rPr>
                <w:rFonts w:ascii="Times New Roman" w:hAnsi="Times New Roman" w:cs="Times New Roman"/>
                <w:sz w:val="24"/>
                <w:szCs w:val="24"/>
              </w:rPr>
            </w:pP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395"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709" w:type="pct"/>
            <w:tcBorders>
              <w:top w:val="outset" w:sz="6" w:space="0" w:color="auto"/>
              <w:left w:val="outset" w:sz="6" w:space="0" w:color="auto"/>
              <w:bottom w:val="outset" w:sz="6" w:space="0" w:color="auto"/>
              <w:right w:val="outset" w:sz="6" w:space="0" w:color="auto"/>
            </w:tcBorders>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повышенное</w:t>
            </w:r>
          </w:p>
        </w:tc>
        <w:tc>
          <w:tcPr>
            <w:tcW w:w="899" w:type="pct"/>
            <w:vMerge/>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rPr>
                <w:rFonts w:ascii="Times New Roman" w:hAnsi="Times New Roman" w:cs="Times New Roman"/>
                <w:sz w:val="24"/>
                <w:szCs w:val="24"/>
              </w:rPr>
            </w:pPr>
          </w:p>
        </w:tc>
      </w:tr>
      <w:tr w:rsidR="00161FF9" w:rsidRPr="00671E83" w:rsidTr="006E618D">
        <w:trPr>
          <w:tblCellSpacing w:w="0" w:type="dxa"/>
        </w:trPr>
        <w:tc>
          <w:tcPr>
            <w:tcW w:w="872" w:type="pct"/>
            <w:vMerge w:val="restar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пгт</w:t>
            </w:r>
            <w:proofErr w:type="gramStart"/>
            <w:r>
              <w:rPr>
                <w:rFonts w:ascii="Times New Roman" w:hAnsi="Times New Roman" w:cs="Times New Roman"/>
                <w:sz w:val="24"/>
                <w:szCs w:val="24"/>
              </w:rPr>
              <w:t>.</w:t>
            </w:r>
            <w:r w:rsidRPr="00671E83">
              <w:rPr>
                <w:rFonts w:ascii="Times New Roman" w:hAnsi="Times New Roman" w:cs="Times New Roman"/>
                <w:sz w:val="24"/>
                <w:szCs w:val="24"/>
              </w:rPr>
              <w:t>Б</w:t>
            </w:r>
            <w:proofErr w:type="gramEnd"/>
            <w:r w:rsidRPr="00671E83">
              <w:rPr>
                <w:rFonts w:ascii="Times New Roman" w:hAnsi="Times New Roman" w:cs="Times New Roman"/>
                <w:sz w:val="24"/>
                <w:szCs w:val="24"/>
              </w:rPr>
              <w:t>ерезово</w:t>
            </w:r>
            <w:proofErr w:type="spellEnd"/>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3</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3</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3</w:t>
            </w:r>
          </w:p>
        </w:tc>
        <w:tc>
          <w:tcPr>
            <w:tcW w:w="395"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3</w:t>
            </w:r>
          </w:p>
        </w:tc>
        <w:tc>
          <w:tcPr>
            <w:tcW w:w="709" w:type="pct"/>
            <w:tcBorders>
              <w:top w:val="outset" w:sz="6" w:space="0" w:color="auto"/>
              <w:left w:val="outset" w:sz="6" w:space="0" w:color="auto"/>
              <w:bottom w:val="outset" w:sz="6" w:space="0" w:color="auto"/>
              <w:right w:val="outset" w:sz="6" w:space="0" w:color="auto"/>
            </w:tcBorders>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2</w:t>
            </w:r>
          </w:p>
        </w:tc>
        <w:tc>
          <w:tcPr>
            <w:tcW w:w="899" w:type="pct"/>
            <w:vMerge w:val="restar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уменьшение</w:t>
            </w:r>
          </w:p>
        </w:tc>
      </w:tr>
      <w:tr w:rsidR="00161FF9" w:rsidRPr="00671E83" w:rsidTr="006E61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rPr>
                <w:rFonts w:ascii="Times New Roman" w:hAnsi="Times New Roman" w:cs="Times New Roman"/>
                <w:sz w:val="24"/>
                <w:szCs w:val="24"/>
              </w:rPr>
            </w:pP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709"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395" w:type="pct"/>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709" w:type="pct"/>
            <w:tcBorders>
              <w:top w:val="outset" w:sz="6" w:space="0" w:color="auto"/>
              <w:left w:val="outset" w:sz="6" w:space="0" w:color="auto"/>
              <w:bottom w:val="outset" w:sz="6" w:space="0" w:color="auto"/>
              <w:right w:val="outset" w:sz="6" w:space="0" w:color="auto"/>
            </w:tcBorders>
            <w:hideMark/>
          </w:tcPr>
          <w:p w:rsidR="00161FF9" w:rsidRPr="00671E83" w:rsidRDefault="00161FF9" w:rsidP="006E618D">
            <w:pPr>
              <w:spacing w:after="0" w:line="240" w:lineRule="auto"/>
              <w:jc w:val="center"/>
              <w:rPr>
                <w:rFonts w:ascii="Times New Roman" w:hAnsi="Times New Roman" w:cs="Times New Roman"/>
                <w:sz w:val="24"/>
                <w:szCs w:val="24"/>
              </w:rPr>
            </w:pPr>
            <w:r w:rsidRPr="00671E83">
              <w:rPr>
                <w:rFonts w:ascii="Times New Roman" w:hAnsi="Times New Roman" w:cs="Times New Roman"/>
                <w:sz w:val="24"/>
                <w:szCs w:val="24"/>
              </w:rPr>
              <w:t>низкое</w:t>
            </w:r>
          </w:p>
        </w:tc>
        <w:tc>
          <w:tcPr>
            <w:tcW w:w="899" w:type="pct"/>
            <w:vMerge/>
            <w:tcBorders>
              <w:top w:val="outset" w:sz="6" w:space="0" w:color="auto"/>
              <w:left w:val="outset" w:sz="6" w:space="0" w:color="auto"/>
              <w:bottom w:val="outset" w:sz="6" w:space="0" w:color="auto"/>
              <w:right w:val="outset" w:sz="6" w:space="0" w:color="auto"/>
            </w:tcBorders>
            <w:vAlign w:val="center"/>
            <w:hideMark/>
          </w:tcPr>
          <w:p w:rsidR="00161FF9" w:rsidRPr="00671E83" w:rsidRDefault="00161FF9" w:rsidP="006E618D">
            <w:pPr>
              <w:spacing w:after="0" w:line="240" w:lineRule="auto"/>
              <w:rPr>
                <w:rFonts w:ascii="Times New Roman" w:hAnsi="Times New Roman" w:cs="Times New Roman"/>
                <w:sz w:val="24"/>
                <w:szCs w:val="24"/>
              </w:rPr>
            </w:pPr>
          </w:p>
        </w:tc>
      </w:tr>
    </w:tbl>
    <w:p w:rsidR="00161FF9" w:rsidRDefault="00161FF9" w:rsidP="00161FF9">
      <w:pPr>
        <w:shd w:val="clear" w:color="auto" w:fill="FFFFFF"/>
        <w:spacing w:after="0" w:line="240" w:lineRule="auto"/>
        <w:ind w:firstLine="708"/>
        <w:jc w:val="both"/>
        <w:rPr>
          <w:rFonts w:ascii="Times New Roman" w:hAnsi="Times New Roman" w:cs="Times New Roman"/>
          <w:color w:val="000000"/>
          <w:sz w:val="24"/>
          <w:szCs w:val="24"/>
        </w:rPr>
      </w:pPr>
    </w:p>
    <w:p w:rsidR="00161FF9" w:rsidRPr="00671E83" w:rsidRDefault="00161FF9" w:rsidP="00161FF9">
      <w:pPr>
        <w:shd w:val="clear" w:color="auto" w:fill="FFFFFF"/>
        <w:spacing w:after="0" w:line="240" w:lineRule="auto"/>
        <w:ind w:firstLine="708"/>
        <w:jc w:val="both"/>
        <w:rPr>
          <w:rFonts w:ascii="Times New Roman" w:hAnsi="Times New Roman" w:cs="Times New Roman"/>
          <w:color w:val="000000"/>
          <w:sz w:val="24"/>
          <w:szCs w:val="24"/>
        </w:rPr>
      </w:pPr>
      <w:r w:rsidRPr="00671E83">
        <w:rPr>
          <w:rFonts w:ascii="Times New Roman" w:hAnsi="Times New Roman" w:cs="Times New Roman"/>
          <w:color w:val="000000"/>
          <w:sz w:val="24"/>
          <w:szCs w:val="24"/>
        </w:rPr>
        <w:t>По данным «Ежегодника состояния атмосферного воздуха на территории ФГБУ «Обь-Иртышское УГМС» за 2015 год» загрязнение атмосферного воздуха в городах автономно</w:t>
      </w:r>
      <w:r>
        <w:rPr>
          <w:rFonts w:ascii="Times New Roman" w:hAnsi="Times New Roman" w:cs="Times New Roman"/>
          <w:color w:val="000000"/>
          <w:sz w:val="24"/>
          <w:szCs w:val="24"/>
        </w:rPr>
        <w:t>го округа, как и в другие годы, отмечалось в связи с</w:t>
      </w:r>
      <w:r w:rsidRPr="00671E83">
        <w:rPr>
          <w:rFonts w:ascii="Times New Roman" w:hAnsi="Times New Roman" w:cs="Times New Roman"/>
          <w:color w:val="000000"/>
          <w:sz w:val="24"/>
          <w:szCs w:val="24"/>
        </w:rPr>
        <w:t xml:space="preserve"> повышением концентраций формальдегида в зимние месяцы, когда наступали неблагоприятные метеорологические условия для рассеивания загрязняющих веществ. Это связано с тем, что территория автономного округа по совокупности климатических параметров (мощности и интенсивности приземных инверсий, повторяемости застоев воздуха) характеризуется повышенным потенциалом загрязнения атмосферы.</w:t>
      </w:r>
    </w:p>
    <w:p w:rsidR="00161FF9" w:rsidRPr="00671E83" w:rsidRDefault="00161FF9" w:rsidP="00161FF9">
      <w:pPr>
        <w:shd w:val="clear" w:color="auto" w:fill="FFFFFF"/>
        <w:spacing w:after="0" w:line="240" w:lineRule="auto"/>
        <w:ind w:firstLine="708"/>
        <w:jc w:val="both"/>
        <w:rPr>
          <w:rFonts w:ascii="Times New Roman" w:hAnsi="Times New Roman" w:cs="Times New Roman"/>
          <w:color w:val="000000"/>
          <w:sz w:val="24"/>
          <w:szCs w:val="24"/>
        </w:rPr>
      </w:pPr>
      <w:r w:rsidRPr="00671E83">
        <w:rPr>
          <w:rFonts w:ascii="Times New Roman" w:hAnsi="Times New Roman" w:cs="Times New Roman"/>
          <w:color w:val="000000"/>
          <w:sz w:val="24"/>
          <w:szCs w:val="24"/>
        </w:rPr>
        <w:t>В отдельные периоды метеорологические условия способствуют накоплению примесей в приземном слое атмосферы, поступающих от выбросов предприятий и автотранспорта. Такие периоды отмечаются, например, в морозную маловетреную погоду, когда концентрации загрязняющих веществ в населенных пунктах резко возрастают.</w:t>
      </w:r>
    </w:p>
    <w:p w:rsidR="00161FF9" w:rsidRPr="00671E83" w:rsidRDefault="00161FF9" w:rsidP="00161FF9">
      <w:pPr>
        <w:shd w:val="clear" w:color="auto" w:fill="FFFFFF"/>
        <w:spacing w:after="0" w:line="240" w:lineRule="auto"/>
        <w:ind w:firstLine="708"/>
        <w:jc w:val="both"/>
        <w:rPr>
          <w:rFonts w:ascii="Times New Roman" w:hAnsi="Times New Roman" w:cs="Times New Roman"/>
          <w:color w:val="000000"/>
          <w:sz w:val="24"/>
          <w:szCs w:val="24"/>
        </w:rPr>
      </w:pPr>
      <w:r w:rsidRPr="00671E83">
        <w:rPr>
          <w:rFonts w:ascii="Times New Roman" w:hAnsi="Times New Roman" w:cs="Times New Roman"/>
          <w:color w:val="000000"/>
          <w:sz w:val="24"/>
          <w:szCs w:val="24"/>
        </w:rPr>
        <w:t>В целях предотвращения опасного роста загрязнения воздуха Природнадзор Югры в рамках возложенных полномочий осуществляет согласование мероприятий по уменьшению выбросов вредных веществ в период неблагопри</w:t>
      </w:r>
      <w:r>
        <w:rPr>
          <w:rFonts w:ascii="Times New Roman" w:hAnsi="Times New Roman" w:cs="Times New Roman"/>
          <w:color w:val="000000"/>
          <w:sz w:val="24"/>
          <w:szCs w:val="24"/>
        </w:rPr>
        <w:t>ятных метеорологических условий</w:t>
      </w:r>
      <w:r w:rsidRPr="00671E83">
        <w:rPr>
          <w:rFonts w:ascii="Times New Roman" w:hAnsi="Times New Roman" w:cs="Times New Roman"/>
          <w:color w:val="000000"/>
          <w:sz w:val="24"/>
          <w:szCs w:val="24"/>
        </w:rPr>
        <w:t xml:space="preserve"> от стационарных источников выбросов в населенных пунктах.</w:t>
      </w:r>
    </w:p>
    <w:p w:rsidR="00161FF9" w:rsidRDefault="00161FF9" w:rsidP="00161FF9">
      <w:pPr>
        <w:shd w:val="clear" w:color="auto" w:fill="FFFFFF"/>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Общее количество проб для определения загрязняющих веществ в атмосферном воздуха за 2015 год на посту г</w:t>
      </w:r>
      <w:proofErr w:type="gramStart"/>
      <w:r>
        <w:rPr>
          <w:rFonts w:ascii="Times New Roman" w:hAnsi="Times New Roman" w:cs="Times New Roman"/>
          <w:color w:val="000000"/>
          <w:sz w:val="24"/>
          <w:szCs w:val="24"/>
        </w:rPr>
        <w:t>.Б</w:t>
      </w:r>
      <w:proofErr w:type="gramEnd"/>
      <w:r>
        <w:rPr>
          <w:rFonts w:ascii="Times New Roman" w:hAnsi="Times New Roman" w:cs="Times New Roman"/>
          <w:color w:val="000000"/>
          <w:sz w:val="24"/>
          <w:szCs w:val="24"/>
        </w:rPr>
        <w:t xml:space="preserve">елоярский – 5295 шт., из них на формальдегид – 882 шт. Из 882 проб на формальдегид – 44 незначительно превысили предельно допустимые концентрации (ПДК) и всего 2 пробы с </w:t>
      </w:r>
      <w:r w:rsidRPr="00F902FD">
        <w:rPr>
          <w:rFonts w:ascii="Times New Roman" w:hAnsi="Times New Roman" w:cs="Times New Roman"/>
          <w:color w:val="000000"/>
          <w:sz w:val="24"/>
          <w:szCs w:val="24"/>
        </w:rPr>
        <w:t>высок</w:t>
      </w:r>
      <w:r>
        <w:rPr>
          <w:rFonts w:ascii="Times New Roman" w:hAnsi="Times New Roman" w:cs="Times New Roman"/>
          <w:color w:val="000000"/>
          <w:sz w:val="24"/>
          <w:szCs w:val="24"/>
        </w:rPr>
        <w:t>им</w:t>
      </w:r>
      <w:r w:rsidRPr="00F902FD">
        <w:rPr>
          <w:rFonts w:ascii="Times New Roman" w:hAnsi="Times New Roman" w:cs="Times New Roman"/>
          <w:color w:val="000000"/>
          <w:sz w:val="24"/>
          <w:szCs w:val="24"/>
        </w:rPr>
        <w:t xml:space="preserve"> загрязнение</w:t>
      </w:r>
      <w:r>
        <w:rPr>
          <w:rFonts w:ascii="Times New Roman" w:hAnsi="Times New Roman" w:cs="Times New Roman"/>
          <w:color w:val="000000"/>
          <w:sz w:val="24"/>
          <w:szCs w:val="24"/>
        </w:rPr>
        <w:t>м (более 10 ПДК) формальдегидом, которые были зафиксированы:</w:t>
      </w:r>
    </w:p>
    <w:p w:rsidR="00161FF9" w:rsidRPr="00EC6161" w:rsidRDefault="00161FF9" w:rsidP="00161FF9">
      <w:pPr>
        <w:shd w:val="clear" w:color="auto" w:fill="FFFFFF"/>
        <w:spacing w:after="0" w:line="240" w:lineRule="auto"/>
        <w:ind w:firstLine="708"/>
        <w:jc w:val="both"/>
        <w:rPr>
          <w:rFonts w:ascii="Times New Roman" w:hAnsi="Times New Roman" w:cs="Times New Roman"/>
          <w:color w:val="000000"/>
          <w:sz w:val="24"/>
          <w:szCs w:val="24"/>
        </w:rPr>
      </w:pPr>
      <w:r w:rsidRPr="00EC6161">
        <w:rPr>
          <w:rFonts w:ascii="Times New Roman" w:hAnsi="Times New Roman" w:cs="Times New Roman"/>
          <w:color w:val="000000"/>
          <w:sz w:val="24"/>
          <w:szCs w:val="24"/>
        </w:rPr>
        <w:t>21.01.2015г.: 0,514 мг/м</w:t>
      </w:r>
      <w:r w:rsidRPr="00EC6161">
        <w:rPr>
          <w:rFonts w:ascii="Times New Roman" w:hAnsi="Times New Roman" w:cs="Times New Roman"/>
          <w:color w:val="000000"/>
          <w:sz w:val="24"/>
          <w:szCs w:val="24"/>
          <w:vertAlign w:val="superscript"/>
        </w:rPr>
        <w:t>3</w:t>
      </w:r>
      <w:r w:rsidRPr="00EC6161">
        <w:rPr>
          <w:rFonts w:ascii="Times New Roman" w:hAnsi="Times New Roman" w:cs="Times New Roman"/>
          <w:color w:val="000000"/>
          <w:sz w:val="24"/>
          <w:szCs w:val="24"/>
        </w:rPr>
        <w:t>, что превышает ПДК в 10,3 раза, проба отобрана в 16:00 ч при следующих метеорологических условиях: температура наружного воздуха -31,0</w:t>
      </w:r>
      <w:r w:rsidRPr="00EC6161">
        <w:rPr>
          <w:rFonts w:ascii="Times New Roman" w:hAnsi="Times New Roman" w:cs="Times New Roman"/>
          <w:color w:val="000000"/>
          <w:sz w:val="24"/>
          <w:szCs w:val="24"/>
          <w:vertAlign w:val="superscript"/>
        </w:rPr>
        <w:t>0</w:t>
      </w:r>
      <w:proofErr w:type="gramStart"/>
      <w:r w:rsidRPr="00EC6161">
        <w:rPr>
          <w:rFonts w:ascii="Times New Roman" w:hAnsi="Times New Roman" w:cs="Times New Roman"/>
          <w:color w:val="000000"/>
          <w:sz w:val="24"/>
          <w:szCs w:val="24"/>
        </w:rPr>
        <w:t>С</w:t>
      </w:r>
      <w:proofErr w:type="gramEnd"/>
      <w:r w:rsidRPr="00EC6161">
        <w:rPr>
          <w:rFonts w:ascii="Times New Roman" w:hAnsi="Times New Roman" w:cs="Times New Roman"/>
          <w:color w:val="000000"/>
          <w:sz w:val="24"/>
          <w:szCs w:val="24"/>
        </w:rPr>
        <w:t>, ветер Ю-З, 1 м/с, пасмурно;</w:t>
      </w:r>
    </w:p>
    <w:p w:rsidR="00161FF9" w:rsidRDefault="00161FF9" w:rsidP="00161FF9">
      <w:pPr>
        <w:shd w:val="clear" w:color="auto" w:fill="FFFFFF"/>
        <w:spacing w:after="0" w:line="240" w:lineRule="auto"/>
        <w:ind w:firstLine="708"/>
        <w:jc w:val="both"/>
        <w:rPr>
          <w:rFonts w:ascii="Times New Roman" w:hAnsi="Times New Roman" w:cs="Times New Roman"/>
          <w:color w:val="000000"/>
          <w:sz w:val="24"/>
          <w:szCs w:val="24"/>
        </w:rPr>
      </w:pPr>
      <w:r w:rsidRPr="00EC6161">
        <w:rPr>
          <w:rFonts w:ascii="Times New Roman" w:hAnsi="Times New Roman" w:cs="Times New Roman"/>
          <w:color w:val="000000"/>
          <w:sz w:val="24"/>
          <w:szCs w:val="24"/>
        </w:rPr>
        <w:t>17.02.2015г.: 1,120 мг/м</w:t>
      </w:r>
      <w:r w:rsidRPr="00EC6161">
        <w:rPr>
          <w:rFonts w:ascii="Times New Roman" w:hAnsi="Times New Roman" w:cs="Times New Roman"/>
          <w:color w:val="000000"/>
          <w:sz w:val="24"/>
          <w:szCs w:val="24"/>
          <w:vertAlign w:val="superscript"/>
        </w:rPr>
        <w:t>3</w:t>
      </w:r>
      <w:r w:rsidRPr="00EC6161">
        <w:rPr>
          <w:rFonts w:ascii="Times New Roman" w:hAnsi="Times New Roman" w:cs="Times New Roman"/>
          <w:color w:val="000000"/>
          <w:sz w:val="24"/>
          <w:szCs w:val="24"/>
        </w:rPr>
        <w:t>, что превышает ПДК в 22,4 раза, проба отобрана в 07:00 ч</w:t>
      </w:r>
      <w:r>
        <w:rPr>
          <w:rFonts w:ascii="Times New Roman" w:hAnsi="Times New Roman" w:cs="Times New Roman"/>
          <w:color w:val="000000"/>
          <w:sz w:val="24"/>
          <w:szCs w:val="24"/>
        </w:rPr>
        <w:t xml:space="preserve"> при следующих метеорологических условиях температура наружного воздуха -40,7</w:t>
      </w:r>
      <w:r w:rsidRPr="00206871">
        <w:rPr>
          <w:rFonts w:ascii="Times New Roman" w:hAnsi="Times New Roman" w:cs="Times New Roman"/>
          <w:color w:val="000000"/>
          <w:sz w:val="24"/>
          <w:szCs w:val="24"/>
          <w:vertAlign w:val="superscript"/>
        </w:rPr>
        <w:t>0</w:t>
      </w:r>
      <w:proofErr w:type="gramStart"/>
      <w:r>
        <w:rPr>
          <w:rFonts w:ascii="Times New Roman" w:hAnsi="Times New Roman" w:cs="Times New Roman"/>
          <w:color w:val="000000"/>
          <w:sz w:val="24"/>
          <w:szCs w:val="24"/>
        </w:rPr>
        <w:t>С</w:t>
      </w:r>
      <w:proofErr w:type="gramEnd"/>
      <w:r>
        <w:rPr>
          <w:rFonts w:ascii="Times New Roman" w:hAnsi="Times New Roman" w:cs="Times New Roman"/>
          <w:color w:val="000000"/>
          <w:sz w:val="24"/>
          <w:szCs w:val="24"/>
        </w:rPr>
        <w:t>, ветер С, штиль, туман.</w:t>
      </w:r>
    </w:p>
    <w:p w:rsidR="00161FF9" w:rsidRPr="00671E83" w:rsidRDefault="00161FF9" w:rsidP="00161FF9">
      <w:pPr>
        <w:shd w:val="clear" w:color="auto" w:fill="FFFFFF"/>
        <w:spacing w:after="0" w:line="240" w:lineRule="auto"/>
        <w:ind w:firstLine="708"/>
        <w:jc w:val="both"/>
        <w:rPr>
          <w:rFonts w:ascii="Times New Roman" w:hAnsi="Times New Roman" w:cs="Times New Roman"/>
          <w:color w:val="000000"/>
          <w:sz w:val="24"/>
          <w:szCs w:val="24"/>
        </w:rPr>
      </w:pPr>
      <w:r w:rsidRPr="00671E83">
        <w:rPr>
          <w:rFonts w:ascii="Times New Roman" w:hAnsi="Times New Roman" w:cs="Times New Roman"/>
          <w:color w:val="000000"/>
          <w:sz w:val="24"/>
          <w:szCs w:val="24"/>
        </w:rPr>
        <w:t>Концентрации других контролируемых загрязняющих веществ – диоксида азота, сажи, диоксида серы, оксида углерода и взвешенных веществ – за 2015 год во всех населенных пунктах не превысили установленных нормативов.</w:t>
      </w:r>
    </w:p>
    <w:p w:rsidR="00161FF9" w:rsidRPr="00671E83" w:rsidRDefault="00161FF9" w:rsidP="00161FF9">
      <w:pPr>
        <w:shd w:val="clear" w:color="auto" w:fill="FFFFFF"/>
        <w:spacing w:after="0" w:line="240" w:lineRule="auto"/>
        <w:ind w:firstLine="708"/>
        <w:jc w:val="both"/>
        <w:rPr>
          <w:rFonts w:ascii="Times New Roman" w:hAnsi="Times New Roman" w:cs="Times New Roman"/>
          <w:color w:val="000000"/>
          <w:sz w:val="24"/>
          <w:szCs w:val="24"/>
        </w:rPr>
      </w:pPr>
      <w:r w:rsidRPr="00671E83">
        <w:rPr>
          <w:rFonts w:ascii="Times New Roman" w:hAnsi="Times New Roman" w:cs="Times New Roman"/>
          <w:color w:val="000000"/>
          <w:sz w:val="24"/>
          <w:szCs w:val="24"/>
        </w:rPr>
        <w:t>В феврале 2016 года в некоторых СМИ появилась информация, что</w:t>
      </w:r>
      <w:r>
        <w:rPr>
          <w:rFonts w:ascii="Times New Roman" w:hAnsi="Times New Roman" w:cs="Times New Roman"/>
          <w:color w:val="000000"/>
          <w:sz w:val="24"/>
          <w:szCs w:val="24"/>
        </w:rPr>
        <w:t xml:space="preserve"> </w:t>
      </w:r>
      <w:r w:rsidRPr="00671E83">
        <w:rPr>
          <w:rFonts w:ascii="Times New Roman" w:hAnsi="Times New Roman" w:cs="Times New Roman"/>
          <w:color w:val="000000"/>
          <w:sz w:val="24"/>
          <w:szCs w:val="24"/>
        </w:rPr>
        <w:t>г</w:t>
      </w:r>
      <w:proofErr w:type="gramStart"/>
      <w:r w:rsidRPr="00671E83">
        <w:rPr>
          <w:rFonts w:ascii="Times New Roman" w:hAnsi="Times New Roman" w:cs="Times New Roman"/>
          <w:color w:val="000000"/>
          <w:sz w:val="24"/>
          <w:szCs w:val="24"/>
        </w:rPr>
        <w:t>.Б</w:t>
      </w:r>
      <w:proofErr w:type="gramEnd"/>
      <w:r w:rsidRPr="00671E83">
        <w:rPr>
          <w:rFonts w:ascii="Times New Roman" w:hAnsi="Times New Roman" w:cs="Times New Roman"/>
          <w:color w:val="000000"/>
          <w:sz w:val="24"/>
          <w:szCs w:val="24"/>
        </w:rPr>
        <w:t>елоярский вошел в перечень городов с наиболее загрязненным воздухом России. Основанием для этого послужило некорректное название таблицы «Города с высокими уровнями загрязнения атмосферного воздуха» на сайте Федеральной службы государственной статистики (Росстат).</w:t>
      </w:r>
    </w:p>
    <w:p w:rsidR="00161FF9" w:rsidRPr="00671E83" w:rsidRDefault="00161FF9" w:rsidP="00161FF9">
      <w:pPr>
        <w:shd w:val="clear" w:color="auto" w:fill="FFFFFF"/>
        <w:spacing w:after="0" w:line="240" w:lineRule="auto"/>
        <w:ind w:firstLine="708"/>
        <w:jc w:val="both"/>
        <w:rPr>
          <w:rFonts w:ascii="Times New Roman" w:hAnsi="Times New Roman" w:cs="Times New Roman"/>
          <w:color w:val="000000"/>
          <w:sz w:val="24"/>
          <w:szCs w:val="24"/>
        </w:rPr>
      </w:pPr>
      <w:r w:rsidRPr="00671E83">
        <w:rPr>
          <w:rFonts w:ascii="Times New Roman" w:hAnsi="Times New Roman" w:cs="Times New Roman"/>
          <w:color w:val="000000"/>
          <w:sz w:val="24"/>
          <w:szCs w:val="24"/>
        </w:rPr>
        <w:t>Однако Федеральная служба по гидрометеорологии и мониторингу окружающей среды (Росгидромет) в своем письме признала, что название таблицы не соответствует действительности.</w:t>
      </w:r>
    </w:p>
    <w:p w:rsidR="00161FF9" w:rsidRDefault="00161FF9" w:rsidP="00161FF9">
      <w:pPr>
        <w:shd w:val="clear" w:color="auto" w:fill="FFFFFF"/>
        <w:spacing w:after="0" w:line="240" w:lineRule="auto"/>
        <w:ind w:firstLine="708"/>
        <w:jc w:val="both"/>
        <w:rPr>
          <w:rFonts w:ascii="Times New Roman" w:hAnsi="Times New Roman" w:cs="Times New Roman"/>
          <w:color w:val="000000"/>
          <w:sz w:val="24"/>
          <w:szCs w:val="24"/>
        </w:rPr>
      </w:pPr>
      <w:r w:rsidRPr="00671E83">
        <w:rPr>
          <w:rFonts w:ascii="Times New Roman" w:hAnsi="Times New Roman" w:cs="Times New Roman"/>
          <w:color w:val="000000"/>
          <w:sz w:val="24"/>
          <w:szCs w:val="24"/>
        </w:rPr>
        <w:t>Ключевым критерием для определения самых грязных городов традиционно является индекс загрязнения атмосферы, который рассчитывается на основании среднегодовых концентраций примесей. В приоритетный список городов Российской Федерации с наибольшим уровнем загрязнения включаются города, в которых ИЗА достигает 14 и выше. Ин</w:t>
      </w:r>
      <w:r>
        <w:rPr>
          <w:rFonts w:ascii="Times New Roman" w:hAnsi="Times New Roman" w:cs="Times New Roman"/>
          <w:color w:val="000000"/>
          <w:sz w:val="24"/>
          <w:szCs w:val="24"/>
        </w:rPr>
        <w:t>декс загрязнения атмосферы в г</w:t>
      </w:r>
      <w:proofErr w:type="gramStart"/>
      <w:r>
        <w:rPr>
          <w:rFonts w:ascii="Times New Roman" w:hAnsi="Times New Roman" w:cs="Times New Roman"/>
          <w:color w:val="000000"/>
          <w:sz w:val="24"/>
          <w:szCs w:val="24"/>
        </w:rPr>
        <w:t>.</w:t>
      </w:r>
      <w:r w:rsidRPr="00671E83">
        <w:rPr>
          <w:rFonts w:ascii="Times New Roman" w:hAnsi="Times New Roman" w:cs="Times New Roman"/>
          <w:color w:val="000000"/>
          <w:sz w:val="24"/>
          <w:szCs w:val="24"/>
        </w:rPr>
        <w:t>Б</w:t>
      </w:r>
      <w:proofErr w:type="gramEnd"/>
      <w:r w:rsidRPr="00671E83">
        <w:rPr>
          <w:rFonts w:ascii="Times New Roman" w:hAnsi="Times New Roman" w:cs="Times New Roman"/>
          <w:color w:val="000000"/>
          <w:sz w:val="24"/>
          <w:szCs w:val="24"/>
        </w:rPr>
        <w:t>елоярский по итогам</w:t>
      </w:r>
      <w:r>
        <w:rPr>
          <w:rFonts w:ascii="Times New Roman" w:hAnsi="Times New Roman" w:cs="Times New Roman"/>
          <w:color w:val="000000"/>
          <w:sz w:val="24"/>
          <w:szCs w:val="24"/>
        </w:rPr>
        <w:t xml:space="preserve"> 2015 года составил всего 5.</w:t>
      </w:r>
    </w:p>
    <w:p w:rsidR="0006197E" w:rsidRPr="00161FF9" w:rsidRDefault="0006197E" w:rsidP="0006197E">
      <w:pPr>
        <w:shd w:val="clear" w:color="auto" w:fill="FFFFFF"/>
        <w:spacing w:after="0" w:line="240" w:lineRule="auto"/>
        <w:ind w:firstLine="708"/>
        <w:jc w:val="both"/>
        <w:rPr>
          <w:rFonts w:ascii="Times New Roman" w:hAnsi="Times New Roman" w:cs="Times New Roman"/>
          <w:color w:val="000000"/>
          <w:sz w:val="24"/>
          <w:szCs w:val="24"/>
        </w:rPr>
      </w:pPr>
      <w:r w:rsidRPr="00161FF9">
        <w:rPr>
          <w:rFonts w:ascii="Times New Roman" w:hAnsi="Times New Roman" w:cs="Times New Roman" w:hint="eastAsia"/>
          <w:color w:val="000000"/>
          <w:sz w:val="24"/>
          <w:szCs w:val="24"/>
        </w:rPr>
        <w:t>Загрязнение</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атмосферного</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воздуха</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в</w:t>
      </w:r>
      <w:r w:rsidRPr="00161FF9">
        <w:rPr>
          <w:rFonts w:ascii="Times New Roman" w:hAnsi="Times New Roman" w:cs="Times New Roman"/>
          <w:color w:val="000000"/>
          <w:sz w:val="24"/>
          <w:szCs w:val="24"/>
        </w:rPr>
        <w:t xml:space="preserve"> 2015 </w:t>
      </w:r>
      <w:r w:rsidRPr="00161FF9">
        <w:rPr>
          <w:rFonts w:ascii="Times New Roman" w:hAnsi="Times New Roman" w:cs="Times New Roman" w:hint="eastAsia"/>
          <w:color w:val="000000"/>
          <w:sz w:val="24"/>
          <w:szCs w:val="24"/>
        </w:rPr>
        <w:t>году</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в</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основном</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характеризуется</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повышенными</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значениями</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концентраций</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формальдегида</w:t>
      </w:r>
      <w:r>
        <w:rPr>
          <w:rFonts w:ascii="Times New Roman" w:hAnsi="Times New Roman" w:cs="Times New Roman"/>
          <w:color w:val="000000"/>
          <w:sz w:val="24"/>
          <w:szCs w:val="24"/>
        </w:rPr>
        <w:t xml:space="preserve"> в г</w:t>
      </w:r>
      <w:proofErr w:type="gramStart"/>
      <w:r>
        <w:rPr>
          <w:rFonts w:ascii="Times New Roman" w:hAnsi="Times New Roman" w:cs="Times New Roman"/>
          <w:color w:val="000000"/>
          <w:sz w:val="24"/>
          <w:szCs w:val="24"/>
        </w:rPr>
        <w:t>.Б</w:t>
      </w:r>
      <w:proofErr w:type="gramEnd"/>
      <w:r>
        <w:rPr>
          <w:rFonts w:ascii="Times New Roman" w:hAnsi="Times New Roman" w:cs="Times New Roman"/>
          <w:color w:val="000000"/>
          <w:sz w:val="24"/>
          <w:szCs w:val="24"/>
        </w:rPr>
        <w:t>елоярский</w:t>
      </w:r>
      <w:r w:rsidRPr="00161FF9">
        <w:rPr>
          <w:rFonts w:ascii="Times New Roman" w:hAnsi="Times New Roman" w:cs="Times New Roman"/>
          <w:color w:val="000000"/>
          <w:sz w:val="24"/>
          <w:szCs w:val="24"/>
        </w:rPr>
        <w:t>.</w:t>
      </w:r>
    </w:p>
    <w:p w:rsidR="0006197E" w:rsidRDefault="0006197E" w:rsidP="0006197E">
      <w:pPr>
        <w:shd w:val="clear" w:color="auto" w:fill="FFFFFF"/>
        <w:spacing w:after="0" w:line="240" w:lineRule="auto"/>
        <w:ind w:firstLine="708"/>
        <w:jc w:val="both"/>
        <w:rPr>
          <w:rFonts w:ascii="Times New Roman" w:hAnsi="Times New Roman" w:cs="Times New Roman"/>
          <w:color w:val="000000"/>
          <w:sz w:val="24"/>
          <w:szCs w:val="24"/>
        </w:rPr>
      </w:pPr>
      <w:r w:rsidRPr="00161FF9">
        <w:rPr>
          <w:rFonts w:ascii="Times New Roman" w:hAnsi="Times New Roman" w:cs="Times New Roman" w:hint="eastAsia"/>
          <w:color w:val="000000"/>
          <w:sz w:val="24"/>
          <w:szCs w:val="24"/>
        </w:rPr>
        <w:t>В</w:t>
      </w:r>
      <w:r w:rsidRPr="00161FF9">
        <w:rPr>
          <w:rFonts w:ascii="Times New Roman" w:hAnsi="Times New Roman" w:cs="Times New Roman"/>
          <w:color w:val="000000"/>
          <w:sz w:val="24"/>
          <w:szCs w:val="24"/>
        </w:rPr>
        <w:t xml:space="preserve"> 2015 </w:t>
      </w:r>
      <w:r w:rsidRPr="00161FF9">
        <w:rPr>
          <w:rFonts w:ascii="Times New Roman" w:hAnsi="Times New Roman" w:cs="Times New Roman" w:hint="eastAsia"/>
          <w:color w:val="000000"/>
          <w:sz w:val="24"/>
          <w:szCs w:val="24"/>
        </w:rPr>
        <w:t>г</w:t>
      </w:r>
      <w:r w:rsidRPr="00161FF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 г</w:t>
      </w:r>
      <w:proofErr w:type="gramStart"/>
      <w:r>
        <w:rPr>
          <w:rFonts w:ascii="Times New Roman" w:hAnsi="Times New Roman" w:cs="Times New Roman"/>
          <w:color w:val="000000"/>
          <w:sz w:val="24"/>
          <w:szCs w:val="24"/>
        </w:rPr>
        <w:t>.Б</w:t>
      </w:r>
      <w:proofErr w:type="gramEnd"/>
      <w:r>
        <w:rPr>
          <w:rFonts w:ascii="Times New Roman" w:hAnsi="Times New Roman" w:cs="Times New Roman"/>
          <w:color w:val="000000"/>
          <w:sz w:val="24"/>
          <w:szCs w:val="24"/>
        </w:rPr>
        <w:t>елоярский</w:t>
      </w:r>
      <w:r w:rsidRPr="00161FF9">
        <w:rPr>
          <w:rFonts w:ascii="Times New Roman" w:hAnsi="Times New Roman" w:cs="Times New Roman" w:hint="eastAsia"/>
          <w:color w:val="000000"/>
          <w:sz w:val="24"/>
          <w:szCs w:val="24"/>
        </w:rPr>
        <w:t xml:space="preserve"> было</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зарегистрировано</w:t>
      </w:r>
      <w:r w:rsidRPr="00161FF9">
        <w:rPr>
          <w:rFonts w:ascii="Times New Roman" w:hAnsi="Times New Roman" w:cs="Times New Roman"/>
          <w:color w:val="000000"/>
          <w:sz w:val="24"/>
          <w:szCs w:val="24"/>
        </w:rPr>
        <w:t xml:space="preserve"> 2 </w:t>
      </w:r>
      <w:r w:rsidRPr="00161FF9">
        <w:rPr>
          <w:rFonts w:ascii="Times New Roman" w:hAnsi="Times New Roman" w:cs="Times New Roman" w:hint="eastAsia"/>
          <w:color w:val="000000"/>
          <w:sz w:val="24"/>
          <w:szCs w:val="24"/>
        </w:rPr>
        <w:t>случая</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высокого</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загрязнения</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воздуха</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формальдегидом</w:t>
      </w:r>
      <w:r>
        <w:rPr>
          <w:rFonts w:ascii="Times New Roman" w:hAnsi="Times New Roman" w:cs="Times New Roman"/>
          <w:color w:val="000000"/>
          <w:sz w:val="24"/>
          <w:szCs w:val="24"/>
        </w:rPr>
        <w:t>:</w:t>
      </w:r>
    </w:p>
    <w:p w:rsidR="0006197E" w:rsidRPr="00161FF9" w:rsidRDefault="0006197E" w:rsidP="0006197E">
      <w:pPr>
        <w:shd w:val="clear" w:color="auto" w:fill="FFFFFF"/>
        <w:spacing w:after="0" w:line="240" w:lineRule="auto"/>
        <w:ind w:firstLine="708"/>
        <w:jc w:val="both"/>
        <w:rPr>
          <w:rFonts w:ascii="Times New Roman" w:hAnsi="Times New Roman" w:cs="Times New Roman"/>
          <w:color w:val="000000"/>
          <w:sz w:val="24"/>
          <w:szCs w:val="24"/>
        </w:rPr>
      </w:pPr>
      <w:r w:rsidRPr="00161FF9">
        <w:rPr>
          <w:rFonts w:ascii="Times New Roman" w:hAnsi="Times New Roman" w:cs="Times New Roman"/>
          <w:color w:val="000000"/>
          <w:sz w:val="24"/>
          <w:szCs w:val="24"/>
        </w:rPr>
        <w:t>10,3</w:t>
      </w:r>
      <w:r>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ПДК</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в</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январе</w:t>
      </w:r>
      <w:r w:rsidRPr="00161FF9">
        <w:rPr>
          <w:rFonts w:ascii="Times New Roman" w:hAnsi="Times New Roman" w:cs="Times New Roman"/>
          <w:color w:val="000000"/>
          <w:sz w:val="24"/>
          <w:szCs w:val="24"/>
        </w:rPr>
        <w:t xml:space="preserve"> (0,514 </w:t>
      </w:r>
      <w:r w:rsidRPr="00161FF9">
        <w:rPr>
          <w:rFonts w:ascii="Times New Roman" w:hAnsi="Times New Roman" w:cs="Times New Roman" w:hint="eastAsia"/>
          <w:color w:val="000000"/>
          <w:sz w:val="24"/>
          <w:szCs w:val="24"/>
        </w:rPr>
        <w:t>мг</w:t>
      </w:r>
      <w:r w:rsidRPr="00161FF9">
        <w:rPr>
          <w:rFonts w:ascii="Times New Roman" w:hAnsi="Times New Roman" w:cs="Times New Roman"/>
          <w:color w:val="000000"/>
          <w:sz w:val="24"/>
          <w:szCs w:val="24"/>
        </w:rPr>
        <w:t>/</w:t>
      </w:r>
      <w:r w:rsidRPr="00161FF9">
        <w:rPr>
          <w:rFonts w:ascii="Times New Roman" w:hAnsi="Times New Roman" w:cs="Times New Roman" w:hint="eastAsia"/>
          <w:color w:val="000000"/>
          <w:sz w:val="24"/>
          <w:szCs w:val="24"/>
        </w:rPr>
        <w:t>м</w:t>
      </w:r>
      <w:r w:rsidRPr="00161FF9">
        <w:rPr>
          <w:rFonts w:ascii="Times New Roman" w:hAnsi="Times New Roman" w:cs="Times New Roman"/>
          <w:color w:val="000000"/>
          <w:sz w:val="24"/>
          <w:szCs w:val="24"/>
        </w:rPr>
        <w:t xml:space="preserve">3) </w:t>
      </w:r>
      <w:r w:rsidRPr="00161FF9">
        <w:rPr>
          <w:rFonts w:ascii="Times New Roman" w:hAnsi="Times New Roman" w:cs="Times New Roman" w:hint="eastAsia"/>
          <w:color w:val="000000"/>
          <w:sz w:val="24"/>
          <w:szCs w:val="24"/>
        </w:rPr>
        <w:t>и</w:t>
      </w:r>
      <w:r w:rsidRPr="00161FF9">
        <w:rPr>
          <w:rFonts w:ascii="Times New Roman" w:hAnsi="Times New Roman" w:cs="Times New Roman"/>
          <w:color w:val="000000"/>
          <w:sz w:val="24"/>
          <w:szCs w:val="24"/>
        </w:rPr>
        <w:t xml:space="preserve"> 22,4 </w:t>
      </w:r>
      <w:r w:rsidRPr="00161FF9">
        <w:rPr>
          <w:rFonts w:ascii="Times New Roman" w:hAnsi="Times New Roman" w:cs="Times New Roman" w:hint="eastAsia"/>
          <w:color w:val="000000"/>
          <w:sz w:val="24"/>
          <w:szCs w:val="24"/>
        </w:rPr>
        <w:t>ПДК</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в</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феврале</w:t>
      </w:r>
      <w:r w:rsidRPr="00161FF9">
        <w:rPr>
          <w:rFonts w:ascii="Times New Roman" w:hAnsi="Times New Roman" w:cs="Times New Roman"/>
          <w:color w:val="000000"/>
          <w:sz w:val="24"/>
          <w:szCs w:val="24"/>
        </w:rPr>
        <w:t xml:space="preserve"> (1,120 </w:t>
      </w:r>
      <w:r w:rsidRPr="00161FF9">
        <w:rPr>
          <w:rFonts w:ascii="Times New Roman" w:hAnsi="Times New Roman" w:cs="Times New Roman" w:hint="eastAsia"/>
          <w:color w:val="000000"/>
          <w:sz w:val="24"/>
          <w:szCs w:val="24"/>
        </w:rPr>
        <w:t>мг</w:t>
      </w:r>
      <w:r w:rsidRPr="00161FF9">
        <w:rPr>
          <w:rFonts w:ascii="Times New Roman" w:hAnsi="Times New Roman" w:cs="Times New Roman"/>
          <w:color w:val="000000"/>
          <w:sz w:val="24"/>
          <w:szCs w:val="24"/>
        </w:rPr>
        <w:t>/</w:t>
      </w:r>
      <w:r w:rsidRPr="00161FF9">
        <w:rPr>
          <w:rFonts w:ascii="Times New Roman" w:hAnsi="Times New Roman" w:cs="Times New Roman" w:hint="eastAsia"/>
          <w:color w:val="000000"/>
          <w:sz w:val="24"/>
          <w:szCs w:val="24"/>
        </w:rPr>
        <w:t>м</w:t>
      </w:r>
      <w:r w:rsidRPr="00161FF9">
        <w:rPr>
          <w:rFonts w:ascii="Times New Roman" w:hAnsi="Times New Roman" w:cs="Times New Roman"/>
          <w:color w:val="000000"/>
          <w:sz w:val="24"/>
          <w:szCs w:val="24"/>
        </w:rPr>
        <w:t>3).</w:t>
      </w:r>
    </w:p>
    <w:p w:rsidR="0006197E" w:rsidRDefault="0006197E" w:rsidP="0006197E">
      <w:pPr>
        <w:shd w:val="clear" w:color="auto" w:fill="FFFFFF"/>
        <w:spacing w:after="0" w:line="240" w:lineRule="auto"/>
        <w:ind w:firstLine="708"/>
        <w:jc w:val="both"/>
        <w:rPr>
          <w:rFonts w:ascii="Times New Roman" w:hAnsi="Times New Roman" w:cs="Times New Roman"/>
          <w:color w:val="000000"/>
          <w:sz w:val="24"/>
          <w:szCs w:val="24"/>
        </w:rPr>
      </w:pPr>
      <w:r w:rsidRPr="00161FF9">
        <w:rPr>
          <w:rFonts w:ascii="Times New Roman" w:hAnsi="Times New Roman" w:cs="Times New Roman" w:hint="eastAsia"/>
          <w:color w:val="000000"/>
          <w:sz w:val="24"/>
          <w:szCs w:val="24"/>
        </w:rPr>
        <w:t>Зафиксировано</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что</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средняя</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в</w:t>
      </w:r>
      <w:r w:rsidRPr="00161FF9">
        <w:rPr>
          <w:rFonts w:ascii="Times New Roman" w:hAnsi="Times New Roman" w:cs="Times New Roman"/>
          <w:color w:val="000000"/>
          <w:sz w:val="24"/>
          <w:szCs w:val="24"/>
        </w:rPr>
        <w:t xml:space="preserve"> 2015 </w:t>
      </w:r>
      <w:r w:rsidRPr="00161FF9">
        <w:rPr>
          <w:rFonts w:ascii="Times New Roman" w:hAnsi="Times New Roman" w:cs="Times New Roman" w:hint="eastAsia"/>
          <w:color w:val="000000"/>
          <w:sz w:val="24"/>
          <w:szCs w:val="24"/>
        </w:rPr>
        <w:t>г</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концентрация</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формальдегида</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была</w:t>
      </w:r>
      <w:r w:rsidRPr="00161FF9">
        <w:rPr>
          <w:rFonts w:ascii="Times New Roman" w:hAnsi="Times New Roman" w:cs="Times New Roman"/>
          <w:color w:val="000000"/>
          <w:sz w:val="24"/>
          <w:szCs w:val="24"/>
        </w:rPr>
        <w:t xml:space="preserve"> </w:t>
      </w:r>
      <w:r w:rsidRPr="00161FF9">
        <w:rPr>
          <w:rFonts w:ascii="Times New Roman" w:hAnsi="Times New Roman" w:cs="Times New Roman" w:hint="eastAsia"/>
          <w:color w:val="000000"/>
          <w:sz w:val="24"/>
          <w:szCs w:val="24"/>
        </w:rPr>
        <w:t>превышена</w:t>
      </w:r>
      <w:r w:rsidRPr="00161FF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Pr="00161FF9">
        <w:rPr>
          <w:rFonts w:ascii="Times New Roman" w:hAnsi="Times New Roman" w:cs="Times New Roman"/>
          <w:color w:val="000000"/>
          <w:sz w:val="24"/>
          <w:szCs w:val="24"/>
        </w:rPr>
        <w:t xml:space="preserve"> 2,3 </w:t>
      </w:r>
      <w:r w:rsidRPr="00161FF9">
        <w:rPr>
          <w:rFonts w:ascii="Times New Roman" w:hAnsi="Times New Roman" w:cs="Times New Roman" w:hint="eastAsia"/>
          <w:color w:val="000000"/>
          <w:sz w:val="24"/>
          <w:szCs w:val="24"/>
        </w:rPr>
        <w:t>раза</w:t>
      </w:r>
      <w:r w:rsidRPr="00161FF9">
        <w:rPr>
          <w:rFonts w:ascii="Times New Roman" w:hAnsi="Times New Roman" w:cs="Times New Roman"/>
          <w:color w:val="000000"/>
          <w:sz w:val="24"/>
          <w:szCs w:val="24"/>
        </w:rPr>
        <w:t>.</w:t>
      </w:r>
    </w:p>
    <w:p w:rsidR="0006197E" w:rsidRDefault="0006197E" w:rsidP="0006197E">
      <w:pPr>
        <w:shd w:val="clear" w:color="auto" w:fill="FFFFFF"/>
        <w:spacing w:after="0" w:line="240" w:lineRule="auto"/>
        <w:ind w:firstLine="708"/>
        <w:jc w:val="both"/>
        <w:rPr>
          <w:rFonts w:ascii="Times New Roman" w:hAnsi="Times New Roman" w:cs="Times New Roman"/>
          <w:color w:val="000000"/>
          <w:sz w:val="24"/>
          <w:szCs w:val="24"/>
        </w:rPr>
      </w:pPr>
    </w:p>
    <w:p w:rsidR="00EC6161" w:rsidRDefault="00EC6161" w:rsidP="0006197E">
      <w:pPr>
        <w:shd w:val="clear" w:color="auto" w:fill="FFFFFF"/>
        <w:spacing w:after="0" w:line="240" w:lineRule="auto"/>
        <w:ind w:firstLine="708"/>
        <w:jc w:val="both"/>
        <w:rPr>
          <w:rFonts w:ascii="Times New Roman" w:hAnsi="Times New Roman" w:cs="Times New Roman"/>
          <w:color w:val="000000"/>
          <w:sz w:val="24"/>
          <w:szCs w:val="24"/>
        </w:rPr>
      </w:pPr>
    </w:p>
    <w:p w:rsidR="00EC6161" w:rsidRDefault="00EC6161" w:rsidP="0006197E">
      <w:pPr>
        <w:shd w:val="clear" w:color="auto" w:fill="FFFFFF"/>
        <w:spacing w:after="0" w:line="240" w:lineRule="auto"/>
        <w:ind w:firstLine="708"/>
        <w:jc w:val="both"/>
        <w:rPr>
          <w:rFonts w:ascii="Times New Roman" w:hAnsi="Times New Roman" w:cs="Times New Roman"/>
          <w:color w:val="000000"/>
          <w:sz w:val="24"/>
          <w:szCs w:val="24"/>
        </w:rPr>
      </w:pPr>
    </w:p>
    <w:p w:rsidR="00EC6161" w:rsidRDefault="00EC6161" w:rsidP="0006197E">
      <w:pPr>
        <w:shd w:val="clear" w:color="auto" w:fill="FFFFFF"/>
        <w:spacing w:after="0" w:line="240" w:lineRule="auto"/>
        <w:ind w:firstLine="708"/>
        <w:jc w:val="both"/>
        <w:rPr>
          <w:rFonts w:ascii="Times New Roman" w:hAnsi="Times New Roman" w:cs="Times New Roman"/>
          <w:color w:val="000000"/>
          <w:sz w:val="24"/>
          <w:szCs w:val="24"/>
        </w:rPr>
      </w:pPr>
    </w:p>
    <w:p w:rsidR="00EC6161" w:rsidRDefault="00EC6161" w:rsidP="0006197E">
      <w:pPr>
        <w:shd w:val="clear" w:color="auto" w:fill="FFFFFF"/>
        <w:spacing w:after="0" w:line="240" w:lineRule="auto"/>
        <w:ind w:firstLine="708"/>
        <w:jc w:val="both"/>
        <w:rPr>
          <w:rFonts w:ascii="Times New Roman" w:hAnsi="Times New Roman" w:cs="Times New Roman"/>
          <w:color w:val="000000"/>
          <w:sz w:val="24"/>
          <w:szCs w:val="24"/>
        </w:rPr>
      </w:pPr>
    </w:p>
    <w:p w:rsidR="00EC6161" w:rsidRDefault="00EC6161" w:rsidP="0006197E">
      <w:pPr>
        <w:shd w:val="clear" w:color="auto" w:fill="FFFFFF"/>
        <w:spacing w:after="0" w:line="240" w:lineRule="auto"/>
        <w:ind w:firstLine="708"/>
        <w:jc w:val="both"/>
        <w:rPr>
          <w:rFonts w:ascii="Times New Roman" w:hAnsi="Times New Roman" w:cs="Times New Roman"/>
          <w:color w:val="000000"/>
          <w:sz w:val="24"/>
          <w:szCs w:val="24"/>
        </w:rPr>
      </w:pPr>
    </w:p>
    <w:p w:rsidR="00EC6161" w:rsidRDefault="00EC6161" w:rsidP="0006197E">
      <w:pPr>
        <w:shd w:val="clear" w:color="auto" w:fill="FFFFFF"/>
        <w:spacing w:after="0" w:line="240" w:lineRule="auto"/>
        <w:ind w:firstLine="708"/>
        <w:jc w:val="both"/>
        <w:rPr>
          <w:rFonts w:ascii="Times New Roman" w:hAnsi="Times New Roman" w:cs="Times New Roman"/>
          <w:color w:val="000000"/>
          <w:sz w:val="24"/>
          <w:szCs w:val="24"/>
        </w:rPr>
      </w:pPr>
    </w:p>
    <w:p w:rsidR="00EC6161" w:rsidRDefault="00EC6161" w:rsidP="0006197E">
      <w:pPr>
        <w:shd w:val="clear" w:color="auto" w:fill="FFFFFF"/>
        <w:spacing w:after="0" w:line="240" w:lineRule="auto"/>
        <w:ind w:firstLine="708"/>
        <w:jc w:val="both"/>
        <w:rPr>
          <w:rFonts w:ascii="Times New Roman" w:hAnsi="Times New Roman" w:cs="Times New Roman"/>
          <w:color w:val="000000"/>
          <w:sz w:val="24"/>
          <w:szCs w:val="24"/>
        </w:rPr>
      </w:pPr>
    </w:p>
    <w:p w:rsidR="00EC6161" w:rsidRDefault="00EC6161" w:rsidP="0006197E">
      <w:pPr>
        <w:shd w:val="clear" w:color="auto" w:fill="FFFFFF"/>
        <w:spacing w:after="0" w:line="240" w:lineRule="auto"/>
        <w:ind w:firstLine="708"/>
        <w:jc w:val="both"/>
        <w:rPr>
          <w:rFonts w:ascii="Times New Roman" w:hAnsi="Times New Roman" w:cs="Times New Roman"/>
          <w:color w:val="000000"/>
          <w:sz w:val="24"/>
          <w:szCs w:val="24"/>
        </w:rPr>
      </w:pPr>
    </w:p>
    <w:p w:rsidR="00EC6161" w:rsidRDefault="00EC6161" w:rsidP="0006197E">
      <w:pPr>
        <w:shd w:val="clear" w:color="auto" w:fill="FFFFFF"/>
        <w:spacing w:after="0" w:line="240" w:lineRule="auto"/>
        <w:ind w:firstLine="708"/>
        <w:jc w:val="both"/>
        <w:rPr>
          <w:rFonts w:ascii="Times New Roman" w:hAnsi="Times New Roman" w:cs="Times New Roman"/>
          <w:color w:val="000000"/>
          <w:sz w:val="24"/>
          <w:szCs w:val="24"/>
        </w:rPr>
      </w:pPr>
    </w:p>
    <w:p w:rsidR="00EC6161" w:rsidRDefault="00EC6161" w:rsidP="0006197E">
      <w:pPr>
        <w:shd w:val="clear" w:color="auto" w:fill="FFFFFF"/>
        <w:spacing w:after="0" w:line="240" w:lineRule="auto"/>
        <w:ind w:firstLine="708"/>
        <w:jc w:val="both"/>
        <w:rPr>
          <w:rFonts w:ascii="Times New Roman" w:hAnsi="Times New Roman" w:cs="Times New Roman"/>
          <w:color w:val="000000"/>
          <w:sz w:val="24"/>
          <w:szCs w:val="24"/>
        </w:rPr>
      </w:pPr>
    </w:p>
    <w:p w:rsidR="00EC6161" w:rsidRDefault="00EC6161" w:rsidP="0006197E">
      <w:pPr>
        <w:shd w:val="clear" w:color="auto" w:fill="FFFFFF"/>
        <w:spacing w:after="0" w:line="240" w:lineRule="auto"/>
        <w:ind w:firstLine="708"/>
        <w:jc w:val="both"/>
        <w:rPr>
          <w:rFonts w:ascii="Times New Roman" w:hAnsi="Times New Roman" w:cs="Times New Roman"/>
          <w:color w:val="000000"/>
          <w:sz w:val="24"/>
          <w:szCs w:val="24"/>
        </w:rPr>
      </w:pPr>
    </w:p>
    <w:p w:rsidR="00EC6161" w:rsidRDefault="00EC6161" w:rsidP="0006197E">
      <w:pPr>
        <w:shd w:val="clear" w:color="auto" w:fill="FFFFFF"/>
        <w:spacing w:after="0" w:line="240" w:lineRule="auto"/>
        <w:ind w:firstLine="708"/>
        <w:jc w:val="both"/>
        <w:rPr>
          <w:rFonts w:ascii="Times New Roman" w:hAnsi="Times New Roman" w:cs="Times New Roman"/>
          <w:color w:val="000000"/>
          <w:sz w:val="24"/>
          <w:szCs w:val="24"/>
        </w:rPr>
      </w:pPr>
    </w:p>
    <w:p w:rsidR="00EC6161" w:rsidRDefault="00EC6161" w:rsidP="0006197E">
      <w:pPr>
        <w:shd w:val="clear" w:color="auto" w:fill="FFFFFF"/>
        <w:spacing w:after="0" w:line="240" w:lineRule="auto"/>
        <w:ind w:firstLine="708"/>
        <w:jc w:val="both"/>
        <w:rPr>
          <w:rFonts w:ascii="Times New Roman" w:hAnsi="Times New Roman" w:cs="Times New Roman"/>
          <w:color w:val="000000"/>
          <w:sz w:val="24"/>
          <w:szCs w:val="24"/>
        </w:rPr>
      </w:pPr>
    </w:p>
    <w:p w:rsidR="00EC6161" w:rsidRDefault="00EC6161" w:rsidP="0006197E">
      <w:pPr>
        <w:shd w:val="clear" w:color="auto" w:fill="FFFFFF"/>
        <w:spacing w:after="0" w:line="240" w:lineRule="auto"/>
        <w:ind w:firstLine="708"/>
        <w:jc w:val="both"/>
        <w:rPr>
          <w:rFonts w:ascii="Times New Roman" w:hAnsi="Times New Roman" w:cs="Times New Roman"/>
          <w:color w:val="000000"/>
          <w:sz w:val="24"/>
          <w:szCs w:val="24"/>
        </w:rPr>
      </w:pPr>
    </w:p>
    <w:p w:rsidR="00EC6161" w:rsidRDefault="00EC6161" w:rsidP="0006197E">
      <w:pPr>
        <w:shd w:val="clear" w:color="auto" w:fill="FFFFFF"/>
        <w:spacing w:after="0" w:line="240" w:lineRule="auto"/>
        <w:ind w:firstLine="708"/>
        <w:jc w:val="both"/>
        <w:rPr>
          <w:rFonts w:ascii="Times New Roman" w:hAnsi="Times New Roman" w:cs="Times New Roman"/>
          <w:color w:val="000000"/>
          <w:sz w:val="24"/>
          <w:szCs w:val="24"/>
        </w:rPr>
      </w:pPr>
    </w:p>
    <w:p w:rsidR="00EC6161" w:rsidRDefault="00EC6161" w:rsidP="0006197E">
      <w:pPr>
        <w:shd w:val="clear" w:color="auto" w:fill="FFFFFF"/>
        <w:spacing w:after="0" w:line="240" w:lineRule="auto"/>
        <w:ind w:firstLine="708"/>
        <w:jc w:val="both"/>
        <w:rPr>
          <w:rFonts w:ascii="Times New Roman" w:hAnsi="Times New Roman" w:cs="Times New Roman"/>
          <w:color w:val="000000"/>
          <w:sz w:val="24"/>
          <w:szCs w:val="24"/>
        </w:rPr>
      </w:pPr>
    </w:p>
    <w:p w:rsidR="00280706" w:rsidRDefault="00280706" w:rsidP="0028070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З</w:t>
      </w:r>
      <w:r w:rsidRPr="00280706">
        <w:rPr>
          <w:rFonts w:ascii="Times New Roman" w:hAnsi="Times New Roman" w:cs="Times New Roman"/>
          <w:b/>
          <w:bCs/>
          <w:sz w:val="24"/>
          <w:szCs w:val="24"/>
        </w:rPr>
        <w:t>емельные ресурсы</w:t>
      </w:r>
    </w:p>
    <w:p w:rsidR="00B5088E" w:rsidRPr="00280706" w:rsidRDefault="00B5088E" w:rsidP="00280706">
      <w:pPr>
        <w:spacing w:after="0" w:line="240" w:lineRule="auto"/>
        <w:jc w:val="center"/>
        <w:rPr>
          <w:rFonts w:ascii="Times New Roman" w:hAnsi="Times New Roman" w:cs="Times New Roman"/>
          <w:b/>
          <w:bCs/>
          <w:sz w:val="24"/>
          <w:szCs w:val="24"/>
        </w:rPr>
      </w:pP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Согласно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действующему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законодательству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государственный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кадастровый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учет</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осуществляется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категориям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Категория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это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часть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земельного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фонда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выделяемая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основному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целевому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назначению</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имеющая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определенный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правовой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режим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Отнесение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категориям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осуществляется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согласно</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действующему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законодательству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соответствии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целевым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назначением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правовым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режимом</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Действующее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законодательство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предусматривает</w:t>
      </w:r>
      <w:r w:rsidRPr="00280706">
        <w:rPr>
          <w:rFonts w:ascii="Times New Roman" w:hAnsi="Times New Roman" w:cs="Times New Roman"/>
          <w:sz w:val="24"/>
          <w:szCs w:val="24"/>
        </w:rPr>
        <w:t xml:space="preserve"> 7 </w:t>
      </w:r>
      <w:r w:rsidRPr="00280706">
        <w:rPr>
          <w:rFonts w:ascii="Times New Roman" w:hAnsi="Times New Roman" w:cs="Times New Roman" w:hint="eastAsia"/>
          <w:sz w:val="24"/>
          <w:szCs w:val="24"/>
        </w:rPr>
        <w:t>категорий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сельскохозяйственного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назначения</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населённых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пунктов</w:t>
      </w:r>
      <w:r w:rsidRPr="00280706">
        <w:rPr>
          <w:rFonts w:ascii="Times New Roman" w:hAnsi="Times New Roman" w:cs="Times New Roman"/>
          <w:sz w:val="24"/>
          <w:szCs w:val="24"/>
        </w:rPr>
        <w:t>;</w:t>
      </w:r>
    </w:p>
    <w:p w:rsidR="00A22F62" w:rsidRDefault="00280706" w:rsidP="00280706">
      <w:pPr>
        <w:spacing w:after="0" w:line="240" w:lineRule="auto"/>
        <w:ind w:firstLine="709"/>
        <w:jc w:val="both"/>
        <w:rPr>
          <w:rFonts w:ascii="Times New Roman" w:hAnsi="Times New Roman" w:cs="Times New Roman"/>
          <w:sz w:val="24"/>
          <w:szCs w:val="24"/>
        </w:rPr>
      </w:pPr>
      <w:proofErr w:type="gramStart"/>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промышленности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энергетики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транспорта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связи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радиовещания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телевидения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информатики</w:t>
      </w:r>
      <w:r w:rsidRPr="00280706">
        <w:rPr>
          <w:rFonts w:ascii="Times New Roman" w:hAnsi="Times New Roman" w:cs="Times New Roman"/>
          <w:sz w:val="24"/>
          <w:szCs w:val="24"/>
        </w:rPr>
        <w:t>,</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для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обеспечения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космической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деятельности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обороны</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безопасности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иного</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специального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назначения</w:t>
      </w:r>
      <w:r w:rsidRPr="00280706">
        <w:rPr>
          <w:rFonts w:ascii="Times New Roman" w:hAnsi="Times New Roman" w:cs="Times New Roman"/>
          <w:sz w:val="24"/>
          <w:szCs w:val="24"/>
        </w:rPr>
        <w:t>;</w:t>
      </w:r>
      <w:proofErr w:type="gramEnd"/>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особо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охраняемых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территорий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объектов</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лесного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фонда</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водного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фонда</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запаса</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Земельные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отличие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от</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категорий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имеют</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определенное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местоположение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внешнюю</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замкнутую</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границу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площадь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Учет</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земель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ведется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соответствии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фактическим</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состоянием</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использованием</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Земельные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делятся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сельскохозяйственные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несельскохозяйственные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Сельскохозяйственные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включают</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пашню</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залежь</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кормовые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сенокосы</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пастбища</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многолетние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насаждения</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Несельскохозяйственные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подразделяются</w:t>
      </w:r>
      <w:r w:rsidRPr="00280706">
        <w:rPr>
          <w:rFonts w:ascii="Times New Roman" w:hAnsi="Times New Roman" w:cs="Times New Roman"/>
          <w:sz w:val="24"/>
          <w:szCs w:val="24"/>
        </w:rPr>
        <w:t xml:space="preserve"> </w:t>
      </w:r>
      <w:proofErr w:type="gramStart"/>
      <w:r w:rsidRPr="00280706">
        <w:rPr>
          <w:rFonts w:ascii="Times New Roman" w:hAnsi="Times New Roman" w:cs="Times New Roman" w:hint="eastAsia"/>
          <w:sz w:val="24"/>
          <w:szCs w:val="24"/>
        </w:rPr>
        <w:t>на</w:t>
      </w:r>
      <w:proofErr w:type="gramEnd"/>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под</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поверхностными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водными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объектами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включая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болота</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под</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лесами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лесными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насаждениями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входящими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лесной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фонд</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застройки</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под</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дорогами</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нарушенные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w:t>
      </w:r>
    </w:p>
    <w:p w:rsidR="00280706" w:rsidRPr="00280706"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прочие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овраги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пески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полигоны</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отходов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свалки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территории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консервации</w:t>
      </w:r>
      <w:r w:rsidRPr="00280706">
        <w:rPr>
          <w:rFonts w:ascii="Times New Roman" w:hAnsi="Times New Roman" w:cs="Times New Roman"/>
          <w:sz w:val="24"/>
          <w:szCs w:val="24"/>
        </w:rPr>
        <w:t>).</w:t>
      </w:r>
    </w:p>
    <w:p w:rsidR="00A22F62" w:rsidRDefault="00280706" w:rsidP="00280706">
      <w:pPr>
        <w:spacing w:after="0" w:line="240" w:lineRule="auto"/>
        <w:ind w:firstLine="709"/>
        <w:jc w:val="both"/>
        <w:rPr>
          <w:rFonts w:ascii="Times New Roman" w:hAnsi="Times New Roman" w:cs="Times New Roman"/>
          <w:sz w:val="24"/>
          <w:szCs w:val="24"/>
        </w:rPr>
      </w:pPr>
      <w:r w:rsidRPr="00280706">
        <w:rPr>
          <w:rFonts w:ascii="Times New Roman" w:hAnsi="Times New Roman" w:cs="Times New Roman" w:hint="eastAsia"/>
          <w:sz w:val="24"/>
          <w:szCs w:val="24"/>
        </w:rPr>
        <w:t>Учету</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подлежат</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также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оленьи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пастбища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которые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сами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являясь</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представляя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собой</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территории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растительный</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покров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которых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пригоден</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качестве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корма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для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северного</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оленя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Оленьи</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пастбища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могут</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находиться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таких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угодьях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как</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под</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лесами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древесно</w:t>
      </w:r>
      <w:r w:rsidRPr="00280706">
        <w:rPr>
          <w:rFonts w:ascii="Times New Roman" w:hAnsi="Times New Roman" w:cs="Times New Roman"/>
          <w:sz w:val="24"/>
          <w:szCs w:val="24"/>
        </w:rPr>
        <w:t>-</w:t>
      </w:r>
      <w:r w:rsidRPr="00280706">
        <w:rPr>
          <w:rFonts w:ascii="Times New Roman" w:hAnsi="Times New Roman" w:cs="Times New Roman" w:hint="eastAsia"/>
          <w:sz w:val="24"/>
          <w:szCs w:val="24"/>
        </w:rPr>
        <w:t>кустарниковой</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растительностью</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болотах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также</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нарушенных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прочих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землях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Оленьи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пастбища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расположены</w:t>
      </w:r>
      <w:r>
        <w:rPr>
          <w:rFonts w:ascii="Times New Roman" w:hAnsi="Times New Roman" w:cs="Times New Roman"/>
          <w:sz w:val="24"/>
          <w:szCs w:val="24"/>
        </w:rPr>
        <w:t xml:space="preserve"> </w:t>
      </w:r>
      <w:r w:rsidRPr="00280706">
        <w:rPr>
          <w:rFonts w:ascii="Times New Roman" w:hAnsi="Times New Roman" w:cs="Times New Roman" w:hint="eastAsia"/>
          <w:sz w:val="24"/>
          <w:szCs w:val="24"/>
        </w:rPr>
        <w:t>в</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таких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природных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зонах</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как</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тундра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лесотундра</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и</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северная</w:t>
      </w:r>
      <w:r w:rsidRPr="00280706">
        <w:rPr>
          <w:rFonts w:ascii="Times New Roman" w:hAnsi="Times New Roman" w:cs="Times New Roman"/>
          <w:sz w:val="24"/>
          <w:szCs w:val="24"/>
        </w:rPr>
        <w:t xml:space="preserve"> </w:t>
      </w:r>
      <w:r w:rsidRPr="00280706">
        <w:rPr>
          <w:rFonts w:ascii="Times New Roman" w:hAnsi="Times New Roman" w:cs="Times New Roman" w:hint="eastAsia"/>
          <w:sz w:val="24"/>
          <w:szCs w:val="24"/>
        </w:rPr>
        <w:t>тайга</w:t>
      </w:r>
      <w:r w:rsidRPr="00280706">
        <w:rPr>
          <w:rFonts w:ascii="Times New Roman" w:hAnsi="Times New Roman" w:cs="Times New Roman"/>
          <w:sz w:val="24"/>
          <w:szCs w:val="24"/>
        </w:rPr>
        <w:t>.</w:t>
      </w:r>
    </w:p>
    <w:p w:rsidR="009E0508" w:rsidRDefault="009E0508" w:rsidP="009E05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w:t>
      </w:r>
      <w:r w:rsidRPr="009E0508">
        <w:rPr>
          <w:rFonts w:ascii="Times New Roman" w:hAnsi="Times New Roman" w:cs="Times New Roman" w:hint="eastAsia"/>
          <w:sz w:val="24"/>
          <w:szCs w:val="24"/>
        </w:rPr>
        <w:t>да</w:t>
      </w:r>
      <w:r>
        <w:rPr>
          <w:rFonts w:ascii="Times New Roman" w:hAnsi="Times New Roman" w:cs="Times New Roman" w:hint="eastAsia"/>
          <w:sz w:val="24"/>
          <w:szCs w:val="24"/>
        </w:rPr>
        <w:t>нным</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государственной</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статистической</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отчетности</w:t>
      </w:r>
      <w:r w:rsidRPr="009E0508">
        <w:rPr>
          <w:rFonts w:ascii="Times New Roman" w:hAnsi="Times New Roman" w:cs="Times New Roman"/>
          <w:sz w:val="24"/>
          <w:szCs w:val="24"/>
        </w:rPr>
        <w:t xml:space="preserve"> </w:t>
      </w:r>
      <w:r>
        <w:rPr>
          <w:rFonts w:ascii="Times New Roman" w:hAnsi="Times New Roman" w:cs="Times New Roman"/>
          <w:sz w:val="24"/>
          <w:szCs w:val="24"/>
        </w:rPr>
        <w:t xml:space="preserve">земельный фонд на территории муниципального образования Белоярский район по состоянию </w:t>
      </w:r>
      <w:r w:rsidRPr="009E0508">
        <w:rPr>
          <w:rFonts w:ascii="Times New Roman" w:hAnsi="Times New Roman" w:cs="Times New Roman" w:hint="eastAsia"/>
          <w:sz w:val="24"/>
          <w:szCs w:val="24"/>
        </w:rPr>
        <w:t>на</w:t>
      </w:r>
      <w:r w:rsidRPr="009E0508">
        <w:rPr>
          <w:rFonts w:ascii="Times New Roman" w:hAnsi="Times New Roman" w:cs="Times New Roman"/>
          <w:sz w:val="24"/>
          <w:szCs w:val="24"/>
        </w:rPr>
        <w:t xml:space="preserve"> 01.01.2016 </w:t>
      </w:r>
      <w:r w:rsidRPr="009E0508">
        <w:rPr>
          <w:rFonts w:ascii="Times New Roman" w:hAnsi="Times New Roman" w:cs="Times New Roman" w:hint="eastAsia"/>
          <w:sz w:val="24"/>
          <w:szCs w:val="24"/>
        </w:rPr>
        <w:t>г</w:t>
      </w:r>
      <w:r>
        <w:rPr>
          <w:rFonts w:ascii="Times New Roman" w:hAnsi="Times New Roman" w:cs="Times New Roman"/>
          <w:sz w:val="24"/>
          <w:szCs w:val="24"/>
        </w:rPr>
        <w:t>.</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составляет</w:t>
      </w:r>
      <w:r w:rsidRPr="009E0508">
        <w:rPr>
          <w:rFonts w:ascii="Times New Roman" w:hAnsi="Times New Roman" w:cs="Times New Roman"/>
          <w:sz w:val="24"/>
          <w:szCs w:val="24"/>
        </w:rPr>
        <w:t xml:space="preserve"> </w:t>
      </w:r>
      <w:r>
        <w:rPr>
          <w:rFonts w:ascii="Times New Roman" w:hAnsi="Times New Roman" w:cs="Times New Roman"/>
          <w:sz w:val="24"/>
          <w:szCs w:val="24"/>
        </w:rPr>
        <w:t xml:space="preserve">4 164 599 </w:t>
      </w:r>
      <w:r w:rsidRPr="009E0508">
        <w:rPr>
          <w:rFonts w:ascii="Times New Roman" w:hAnsi="Times New Roman" w:cs="Times New Roman" w:hint="eastAsia"/>
          <w:sz w:val="24"/>
          <w:szCs w:val="24"/>
        </w:rPr>
        <w:t>га</w:t>
      </w:r>
      <w:r>
        <w:rPr>
          <w:rFonts w:ascii="Times New Roman" w:hAnsi="Times New Roman" w:cs="Times New Roman"/>
          <w:sz w:val="24"/>
          <w:szCs w:val="24"/>
        </w:rPr>
        <w:t>.</w:t>
      </w:r>
    </w:p>
    <w:p w:rsidR="009E0508" w:rsidRDefault="009E0508" w:rsidP="009E05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Запредельное пользование </w:t>
      </w:r>
      <w:r w:rsidR="00B45B3A">
        <w:rPr>
          <w:rFonts w:ascii="Times New Roman" w:hAnsi="Times New Roman" w:cs="Times New Roman"/>
          <w:sz w:val="24"/>
          <w:szCs w:val="24"/>
        </w:rPr>
        <w:t>под оленьи пастбища АО «Казымская оленеводческая компания» на сопредельной территории Ямало-Ненецкого автономного округа составляет 2 274 708 га.</w:t>
      </w:r>
    </w:p>
    <w:p w:rsidR="00615494" w:rsidRPr="009E0508" w:rsidRDefault="00615494" w:rsidP="00615494">
      <w:pPr>
        <w:spacing w:after="0" w:line="240" w:lineRule="auto"/>
        <w:ind w:firstLine="709"/>
        <w:jc w:val="both"/>
        <w:rPr>
          <w:rFonts w:ascii="Times New Roman" w:hAnsi="Times New Roman" w:cs="Times New Roman"/>
          <w:sz w:val="24"/>
          <w:szCs w:val="24"/>
        </w:rPr>
      </w:pPr>
      <w:r w:rsidRPr="009E0508">
        <w:rPr>
          <w:rFonts w:ascii="Times New Roman" w:hAnsi="Times New Roman" w:cs="Times New Roman" w:hint="eastAsia"/>
          <w:sz w:val="24"/>
          <w:szCs w:val="24"/>
        </w:rPr>
        <w:t>Категории</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земель</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составляют</w:t>
      </w:r>
      <w:r w:rsidRPr="009E0508">
        <w:rPr>
          <w:rFonts w:ascii="Times New Roman" w:hAnsi="Times New Roman" w:cs="Times New Roman"/>
          <w:sz w:val="24"/>
          <w:szCs w:val="24"/>
        </w:rPr>
        <w:t>:</w:t>
      </w:r>
    </w:p>
    <w:p w:rsidR="00615494" w:rsidRPr="009E0508" w:rsidRDefault="00615494" w:rsidP="00615494">
      <w:pPr>
        <w:spacing w:after="0" w:line="240" w:lineRule="auto"/>
        <w:ind w:firstLine="709"/>
        <w:jc w:val="both"/>
        <w:rPr>
          <w:rFonts w:ascii="Times New Roman" w:hAnsi="Times New Roman" w:cs="Times New Roman"/>
          <w:sz w:val="24"/>
          <w:szCs w:val="24"/>
        </w:rPr>
      </w:pP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земли</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лесного</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фонда</w:t>
      </w:r>
      <w:r w:rsidRPr="009E0508">
        <w:rPr>
          <w:rFonts w:ascii="Times New Roman" w:hAnsi="Times New Roman" w:cs="Times New Roman"/>
          <w:sz w:val="24"/>
          <w:szCs w:val="24"/>
        </w:rPr>
        <w:t xml:space="preserve"> </w:t>
      </w:r>
      <w:r w:rsidR="003F5CE0">
        <w:rPr>
          <w:rFonts w:ascii="Times New Roman" w:hAnsi="Times New Roman" w:cs="Times New Roman"/>
          <w:sz w:val="24"/>
          <w:szCs w:val="24"/>
        </w:rPr>
        <w:t xml:space="preserve">3 912 419 </w:t>
      </w:r>
      <w:r w:rsidRPr="009E0508">
        <w:rPr>
          <w:rFonts w:ascii="Times New Roman" w:hAnsi="Times New Roman" w:cs="Times New Roman" w:hint="eastAsia"/>
          <w:sz w:val="24"/>
          <w:szCs w:val="24"/>
        </w:rPr>
        <w:t>га</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9</w:t>
      </w:r>
      <w:r w:rsidR="001144EC">
        <w:rPr>
          <w:rFonts w:ascii="Times New Roman" w:hAnsi="Times New Roman" w:cs="Times New Roman"/>
          <w:sz w:val="24"/>
          <w:szCs w:val="24"/>
        </w:rPr>
        <w:t>3,9</w:t>
      </w:r>
      <w:r w:rsidRPr="009E0508">
        <w:rPr>
          <w:rFonts w:ascii="Times New Roman" w:hAnsi="Times New Roman" w:cs="Times New Roman"/>
          <w:sz w:val="24"/>
          <w:szCs w:val="24"/>
        </w:rPr>
        <w:t>%;</w:t>
      </w:r>
    </w:p>
    <w:p w:rsidR="00615494" w:rsidRPr="009E0508" w:rsidRDefault="00615494" w:rsidP="00615494">
      <w:pPr>
        <w:spacing w:after="0" w:line="240" w:lineRule="auto"/>
        <w:ind w:firstLine="709"/>
        <w:jc w:val="both"/>
        <w:rPr>
          <w:rFonts w:ascii="Times New Roman" w:hAnsi="Times New Roman" w:cs="Times New Roman"/>
          <w:sz w:val="24"/>
          <w:szCs w:val="24"/>
        </w:rPr>
      </w:pP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земли</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сельскохозяйственного</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назначения</w:t>
      </w:r>
      <w:r w:rsidRPr="009E0508">
        <w:rPr>
          <w:rFonts w:ascii="Times New Roman" w:hAnsi="Times New Roman" w:cs="Times New Roman"/>
          <w:sz w:val="24"/>
          <w:szCs w:val="24"/>
        </w:rPr>
        <w:t xml:space="preserve"> </w:t>
      </w:r>
      <w:r w:rsidR="001144EC">
        <w:rPr>
          <w:rFonts w:ascii="Times New Roman" w:hAnsi="Times New Roman" w:cs="Times New Roman"/>
          <w:sz w:val="24"/>
          <w:szCs w:val="24"/>
        </w:rPr>
        <w:t>112 612</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га</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w:t>
      </w:r>
      <w:r w:rsidR="001144EC">
        <w:rPr>
          <w:rFonts w:ascii="Times New Roman" w:hAnsi="Times New Roman" w:cs="Times New Roman"/>
          <w:sz w:val="24"/>
          <w:szCs w:val="24"/>
        </w:rPr>
        <w:t>2,7</w:t>
      </w:r>
      <w:r w:rsidRPr="009E0508">
        <w:rPr>
          <w:rFonts w:ascii="Times New Roman" w:hAnsi="Times New Roman" w:cs="Times New Roman"/>
          <w:sz w:val="24"/>
          <w:szCs w:val="24"/>
        </w:rPr>
        <w:t>%;</w:t>
      </w:r>
    </w:p>
    <w:p w:rsidR="00615494" w:rsidRPr="009E0508" w:rsidRDefault="00615494" w:rsidP="00615494">
      <w:pPr>
        <w:spacing w:after="0" w:line="240" w:lineRule="auto"/>
        <w:ind w:firstLine="709"/>
        <w:jc w:val="both"/>
        <w:rPr>
          <w:rFonts w:ascii="Times New Roman" w:hAnsi="Times New Roman" w:cs="Times New Roman"/>
          <w:sz w:val="24"/>
          <w:szCs w:val="24"/>
        </w:rPr>
      </w:pP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земли</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населённых</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пунктов</w:t>
      </w:r>
      <w:r w:rsidRPr="009E0508">
        <w:rPr>
          <w:rFonts w:ascii="Times New Roman" w:hAnsi="Times New Roman" w:cs="Times New Roman"/>
          <w:sz w:val="24"/>
          <w:szCs w:val="24"/>
        </w:rPr>
        <w:t xml:space="preserve"> </w:t>
      </w:r>
      <w:r w:rsidR="001144EC">
        <w:rPr>
          <w:rFonts w:ascii="Times New Roman" w:hAnsi="Times New Roman" w:cs="Times New Roman"/>
          <w:sz w:val="24"/>
          <w:szCs w:val="24"/>
        </w:rPr>
        <w:t xml:space="preserve">8 516 </w:t>
      </w:r>
      <w:r w:rsidRPr="009E0508">
        <w:rPr>
          <w:rFonts w:ascii="Times New Roman" w:hAnsi="Times New Roman" w:cs="Times New Roman" w:hint="eastAsia"/>
          <w:sz w:val="24"/>
          <w:szCs w:val="24"/>
        </w:rPr>
        <w:t>га</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0,</w:t>
      </w:r>
      <w:r w:rsidR="001144EC">
        <w:rPr>
          <w:rFonts w:ascii="Times New Roman" w:hAnsi="Times New Roman" w:cs="Times New Roman"/>
          <w:sz w:val="24"/>
          <w:szCs w:val="24"/>
        </w:rPr>
        <w:t>2</w:t>
      </w:r>
      <w:r w:rsidRPr="009E0508">
        <w:rPr>
          <w:rFonts w:ascii="Times New Roman" w:hAnsi="Times New Roman" w:cs="Times New Roman"/>
          <w:sz w:val="24"/>
          <w:szCs w:val="24"/>
        </w:rPr>
        <w:t>%;</w:t>
      </w:r>
    </w:p>
    <w:p w:rsidR="00615494" w:rsidRPr="009E0508" w:rsidRDefault="00615494" w:rsidP="00615494">
      <w:pPr>
        <w:spacing w:after="0" w:line="240" w:lineRule="auto"/>
        <w:ind w:firstLine="709"/>
        <w:jc w:val="both"/>
        <w:rPr>
          <w:rFonts w:ascii="Times New Roman" w:hAnsi="Times New Roman" w:cs="Times New Roman"/>
          <w:sz w:val="24"/>
          <w:szCs w:val="24"/>
        </w:rPr>
      </w:pPr>
      <w:r w:rsidRPr="009E0508">
        <w:rPr>
          <w:rFonts w:ascii="Times New Roman" w:hAnsi="Times New Roman" w:cs="Times New Roman" w:hint="eastAsia"/>
          <w:sz w:val="24"/>
          <w:szCs w:val="24"/>
        </w:rPr>
        <w:lastRenderedPageBreak/>
        <w:t>–</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земли</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промышленности</w:t>
      </w:r>
      <w:r w:rsidRPr="009E0508">
        <w:rPr>
          <w:rFonts w:ascii="Times New Roman" w:hAnsi="Times New Roman" w:cs="Times New Roman"/>
          <w:sz w:val="24"/>
          <w:szCs w:val="24"/>
        </w:rPr>
        <w:t xml:space="preserve"> </w:t>
      </w:r>
      <w:r w:rsidR="001144EC">
        <w:rPr>
          <w:rFonts w:ascii="Times New Roman" w:hAnsi="Times New Roman" w:cs="Times New Roman"/>
          <w:sz w:val="24"/>
          <w:szCs w:val="24"/>
        </w:rPr>
        <w:t>852</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га</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w:t>
      </w:r>
      <w:r w:rsidR="005240DF">
        <w:rPr>
          <w:rFonts w:ascii="Times New Roman" w:hAnsi="Times New Roman" w:cs="Times New Roman"/>
          <w:sz w:val="24"/>
          <w:szCs w:val="24"/>
        </w:rPr>
        <w:t xml:space="preserve"> 0,1</w:t>
      </w:r>
      <w:r w:rsidRPr="009E0508">
        <w:rPr>
          <w:rFonts w:ascii="Times New Roman" w:hAnsi="Times New Roman" w:cs="Times New Roman"/>
          <w:sz w:val="24"/>
          <w:szCs w:val="24"/>
        </w:rPr>
        <w:t>%;</w:t>
      </w:r>
    </w:p>
    <w:p w:rsidR="00615494" w:rsidRPr="009E0508" w:rsidRDefault="00615494" w:rsidP="00615494">
      <w:pPr>
        <w:spacing w:after="0" w:line="240" w:lineRule="auto"/>
        <w:ind w:firstLine="709"/>
        <w:jc w:val="both"/>
        <w:rPr>
          <w:rFonts w:ascii="Times New Roman" w:hAnsi="Times New Roman" w:cs="Times New Roman"/>
          <w:sz w:val="24"/>
          <w:szCs w:val="24"/>
        </w:rPr>
      </w:pP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земли</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водного</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фонда</w:t>
      </w:r>
      <w:r w:rsidRPr="009E0508">
        <w:rPr>
          <w:rFonts w:ascii="Times New Roman" w:hAnsi="Times New Roman" w:cs="Times New Roman"/>
          <w:sz w:val="24"/>
          <w:szCs w:val="24"/>
        </w:rPr>
        <w:t xml:space="preserve"> </w:t>
      </w:r>
      <w:r w:rsidR="001144EC">
        <w:rPr>
          <w:rFonts w:ascii="Times New Roman" w:hAnsi="Times New Roman" w:cs="Times New Roman"/>
          <w:sz w:val="24"/>
          <w:szCs w:val="24"/>
        </w:rPr>
        <w:t>8 911</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га</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0,</w:t>
      </w:r>
      <w:r w:rsidR="001144EC">
        <w:rPr>
          <w:rFonts w:ascii="Times New Roman" w:hAnsi="Times New Roman" w:cs="Times New Roman"/>
          <w:sz w:val="24"/>
          <w:szCs w:val="24"/>
        </w:rPr>
        <w:t>2</w:t>
      </w:r>
      <w:r w:rsidRPr="009E0508">
        <w:rPr>
          <w:rFonts w:ascii="Times New Roman" w:hAnsi="Times New Roman" w:cs="Times New Roman"/>
          <w:sz w:val="24"/>
          <w:szCs w:val="24"/>
        </w:rPr>
        <w:t>%;</w:t>
      </w:r>
    </w:p>
    <w:p w:rsidR="00615494" w:rsidRPr="009E0508" w:rsidRDefault="00615494" w:rsidP="00615494">
      <w:pPr>
        <w:spacing w:after="0" w:line="240" w:lineRule="auto"/>
        <w:ind w:firstLine="709"/>
        <w:jc w:val="both"/>
        <w:rPr>
          <w:rFonts w:ascii="Times New Roman" w:hAnsi="Times New Roman" w:cs="Times New Roman"/>
          <w:sz w:val="24"/>
          <w:szCs w:val="24"/>
        </w:rPr>
      </w:pP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земли</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запаса</w:t>
      </w:r>
      <w:r w:rsidRPr="009E0508">
        <w:rPr>
          <w:rFonts w:ascii="Times New Roman" w:hAnsi="Times New Roman" w:cs="Times New Roman"/>
          <w:sz w:val="24"/>
          <w:szCs w:val="24"/>
        </w:rPr>
        <w:t xml:space="preserve"> </w:t>
      </w:r>
      <w:r w:rsidR="001144EC">
        <w:rPr>
          <w:rFonts w:ascii="Times New Roman" w:hAnsi="Times New Roman" w:cs="Times New Roman"/>
          <w:sz w:val="24"/>
          <w:szCs w:val="24"/>
        </w:rPr>
        <w:t>121 289</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га</w:t>
      </w:r>
      <w:r w:rsidRPr="009E0508">
        <w:rPr>
          <w:rFonts w:ascii="Times New Roman" w:hAnsi="Times New Roman" w:cs="Times New Roman"/>
          <w:sz w:val="24"/>
          <w:szCs w:val="24"/>
        </w:rPr>
        <w:t xml:space="preserve"> </w:t>
      </w:r>
      <w:r w:rsidRPr="009E0508">
        <w:rPr>
          <w:rFonts w:ascii="Times New Roman" w:hAnsi="Times New Roman" w:cs="Times New Roman" w:hint="eastAsia"/>
          <w:sz w:val="24"/>
          <w:szCs w:val="24"/>
        </w:rPr>
        <w:t>–</w:t>
      </w:r>
      <w:r w:rsidRPr="009E0508">
        <w:rPr>
          <w:rFonts w:ascii="Times New Roman" w:hAnsi="Times New Roman" w:cs="Times New Roman"/>
          <w:sz w:val="24"/>
          <w:szCs w:val="24"/>
        </w:rPr>
        <w:t xml:space="preserve"> </w:t>
      </w:r>
      <w:r w:rsidR="001144EC">
        <w:rPr>
          <w:rFonts w:ascii="Times New Roman" w:hAnsi="Times New Roman" w:cs="Times New Roman"/>
          <w:sz w:val="24"/>
          <w:szCs w:val="24"/>
        </w:rPr>
        <w:t>2,9</w:t>
      </w:r>
      <w:r w:rsidRPr="009E0508">
        <w:rPr>
          <w:rFonts w:ascii="Times New Roman" w:hAnsi="Times New Roman" w:cs="Times New Roman"/>
          <w:sz w:val="24"/>
          <w:szCs w:val="24"/>
        </w:rPr>
        <w:t>%.</w:t>
      </w:r>
    </w:p>
    <w:p w:rsidR="00615494" w:rsidRDefault="001144EC" w:rsidP="001144E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га</w:t>
      </w:r>
    </w:p>
    <w:tbl>
      <w:tblPr>
        <w:tblStyle w:val="a7"/>
        <w:tblW w:w="9535" w:type="dxa"/>
        <w:tblLook w:val="04A0"/>
      </w:tblPr>
      <w:tblGrid>
        <w:gridCol w:w="2943"/>
        <w:gridCol w:w="1559"/>
        <w:gridCol w:w="1559"/>
        <w:gridCol w:w="1560"/>
        <w:gridCol w:w="1914"/>
      </w:tblGrid>
      <w:tr w:rsidR="00B45B3A" w:rsidRPr="00615494" w:rsidTr="003F5CE0">
        <w:tc>
          <w:tcPr>
            <w:tcW w:w="2943" w:type="dxa"/>
          </w:tcPr>
          <w:p w:rsidR="00B45B3A" w:rsidRPr="00615494" w:rsidRDefault="00B45B3A" w:rsidP="00615494">
            <w:pPr>
              <w:jc w:val="center"/>
              <w:rPr>
                <w:rFonts w:ascii="Times New Roman" w:hAnsi="Times New Roman" w:cs="Times New Roman"/>
              </w:rPr>
            </w:pPr>
            <w:r w:rsidRPr="00615494">
              <w:rPr>
                <w:rFonts w:ascii="Times New Roman" w:hAnsi="Times New Roman" w:cs="Times New Roman"/>
              </w:rPr>
              <w:t>Категория земель</w:t>
            </w:r>
          </w:p>
        </w:tc>
        <w:tc>
          <w:tcPr>
            <w:tcW w:w="1559" w:type="dxa"/>
          </w:tcPr>
          <w:p w:rsidR="00B45B3A" w:rsidRPr="00615494" w:rsidRDefault="00615494" w:rsidP="00615494">
            <w:pPr>
              <w:jc w:val="center"/>
              <w:rPr>
                <w:rFonts w:ascii="Times New Roman" w:hAnsi="Times New Roman" w:cs="Times New Roman"/>
              </w:rPr>
            </w:pPr>
            <w:r w:rsidRPr="00615494">
              <w:rPr>
                <w:rFonts w:ascii="Times New Roman" w:hAnsi="Times New Roman" w:cs="Times New Roman"/>
              </w:rPr>
              <w:t>01.01.2015 г.</w:t>
            </w:r>
          </w:p>
        </w:tc>
        <w:tc>
          <w:tcPr>
            <w:tcW w:w="1559" w:type="dxa"/>
          </w:tcPr>
          <w:p w:rsidR="00B45B3A" w:rsidRPr="00615494" w:rsidRDefault="00615494" w:rsidP="00615494">
            <w:pPr>
              <w:jc w:val="center"/>
              <w:rPr>
                <w:rFonts w:ascii="Times New Roman" w:hAnsi="Times New Roman" w:cs="Times New Roman"/>
              </w:rPr>
            </w:pPr>
            <w:r w:rsidRPr="00615494">
              <w:rPr>
                <w:rFonts w:ascii="Times New Roman" w:hAnsi="Times New Roman" w:cs="Times New Roman"/>
              </w:rPr>
              <w:t>01.01.2016 г.</w:t>
            </w:r>
          </w:p>
        </w:tc>
        <w:tc>
          <w:tcPr>
            <w:tcW w:w="1560" w:type="dxa"/>
          </w:tcPr>
          <w:p w:rsidR="00B45B3A" w:rsidRPr="00615494" w:rsidRDefault="00615494" w:rsidP="00615494">
            <w:pPr>
              <w:jc w:val="center"/>
              <w:rPr>
                <w:rFonts w:ascii="Times New Roman" w:hAnsi="Times New Roman" w:cs="Times New Roman"/>
              </w:rPr>
            </w:pPr>
            <w:r w:rsidRPr="00615494">
              <w:rPr>
                <w:rFonts w:ascii="Times New Roman" w:hAnsi="Times New Roman" w:cs="Times New Roman"/>
              </w:rPr>
              <w:t>Разница, +/-</w:t>
            </w:r>
          </w:p>
        </w:tc>
        <w:tc>
          <w:tcPr>
            <w:tcW w:w="1914" w:type="dxa"/>
          </w:tcPr>
          <w:p w:rsidR="00B45B3A" w:rsidRPr="00615494" w:rsidRDefault="00615494" w:rsidP="00615494">
            <w:pPr>
              <w:jc w:val="center"/>
              <w:rPr>
                <w:rFonts w:ascii="Times New Roman" w:hAnsi="Times New Roman" w:cs="Times New Roman"/>
              </w:rPr>
            </w:pPr>
            <w:r w:rsidRPr="00615494">
              <w:rPr>
                <w:rFonts w:ascii="Times New Roman" w:hAnsi="Times New Roman" w:cs="Times New Roman"/>
              </w:rPr>
              <w:t>Изменение, +/-</w:t>
            </w:r>
          </w:p>
        </w:tc>
      </w:tr>
      <w:tr w:rsidR="005240DF" w:rsidRPr="00615494" w:rsidTr="003F5CE0">
        <w:tc>
          <w:tcPr>
            <w:tcW w:w="2943"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З</w:t>
            </w:r>
            <w:r w:rsidRPr="001144EC">
              <w:rPr>
                <w:rFonts w:ascii="Times New Roman" w:hAnsi="Times New Roman" w:cs="Times New Roman" w:hint="eastAsia"/>
              </w:rPr>
              <w:t>емли</w:t>
            </w:r>
            <w:r w:rsidRPr="001144EC">
              <w:rPr>
                <w:rFonts w:ascii="Times New Roman" w:hAnsi="Times New Roman" w:cs="Times New Roman"/>
              </w:rPr>
              <w:t xml:space="preserve"> </w:t>
            </w:r>
            <w:r w:rsidRPr="001144EC">
              <w:rPr>
                <w:rFonts w:ascii="Times New Roman" w:hAnsi="Times New Roman" w:cs="Times New Roman" w:hint="eastAsia"/>
              </w:rPr>
              <w:t>сельскохозяйственного</w:t>
            </w:r>
            <w:r w:rsidRPr="001144EC">
              <w:rPr>
                <w:rFonts w:ascii="Times New Roman" w:hAnsi="Times New Roman" w:cs="Times New Roman"/>
              </w:rPr>
              <w:t xml:space="preserve"> </w:t>
            </w:r>
            <w:r w:rsidRPr="001144EC">
              <w:rPr>
                <w:rFonts w:ascii="Times New Roman" w:hAnsi="Times New Roman" w:cs="Times New Roman" w:hint="eastAsia"/>
              </w:rPr>
              <w:t>назначения</w:t>
            </w:r>
          </w:p>
        </w:tc>
        <w:tc>
          <w:tcPr>
            <w:tcW w:w="1559"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112 612</w:t>
            </w:r>
          </w:p>
        </w:tc>
        <w:tc>
          <w:tcPr>
            <w:tcW w:w="1559" w:type="dxa"/>
          </w:tcPr>
          <w:p w:rsidR="005240DF" w:rsidRPr="001144EC" w:rsidRDefault="005240DF" w:rsidP="006E618D">
            <w:pPr>
              <w:jc w:val="center"/>
              <w:rPr>
                <w:rFonts w:ascii="Times New Roman" w:hAnsi="Times New Roman" w:cs="Times New Roman"/>
              </w:rPr>
            </w:pPr>
            <w:r w:rsidRPr="001144EC">
              <w:rPr>
                <w:rFonts w:ascii="Times New Roman" w:hAnsi="Times New Roman" w:cs="Times New Roman"/>
              </w:rPr>
              <w:t>112 612</w:t>
            </w:r>
          </w:p>
        </w:tc>
        <w:tc>
          <w:tcPr>
            <w:tcW w:w="1560" w:type="dxa"/>
          </w:tcPr>
          <w:p w:rsidR="005240DF" w:rsidRPr="001144EC" w:rsidRDefault="005240DF" w:rsidP="00615494">
            <w:pPr>
              <w:jc w:val="center"/>
              <w:rPr>
                <w:rFonts w:ascii="Times New Roman" w:hAnsi="Times New Roman" w:cs="Times New Roman"/>
              </w:rPr>
            </w:pPr>
            <w:r>
              <w:rPr>
                <w:rFonts w:ascii="Times New Roman" w:hAnsi="Times New Roman" w:cs="Times New Roman"/>
              </w:rPr>
              <w:t>0</w:t>
            </w:r>
          </w:p>
        </w:tc>
        <w:tc>
          <w:tcPr>
            <w:tcW w:w="1914" w:type="dxa"/>
          </w:tcPr>
          <w:p w:rsidR="005240DF" w:rsidRPr="001144EC" w:rsidRDefault="005240DF" w:rsidP="006E618D">
            <w:pPr>
              <w:jc w:val="center"/>
              <w:rPr>
                <w:rFonts w:ascii="Times New Roman" w:hAnsi="Times New Roman" w:cs="Times New Roman"/>
              </w:rPr>
            </w:pPr>
            <w:r>
              <w:rPr>
                <w:rFonts w:ascii="Times New Roman" w:hAnsi="Times New Roman" w:cs="Times New Roman"/>
              </w:rPr>
              <w:t>0</w:t>
            </w:r>
          </w:p>
        </w:tc>
      </w:tr>
      <w:tr w:rsidR="005240DF" w:rsidRPr="00615494" w:rsidTr="003F5CE0">
        <w:tc>
          <w:tcPr>
            <w:tcW w:w="2943"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З</w:t>
            </w:r>
            <w:r w:rsidRPr="001144EC">
              <w:rPr>
                <w:rFonts w:ascii="Times New Roman" w:hAnsi="Times New Roman" w:cs="Times New Roman" w:hint="eastAsia"/>
              </w:rPr>
              <w:t>емли</w:t>
            </w:r>
            <w:r w:rsidRPr="001144EC">
              <w:rPr>
                <w:rFonts w:ascii="Times New Roman" w:hAnsi="Times New Roman" w:cs="Times New Roman"/>
              </w:rPr>
              <w:t xml:space="preserve"> </w:t>
            </w:r>
            <w:r w:rsidRPr="001144EC">
              <w:rPr>
                <w:rFonts w:ascii="Times New Roman" w:hAnsi="Times New Roman" w:cs="Times New Roman" w:hint="eastAsia"/>
              </w:rPr>
              <w:t>населённых</w:t>
            </w:r>
            <w:r w:rsidRPr="001144EC">
              <w:rPr>
                <w:rFonts w:ascii="Times New Roman" w:hAnsi="Times New Roman" w:cs="Times New Roman"/>
              </w:rPr>
              <w:t xml:space="preserve"> </w:t>
            </w:r>
            <w:r w:rsidRPr="001144EC">
              <w:rPr>
                <w:rFonts w:ascii="Times New Roman" w:hAnsi="Times New Roman" w:cs="Times New Roman" w:hint="eastAsia"/>
              </w:rPr>
              <w:t>пунктов</w:t>
            </w:r>
          </w:p>
        </w:tc>
        <w:tc>
          <w:tcPr>
            <w:tcW w:w="1559"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8 516</w:t>
            </w:r>
          </w:p>
        </w:tc>
        <w:tc>
          <w:tcPr>
            <w:tcW w:w="1559" w:type="dxa"/>
          </w:tcPr>
          <w:p w:rsidR="005240DF" w:rsidRPr="001144EC" w:rsidRDefault="005240DF" w:rsidP="006E618D">
            <w:pPr>
              <w:jc w:val="center"/>
              <w:rPr>
                <w:rFonts w:ascii="Times New Roman" w:hAnsi="Times New Roman" w:cs="Times New Roman"/>
              </w:rPr>
            </w:pPr>
            <w:r w:rsidRPr="001144EC">
              <w:rPr>
                <w:rFonts w:ascii="Times New Roman" w:hAnsi="Times New Roman" w:cs="Times New Roman"/>
              </w:rPr>
              <w:t>8 516</w:t>
            </w:r>
          </w:p>
        </w:tc>
        <w:tc>
          <w:tcPr>
            <w:tcW w:w="1560" w:type="dxa"/>
          </w:tcPr>
          <w:p w:rsidR="005240DF" w:rsidRPr="001144EC" w:rsidRDefault="005240DF" w:rsidP="00615494">
            <w:pPr>
              <w:jc w:val="center"/>
              <w:rPr>
                <w:rFonts w:ascii="Times New Roman" w:hAnsi="Times New Roman" w:cs="Times New Roman"/>
              </w:rPr>
            </w:pPr>
            <w:r>
              <w:rPr>
                <w:rFonts w:ascii="Times New Roman" w:hAnsi="Times New Roman" w:cs="Times New Roman"/>
              </w:rPr>
              <w:t>0</w:t>
            </w:r>
          </w:p>
        </w:tc>
        <w:tc>
          <w:tcPr>
            <w:tcW w:w="1914" w:type="dxa"/>
          </w:tcPr>
          <w:p w:rsidR="005240DF" w:rsidRPr="001144EC" w:rsidRDefault="005240DF" w:rsidP="006E618D">
            <w:pPr>
              <w:jc w:val="center"/>
              <w:rPr>
                <w:rFonts w:ascii="Times New Roman" w:hAnsi="Times New Roman" w:cs="Times New Roman"/>
              </w:rPr>
            </w:pPr>
            <w:r>
              <w:rPr>
                <w:rFonts w:ascii="Times New Roman" w:hAnsi="Times New Roman" w:cs="Times New Roman"/>
              </w:rPr>
              <w:t>0</w:t>
            </w:r>
          </w:p>
        </w:tc>
      </w:tr>
      <w:tr w:rsidR="005240DF" w:rsidRPr="00615494" w:rsidTr="003F5CE0">
        <w:tc>
          <w:tcPr>
            <w:tcW w:w="2943"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З</w:t>
            </w:r>
            <w:r w:rsidRPr="001144EC">
              <w:rPr>
                <w:rFonts w:ascii="Times New Roman" w:hAnsi="Times New Roman" w:cs="Times New Roman" w:hint="eastAsia"/>
              </w:rPr>
              <w:t>емли</w:t>
            </w:r>
            <w:r w:rsidRPr="001144EC">
              <w:rPr>
                <w:rFonts w:ascii="Times New Roman" w:hAnsi="Times New Roman" w:cs="Times New Roman"/>
              </w:rPr>
              <w:t xml:space="preserve"> </w:t>
            </w:r>
            <w:r w:rsidRPr="001144EC">
              <w:rPr>
                <w:rFonts w:ascii="Times New Roman" w:hAnsi="Times New Roman" w:cs="Times New Roman" w:hint="eastAsia"/>
              </w:rPr>
              <w:t>промышленности</w:t>
            </w:r>
          </w:p>
        </w:tc>
        <w:tc>
          <w:tcPr>
            <w:tcW w:w="1559"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852</w:t>
            </w:r>
          </w:p>
        </w:tc>
        <w:tc>
          <w:tcPr>
            <w:tcW w:w="1559" w:type="dxa"/>
          </w:tcPr>
          <w:p w:rsidR="005240DF" w:rsidRPr="001144EC" w:rsidRDefault="005240DF" w:rsidP="006E618D">
            <w:pPr>
              <w:jc w:val="center"/>
              <w:rPr>
                <w:rFonts w:ascii="Times New Roman" w:hAnsi="Times New Roman" w:cs="Times New Roman"/>
              </w:rPr>
            </w:pPr>
            <w:r w:rsidRPr="001144EC">
              <w:rPr>
                <w:rFonts w:ascii="Times New Roman" w:hAnsi="Times New Roman" w:cs="Times New Roman"/>
              </w:rPr>
              <w:t>852</w:t>
            </w:r>
          </w:p>
        </w:tc>
        <w:tc>
          <w:tcPr>
            <w:tcW w:w="1560" w:type="dxa"/>
          </w:tcPr>
          <w:p w:rsidR="005240DF" w:rsidRPr="001144EC" w:rsidRDefault="005240DF" w:rsidP="00615494">
            <w:pPr>
              <w:jc w:val="center"/>
              <w:rPr>
                <w:rFonts w:ascii="Times New Roman" w:hAnsi="Times New Roman" w:cs="Times New Roman"/>
              </w:rPr>
            </w:pPr>
            <w:r>
              <w:rPr>
                <w:rFonts w:ascii="Times New Roman" w:hAnsi="Times New Roman" w:cs="Times New Roman"/>
              </w:rPr>
              <w:t>0</w:t>
            </w:r>
          </w:p>
        </w:tc>
        <w:tc>
          <w:tcPr>
            <w:tcW w:w="1914" w:type="dxa"/>
          </w:tcPr>
          <w:p w:rsidR="005240DF" w:rsidRPr="001144EC" w:rsidRDefault="005240DF" w:rsidP="006E618D">
            <w:pPr>
              <w:jc w:val="center"/>
              <w:rPr>
                <w:rFonts w:ascii="Times New Roman" w:hAnsi="Times New Roman" w:cs="Times New Roman"/>
              </w:rPr>
            </w:pPr>
            <w:r>
              <w:rPr>
                <w:rFonts w:ascii="Times New Roman" w:hAnsi="Times New Roman" w:cs="Times New Roman"/>
              </w:rPr>
              <w:t>0</w:t>
            </w:r>
          </w:p>
        </w:tc>
      </w:tr>
      <w:tr w:rsidR="005240DF" w:rsidRPr="00615494" w:rsidTr="003F5CE0">
        <w:tc>
          <w:tcPr>
            <w:tcW w:w="2943"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З</w:t>
            </w:r>
            <w:r w:rsidRPr="001144EC">
              <w:rPr>
                <w:rFonts w:ascii="Times New Roman" w:hAnsi="Times New Roman" w:cs="Times New Roman" w:hint="eastAsia"/>
              </w:rPr>
              <w:t>емли</w:t>
            </w:r>
            <w:r w:rsidRPr="001144EC">
              <w:rPr>
                <w:rFonts w:ascii="Times New Roman" w:hAnsi="Times New Roman" w:cs="Times New Roman"/>
              </w:rPr>
              <w:t xml:space="preserve"> </w:t>
            </w:r>
            <w:r w:rsidRPr="001144EC">
              <w:rPr>
                <w:rFonts w:ascii="Times New Roman" w:hAnsi="Times New Roman" w:cs="Times New Roman" w:hint="eastAsia"/>
              </w:rPr>
              <w:t>лесного</w:t>
            </w:r>
            <w:r w:rsidRPr="001144EC">
              <w:rPr>
                <w:rFonts w:ascii="Times New Roman" w:hAnsi="Times New Roman" w:cs="Times New Roman"/>
              </w:rPr>
              <w:t xml:space="preserve"> </w:t>
            </w:r>
            <w:r w:rsidRPr="001144EC">
              <w:rPr>
                <w:rFonts w:ascii="Times New Roman" w:hAnsi="Times New Roman" w:cs="Times New Roman" w:hint="eastAsia"/>
              </w:rPr>
              <w:t>фонда</w:t>
            </w:r>
          </w:p>
        </w:tc>
        <w:tc>
          <w:tcPr>
            <w:tcW w:w="1559"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3 912 419</w:t>
            </w:r>
          </w:p>
        </w:tc>
        <w:tc>
          <w:tcPr>
            <w:tcW w:w="1559" w:type="dxa"/>
          </w:tcPr>
          <w:p w:rsidR="005240DF" w:rsidRPr="001144EC" w:rsidRDefault="005240DF" w:rsidP="006E618D">
            <w:pPr>
              <w:jc w:val="center"/>
              <w:rPr>
                <w:rFonts w:ascii="Times New Roman" w:hAnsi="Times New Roman" w:cs="Times New Roman"/>
              </w:rPr>
            </w:pPr>
            <w:r w:rsidRPr="001144EC">
              <w:rPr>
                <w:rFonts w:ascii="Times New Roman" w:hAnsi="Times New Roman" w:cs="Times New Roman"/>
              </w:rPr>
              <w:t>3 912 419</w:t>
            </w:r>
          </w:p>
        </w:tc>
        <w:tc>
          <w:tcPr>
            <w:tcW w:w="1560" w:type="dxa"/>
          </w:tcPr>
          <w:p w:rsidR="005240DF" w:rsidRPr="001144EC" w:rsidRDefault="005240DF" w:rsidP="00615494">
            <w:pPr>
              <w:jc w:val="center"/>
              <w:rPr>
                <w:rFonts w:ascii="Times New Roman" w:hAnsi="Times New Roman" w:cs="Times New Roman"/>
              </w:rPr>
            </w:pPr>
            <w:r>
              <w:rPr>
                <w:rFonts w:ascii="Times New Roman" w:hAnsi="Times New Roman" w:cs="Times New Roman"/>
              </w:rPr>
              <w:t>0</w:t>
            </w:r>
          </w:p>
        </w:tc>
        <w:tc>
          <w:tcPr>
            <w:tcW w:w="1914" w:type="dxa"/>
          </w:tcPr>
          <w:p w:rsidR="005240DF" w:rsidRPr="001144EC" w:rsidRDefault="005240DF" w:rsidP="006E618D">
            <w:pPr>
              <w:jc w:val="center"/>
              <w:rPr>
                <w:rFonts w:ascii="Times New Roman" w:hAnsi="Times New Roman" w:cs="Times New Roman"/>
              </w:rPr>
            </w:pPr>
            <w:r>
              <w:rPr>
                <w:rFonts w:ascii="Times New Roman" w:hAnsi="Times New Roman" w:cs="Times New Roman"/>
              </w:rPr>
              <w:t>0</w:t>
            </w:r>
          </w:p>
        </w:tc>
      </w:tr>
      <w:tr w:rsidR="005240DF" w:rsidRPr="00615494" w:rsidTr="003F5CE0">
        <w:tc>
          <w:tcPr>
            <w:tcW w:w="2943"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З</w:t>
            </w:r>
            <w:r w:rsidRPr="001144EC">
              <w:rPr>
                <w:rFonts w:ascii="Times New Roman" w:hAnsi="Times New Roman" w:cs="Times New Roman" w:hint="eastAsia"/>
              </w:rPr>
              <w:t>емли</w:t>
            </w:r>
            <w:r w:rsidRPr="001144EC">
              <w:rPr>
                <w:rFonts w:ascii="Times New Roman" w:hAnsi="Times New Roman" w:cs="Times New Roman"/>
              </w:rPr>
              <w:t xml:space="preserve"> </w:t>
            </w:r>
            <w:r w:rsidRPr="001144EC">
              <w:rPr>
                <w:rFonts w:ascii="Times New Roman" w:hAnsi="Times New Roman" w:cs="Times New Roman" w:hint="eastAsia"/>
              </w:rPr>
              <w:t>водного</w:t>
            </w:r>
            <w:r w:rsidRPr="001144EC">
              <w:rPr>
                <w:rFonts w:ascii="Times New Roman" w:hAnsi="Times New Roman" w:cs="Times New Roman"/>
              </w:rPr>
              <w:t xml:space="preserve"> </w:t>
            </w:r>
            <w:r w:rsidRPr="001144EC">
              <w:rPr>
                <w:rFonts w:ascii="Times New Roman" w:hAnsi="Times New Roman" w:cs="Times New Roman" w:hint="eastAsia"/>
              </w:rPr>
              <w:t>фонда</w:t>
            </w:r>
          </w:p>
        </w:tc>
        <w:tc>
          <w:tcPr>
            <w:tcW w:w="1559"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8 911</w:t>
            </w:r>
          </w:p>
        </w:tc>
        <w:tc>
          <w:tcPr>
            <w:tcW w:w="1559" w:type="dxa"/>
          </w:tcPr>
          <w:p w:rsidR="005240DF" w:rsidRPr="001144EC" w:rsidRDefault="005240DF" w:rsidP="006E618D">
            <w:pPr>
              <w:jc w:val="center"/>
              <w:rPr>
                <w:rFonts w:ascii="Times New Roman" w:hAnsi="Times New Roman" w:cs="Times New Roman"/>
              </w:rPr>
            </w:pPr>
            <w:r w:rsidRPr="001144EC">
              <w:rPr>
                <w:rFonts w:ascii="Times New Roman" w:hAnsi="Times New Roman" w:cs="Times New Roman"/>
              </w:rPr>
              <w:t>8 911</w:t>
            </w:r>
          </w:p>
        </w:tc>
        <w:tc>
          <w:tcPr>
            <w:tcW w:w="1560" w:type="dxa"/>
          </w:tcPr>
          <w:p w:rsidR="005240DF" w:rsidRPr="001144EC" w:rsidRDefault="005240DF" w:rsidP="00615494">
            <w:pPr>
              <w:jc w:val="center"/>
              <w:rPr>
                <w:rFonts w:ascii="Times New Roman" w:hAnsi="Times New Roman" w:cs="Times New Roman"/>
              </w:rPr>
            </w:pPr>
            <w:r>
              <w:rPr>
                <w:rFonts w:ascii="Times New Roman" w:hAnsi="Times New Roman" w:cs="Times New Roman"/>
              </w:rPr>
              <w:t>0</w:t>
            </w:r>
          </w:p>
        </w:tc>
        <w:tc>
          <w:tcPr>
            <w:tcW w:w="1914" w:type="dxa"/>
          </w:tcPr>
          <w:p w:rsidR="005240DF" w:rsidRPr="001144EC" w:rsidRDefault="005240DF" w:rsidP="006E618D">
            <w:pPr>
              <w:jc w:val="center"/>
              <w:rPr>
                <w:rFonts w:ascii="Times New Roman" w:hAnsi="Times New Roman" w:cs="Times New Roman"/>
              </w:rPr>
            </w:pPr>
            <w:r>
              <w:rPr>
                <w:rFonts w:ascii="Times New Roman" w:hAnsi="Times New Roman" w:cs="Times New Roman"/>
              </w:rPr>
              <w:t>0</w:t>
            </w:r>
          </w:p>
        </w:tc>
      </w:tr>
      <w:tr w:rsidR="005240DF" w:rsidRPr="00615494" w:rsidTr="003F5CE0">
        <w:tc>
          <w:tcPr>
            <w:tcW w:w="2943"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З</w:t>
            </w:r>
            <w:r w:rsidRPr="001144EC">
              <w:rPr>
                <w:rFonts w:ascii="Times New Roman" w:hAnsi="Times New Roman" w:cs="Times New Roman" w:hint="eastAsia"/>
              </w:rPr>
              <w:t>емли</w:t>
            </w:r>
            <w:r w:rsidRPr="001144EC">
              <w:rPr>
                <w:rFonts w:ascii="Times New Roman" w:hAnsi="Times New Roman" w:cs="Times New Roman"/>
              </w:rPr>
              <w:t xml:space="preserve"> </w:t>
            </w:r>
            <w:r w:rsidRPr="001144EC">
              <w:rPr>
                <w:rFonts w:ascii="Times New Roman" w:hAnsi="Times New Roman" w:cs="Times New Roman" w:hint="eastAsia"/>
              </w:rPr>
              <w:t>запаса</w:t>
            </w:r>
          </w:p>
        </w:tc>
        <w:tc>
          <w:tcPr>
            <w:tcW w:w="1559"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121 289</w:t>
            </w:r>
          </w:p>
        </w:tc>
        <w:tc>
          <w:tcPr>
            <w:tcW w:w="1559" w:type="dxa"/>
          </w:tcPr>
          <w:p w:rsidR="005240DF" w:rsidRPr="001144EC" w:rsidRDefault="005240DF" w:rsidP="006E618D">
            <w:pPr>
              <w:jc w:val="center"/>
              <w:rPr>
                <w:rFonts w:ascii="Times New Roman" w:hAnsi="Times New Roman" w:cs="Times New Roman"/>
              </w:rPr>
            </w:pPr>
            <w:r w:rsidRPr="001144EC">
              <w:rPr>
                <w:rFonts w:ascii="Times New Roman" w:hAnsi="Times New Roman" w:cs="Times New Roman"/>
              </w:rPr>
              <w:t>121 289</w:t>
            </w:r>
          </w:p>
        </w:tc>
        <w:tc>
          <w:tcPr>
            <w:tcW w:w="1560" w:type="dxa"/>
          </w:tcPr>
          <w:p w:rsidR="005240DF" w:rsidRPr="001144EC" w:rsidRDefault="005240DF" w:rsidP="00615494">
            <w:pPr>
              <w:jc w:val="center"/>
              <w:rPr>
                <w:rFonts w:ascii="Times New Roman" w:hAnsi="Times New Roman" w:cs="Times New Roman"/>
              </w:rPr>
            </w:pPr>
            <w:r>
              <w:rPr>
                <w:rFonts w:ascii="Times New Roman" w:hAnsi="Times New Roman" w:cs="Times New Roman"/>
              </w:rPr>
              <w:t>0</w:t>
            </w:r>
          </w:p>
        </w:tc>
        <w:tc>
          <w:tcPr>
            <w:tcW w:w="1914" w:type="dxa"/>
          </w:tcPr>
          <w:p w:rsidR="005240DF" w:rsidRPr="001144EC" w:rsidRDefault="005240DF" w:rsidP="006E618D">
            <w:pPr>
              <w:jc w:val="center"/>
              <w:rPr>
                <w:rFonts w:ascii="Times New Roman" w:hAnsi="Times New Roman" w:cs="Times New Roman"/>
              </w:rPr>
            </w:pPr>
            <w:r>
              <w:rPr>
                <w:rFonts w:ascii="Times New Roman" w:hAnsi="Times New Roman" w:cs="Times New Roman"/>
              </w:rPr>
              <w:t>0</w:t>
            </w:r>
          </w:p>
        </w:tc>
      </w:tr>
      <w:tr w:rsidR="005240DF" w:rsidRPr="00615494" w:rsidTr="003F5CE0">
        <w:tc>
          <w:tcPr>
            <w:tcW w:w="2943" w:type="dxa"/>
          </w:tcPr>
          <w:p w:rsidR="005240DF" w:rsidRPr="001144EC" w:rsidRDefault="005240DF" w:rsidP="001144EC">
            <w:pPr>
              <w:jc w:val="center"/>
              <w:rPr>
                <w:rFonts w:ascii="Times New Roman" w:hAnsi="Times New Roman" w:cs="Times New Roman"/>
              </w:rPr>
            </w:pPr>
            <w:r w:rsidRPr="001144EC">
              <w:rPr>
                <w:rFonts w:ascii="Times New Roman" w:hAnsi="Times New Roman" w:cs="Times New Roman"/>
              </w:rPr>
              <w:t xml:space="preserve">Итого земель в административных </w:t>
            </w:r>
            <w:r>
              <w:rPr>
                <w:rFonts w:ascii="Times New Roman" w:hAnsi="Times New Roman" w:cs="Times New Roman"/>
              </w:rPr>
              <w:t>границах</w:t>
            </w:r>
          </w:p>
        </w:tc>
        <w:tc>
          <w:tcPr>
            <w:tcW w:w="1559" w:type="dxa"/>
          </w:tcPr>
          <w:p w:rsidR="005240DF" w:rsidRPr="001144EC" w:rsidRDefault="005240DF" w:rsidP="00615494">
            <w:pPr>
              <w:jc w:val="center"/>
              <w:rPr>
                <w:rFonts w:ascii="Times New Roman" w:hAnsi="Times New Roman" w:cs="Times New Roman"/>
              </w:rPr>
            </w:pPr>
            <w:r w:rsidRPr="001144EC">
              <w:rPr>
                <w:rFonts w:ascii="Times New Roman" w:hAnsi="Times New Roman" w:cs="Times New Roman"/>
              </w:rPr>
              <w:t>4 164 599</w:t>
            </w:r>
          </w:p>
        </w:tc>
        <w:tc>
          <w:tcPr>
            <w:tcW w:w="1559" w:type="dxa"/>
          </w:tcPr>
          <w:p w:rsidR="005240DF" w:rsidRPr="001144EC" w:rsidRDefault="005240DF" w:rsidP="006E618D">
            <w:pPr>
              <w:jc w:val="center"/>
              <w:rPr>
                <w:rFonts w:ascii="Times New Roman" w:hAnsi="Times New Roman" w:cs="Times New Roman"/>
              </w:rPr>
            </w:pPr>
            <w:r w:rsidRPr="001144EC">
              <w:rPr>
                <w:rFonts w:ascii="Times New Roman" w:hAnsi="Times New Roman" w:cs="Times New Roman"/>
              </w:rPr>
              <w:t>4 164 599</w:t>
            </w:r>
          </w:p>
        </w:tc>
        <w:tc>
          <w:tcPr>
            <w:tcW w:w="1560" w:type="dxa"/>
          </w:tcPr>
          <w:p w:rsidR="005240DF" w:rsidRPr="001144EC" w:rsidRDefault="005240DF" w:rsidP="00615494">
            <w:pPr>
              <w:jc w:val="center"/>
              <w:rPr>
                <w:rFonts w:ascii="Times New Roman" w:hAnsi="Times New Roman" w:cs="Times New Roman"/>
              </w:rPr>
            </w:pPr>
            <w:r>
              <w:rPr>
                <w:rFonts w:ascii="Times New Roman" w:hAnsi="Times New Roman" w:cs="Times New Roman"/>
              </w:rPr>
              <w:t>0</w:t>
            </w:r>
          </w:p>
        </w:tc>
        <w:tc>
          <w:tcPr>
            <w:tcW w:w="1914" w:type="dxa"/>
          </w:tcPr>
          <w:p w:rsidR="005240DF" w:rsidRPr="001144EC" w:rsidRDefault="005240DF" w:rsidP="006E618D">
            <w:pPr>
              <w:jc w:val="center"/>
              <w:rPr>
                <w:rFonts w:ascii="Times New Roman" w:hAnsi="Times New Roman" w:cs="Times New Roman"/>
              </w:rPr>
            </w:pPr>
            <w:r>
              <w:rPr>
                <w:rFonts w:ascii="Times New Roman" w:hAnsi="Times New Roman" w:cs="Times New Roman"/>
              </w:rPr>
              <w:t>0</w:t>
            </w:r>
          </w:p>
        </w:tc>
      </w:tr>
    </w:tbl>
    <w:p w:rsidR="009E0508" w:rsidRDefault="009E0508" w:rsidP="009E0508">
      <w:pPr>
        <w:spacing w:after="0" w:line="240" w:lineRule="auto"/>
        <w:ind w:firstLine="709"/>
        <w:jc w:val="both"/>
        <w:rPr>
          <w:rFonts w:ascii="Times New Roman" w:hAnsi="Times New Roman" w:cs="Times New Roman"/>
          <w:sz w:val="24"/>
          <w:szCs w:val="24"/>
        </w:rPr>
      </w:pPr>
    </w:p>
    <w:p w:rsidR="009E0508" w:rsidRDefault="009E0508" w:rsidP="009E0508">
      <w:pPr>
        <w:spacing w:after="0" w:line="240" w:lineRule="auto"/>
        <w:ind w:firstLine="709"/>
        <w:jc w:val="both"/>
        <w:rPr>
          <w:rFonts w:ascii="Times New Roman" w:hAnsi="Times New Roman" w:cs="Times New Roman"/>
          <w:sz w:val="24"/>
          <w:szCs w:val="24"/>
        </w:rPr>
      </w:pPr>
    </w:p>
    <w:p w:rsidR="00A22F62" w:rsidRDefault="006E618D" w:rsidP="006E61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Структура земельных угодий</w:t>
      </w:r>
    </w:p>
    <w:p w:rsidR="00A22F62" w:rsidRDefault="00114E89" w:rsidP="00114E89">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га</w:t>
      </w:r>
    </w:p>
    <w:tbl>
      <w:tblPr>
        <w:tblStyle w:val="a7"/>
        <w:tblW w:w="9464" w:type="dxa"/>
        <w:tblLook w:val="04A0"/>
      </w:tblPr>
      <w:tblGrid>
        <w:gridCol w:w="675"/>
        <w:gridCol w:w="3544"/>
        <w:gridCol w:w="1559"/>
        <w:gridCol w:w="1560"/>
        <w:gridCol w:w="2126"/>
      </w:tblGrid>
      <w:tr w:rsidR="006E618D" w:rsidRPr="00615494" w:rsidTr="006E618D">
        <w:tc>
          <w:tcPr>
            <w:tcW w:w="675" w:type="dxa"/>
          </w:tcPr>
          <w:p w:rsidR="006E618D" w:rsidRPr="00615494" w:rsidRDefault="006E618D" w:rsidP="006E618D">
            <w:pPr>
              <w:jc w:val="center"/>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3544" w:type="dxa"/>
          </w:tcPr>
          <w:p w:rsidR="006E618D" w:rsidRPr="00615494" w:rsidRDefault="006E618D" w:rsidP="006E618D">
            <w:pPr>
              <w:jc w:val="center"/>
              <w:rPr>
                <w:rFonts w:ascii="Times New Roman" w:hAnsi="Times New Roman" w:cs="Times New Roman"/>
              </w:rPr>
            </w:pPr>
            <w:r>
              <w:rPr>
                <w:rFonts w:ascii="Times New Roman" w:hAnsi="Times New Roman" w:cs="Times New Roman"/>
              </w:rPr>
              <w:t>Земельные угодья</w:t>
            </w:r>
          </w:p>
        </w:tc>
        <w:tc>
          <w:tcPr>
            <w:tcW w:w="1559" w:type="dxa"/>
          </w:tcPr>
          <w:p w:rsidR="006E618D" w:rsidRPr="00615494" w:rsidRDefault="006E618D" w:rsidP="006E618D">
            <w:pPr>
              <w:jc w:val="center"/>
              <w:rPr>
                <w:rFonts w:ascii="Times New Roman" w:hAnsi="Times New Roman" w:cs="Times New Roman"/>
              </w:rPr>
            </w:pPr>
            <w:r w:rsidRPr="00615494">
              <w:rPr>
                <w:rFonts w:ascii="Times New Roman" w:hAnsi="Times New Roman" w:cs="Times New Roman"/>
              </w:rPr>
              <w:t>01.01.2015 г.</w:t>
            </w:r>
          </w:p>
        </w:tc>
        <w:tc>
          <w:tcPr>
            <w:tcW w:w="1560" w:type="dxa"/>
          </w:tcPr>
          <w:p w:rsidR="006E618D" w:rsidRPr="00615494" w:rsidRDefault="006E618D" w:rsidP="006E618D">
            <w:pPr>
              <w:jc w:val="center"/>
              <w:rPr>
                <w:rFonts w:ascii="Times New Roman" w:hAnsi="Times New Roman" w:cs="Times New Roman"/>
              </w:rPr>
            </w:pPr>
            <w:r w:rsidRPr="00615494">
              <w:rPr>
                <w:rFonts w:ascii="Times New Roman" w:hAnsi="Times New Roman" w:cs="Times New Roman"/>
              </w:rPr>
              <w:t>01.01.2016 г.</w:t>
            </w:r>
          </w:p>
        </w:tc>
        <w:tc>
          <w:tcPr>
            <w:tcW w:w="2126" w:type="dxa"/>
          </w:tcPr>
          <w:p w:rsidR="006E618D" w:rsidRPr="00615494" w:rsidRDefault="006E618D" w:rsidP="006E618D">
            <w:pPr>
              <w:jc w:val="center"/>
              <w:rPr>
                <w:rFonts w:ascii="Times New Roman" w:hAnsi="Times New Roman" w:cs="Times New Roman"/>
              </w:rPr>
            </w:pPr>
            <w:proofErr w:type="gramStart"/>
            <w:r>
              <w:rPr>
                <w:rFonts w:ascii="Times New Roman" w:hAnsi="Times New Roman" w:cs="Times New Roman"/>
              </w:rPr>
              <w:t>В</w:t>
            </w:r>
            <w:proofErr w:type="gramEnd"/>
            <w:r>
              <w:rPr>
                <w:rFonts w:ascii="Times New Roman" w:hAnsi="Times New Roman" w:cs="Times New Roman"/>
              </w:rPr>
              <w:t xml:space="preserve"> % к общей площади</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Сельхозугодия</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12 070</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12 070</w:t>
            </w:r>
          </w:p>
        </w:tc>
        <w:tc>
          <w:tcPr>
            <w:tcW w:w="2126"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0,28</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2</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Леса и кустарники</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2 450 169</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2 450 169</w:t>
            </w:r>
          </w:p>
        </w:tc>
        <w:tc>
          <w:tcPr>
            <w:tcW w:w="2126"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58,8</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3</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Болота</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1 427 195</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1 427 195</w:t>
            </w:r>
          </w:p>
        </w:tc>
        <w:tc>
          <w:tcPr>
            <w:tcW w:w="2126"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34,3</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4</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Под водой</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205 158</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205 158</w:t>
            </w:r>
          </w:p>
        </w:tc>
        <w:tc>
          <w:tcPr>
            <w:tcW w:w="2126"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5</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5</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Оленьи пастбища</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74 062</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74 062</w:t>
            </w:r>
          </w:p>
        </w:tc>
        <w:tc>
          <w:tcPr>
            <w:tcW w:w="2126"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1,8</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6</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Под строениями</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1 870</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1 870</w:t>
            </w:r>
          </w:p>
        </w:tc>
        <w:tc>
          <w:tcPr>
            <w:tcW w:w="2126"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0,047</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7</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Дороги, полигоны</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10 167</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10 167</w:t>
            </w:r>
          </w:p>
        </w:tc>
        <w:tc>
          <w:tcPr>
            <w:tcW w:w="2126"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0</w:t>
            </w:r>
            <w:r w:rsidR="00114E89">
              <w:rPr>
                <w:rFonts w:ascii="Times New Roman" w:hAnsi="Times New Roman" w:cs="Times New Roman"/>
              </w:rPr>
              <w:t>,23</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8</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Нарушенные земли</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1 772</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1 772</w:t>
            </w:r>
          </w:p>
        </w:tc>
        <w:tc>
          <w:tcPr>
            <w:tcW w:w="2126" w:type="dxa"/>
          </w:tcPr>
          <w:p w:rsidR="006E618D" w:rsidRDefault="00114E89" w:rsidP="006E618D">
            <w:pPr>
              <w:jc w:val="center"/>
              <w:rPr>
                <w:rFonts w:ascii="Times New Roman" w:hAnsi="Times New Roman" w:cs="Times New Roman"/>
              </w:rPr>
            </w:pPr>
            <w:r>
              <w:rPr>
                <w:rFonts w:ascii="Times New Roman" w:hAnsi="Times New Roman" w:cs="Times New Roman"/>
              </w:rPr>
              <w:t>0,05</w:t>
            </w:r>
          </w:p>
        </w:tc>
      </w:tr>
      <w:tr w:rsidR="006E618D" w:rsidRPr="00615494" w:rsidTr="006E618D">
        <w:tc>
          <w:tcPr>
            <w:tcW w:w="675"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9</w:t>
            </w:r>
          </w:p>
        </w:tc>
        <w:tc>
          <w:tcPr>
            <w:tcW w:w="3544"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Прочие</w:t>
            </w:r>
          </w:p>
        </w:tc>
        <w:tc>
          <w:tcPr>
            <w:tcW w:w="1559"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24 043</w:t>
            </w:r>
          </w:p>
        </w:tc>
        <w:tc>
          <w:tcPr>
            <w:tcW w:w="1560" w:type="dxa"/>
          </w:tcPr>
          <w:p w:rsidR="006E618D" w:rsidRPr="001144EC" w:rsidRDefault="006E618D" w:rsidP="006E618D">
            <w:pPr>
              <w:jc w:val="center"/>
              <w:rPr>
                <w:rFonts w:ascii="Times New Roman" w:hAnsi="Times New Roman" w:cs="Times New Roman"/>
              </w:rPr>
            </w:pPr>
            <w:r>
              <w:rPr>
                <w:rFonts w:ascii="Times New Roman" w:hAnsi="Times New Roman" w:cs="Times New Roman"/>
              </w:rPr>
              <w:t>24 028</w:t>
            </w:r>
          </w:p>
        </w:tc>
        <w:tc>
          <w:tcPr>
            <w:tcW w:w="2126" w:type="dxa"/>
          </w:tcPr>
          <w:p w:rsidR="006E618D" w:rsidRDefault="00114E89" w:rsidP="006E618D">
            <w:pPr>
              <w:jc w:val="center"/>
              <w:rPr>
                <w:rFonts w:ascii="Times New Roman" w:hAnsi="Times New Roman" w:cs="Times New Roman"/>
              </w:rPr>
            </w:pPr>
            <w:r>
              <w:rPr>
                <w:rFonts w:ascii="Times New Roman" w:hAnsi="Times New Roman" w:cs="Times New Roman"/>
              </w:rPr>
              <w:t>0,56</w:t>
            </w:r>
          </w:p>
        </w:tc>
      </w:tr>
    </w:tbl>
    <w:p w:rsidR="006E618D" w:rsidRDefault="006E618D" w:rsidP="006E618D">
      <w:pPr>
        <w:spacing w:after="0" w:line="240" w:lineRule="auto"/>
        <w:ind w:firstLine="709"/>
        <w:jc w:val="both"/>
        <w:rPr>
          <w:rFonts w:ascii="Times New Roman" w:hAnsi="Times New Roman" w:cs="Times New Roman"/>
          <w:sz w:val="24"/>
          <w:szCs w:val="24"/>
        </w:rPr>
      </w:pPr>
    </w:p>
    <w:p w:rsidR="00A22F62" w:rsidRDefault="00114E89" w:rsidP="00AD151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Большая часть территории Белоярского района (58,8%) занята лесами и кустарниками. Болота и поверхности водоемов составляют 39,3% земельных угодий. К землям, отведенным под оленьи пастбища, относится 1,8% земель района.</w:t>
      </w:r>
    </w:p>
    <w:p w:rsidR="00A22F62" w:rsidRDefault="00A22F62" w:rsidP="00AD1513">
      <w:pPr>
        <w:spacing w:after="0" w:line="240" w:lineRule="auto"/>
        <w:ind w:firstLine="709"/>
        <w:jc w:val="both"/>
        <w:rPr>
          <w:rFonts w:ascii="Times New Roman" w:hAnsi="Times New Roman" w:cs="Times New Roman"/>
          <w:sz w:val="24"/>
          <w:szCs w:val="24"/>
        </w:rPr>
      </w:pPr>
    </w:p>
    <w:p w:rsidR="00773552" w:rsidRDefault="00773552" w:rsidP="00AD1513">
      <w:pPr>
        <w:spacing w:after="0" w:line="240" w:lineRule="auto"/>
        <w:ind w:firstLine="709"/>
        <w:jc w:val="both"/>
        <w:rPr>
          <w:rFonts w:ascii="Times New Roman" w:hAnsi="Times New Roman" w:cs="Times New Roman"/>
          <w:sz w:val="24"/>
          <w:szCs w:val="24"/>
        </w:rPr>
      </w:pPr>
    </w:p>
    <w:p w:rsidR="00773552" w:rsidRDefault="00773552" w:rsidP="00AD1513">
      <w:pPr>
        <w:spacing w:after="0" w:line="240" w:lineRule="auto"/>
        <w:ind w:firstLine="709"/>
        <w:jc w:val="both"/>
        <w:rPr>
          <w:rFonts w:ascii="Times New Roman" w:hAnsi="Times New Roman" w:cs="Times New Roman"/>
          <w:sz w:val="24"/>
          <w:szCs w:val="24"/>
        </w:rPr>
      </w:pPr>
    </w:p>
    <w:p w:rsidR="00773552" w:rsidRDefault="00773552" w:rsidP="00AD1513">
      <w:pPr>
        <w:spacing w:after="0" w:line="240" w:lineRule="auto"/>
        <w:ind w:firstLine="709"/>
        <w:jc w:val="both"/>
        <w:rPr>
          <w:rFonts w:ascii="Times New Roman" w:hAnsi="Times New Roman" w:cs="Times New Roman"/>
          <w:sz w:val="24"/>
          <w:szCs w:val="24"/>
        </w:rPr>
      </w:pPr>
    </w:p>
    <w:p w:rsidR="00773552" w:rsidRDefault="00773552" w:rsidP="00AD1513">
      <w:pPr>
        <w:spacing w:after="0" w:line="240" w:lineRule="auto"/>
        <w:ind w:firstLine="709"/>
        <w:jc w:val="both"/>
        <w:rPr>
          <w:rFonts w:ascii="Times New Roman" w:hAnsi="Times New Roman" w:cs="Times New Roman"/>
          <w:sz w:val="24"/>
          <w:szCs w:val="24"/>
        </w:rPr>
      </w:pPr>
    </w:p>
    <w:p w:rsidR="00773552" w:rsidRDefault="00773552" w:rsidP="00AD1513">
      <w:pPr>
        <w:spacing w:after="0" w:line="240" w:lineRule="auto"/>
        <w:ind w:firstLine="709"/>
        <w:jc w:val="both"/>
        <w:rPr>
          <w:rFonts w:ascii="Times New Roman" w:hAnsi="Times New Roman" w:cs="Times New Roman"/>
          <w:sz w:val="24"/>
          <w:szCs w:val="24"/>
        </w:rPr>
      </w:pPr>
    </w:p>
    <w:p w:rsidR="00773552" w:rsidRDefault="00773552" w:rsidP="00AD1513">
      <w:pPr>
        <w:spacing w:after="0" w:line="240" w:lineRule="auto"/>
        <w:ind w:firstLine="709"/>
        <w:jc w:val="both"/>
        <w:rPr>
          <w:rFonts w:ascii="Times New Roman" w:hAnsi="Times New Roman" w:cs="Times New Roman"/>
          <w:sz w:val="24"/>
          <w:szCs w:val="24"/>
        </w:rPr>
      </w:pPr>
    </w:p>
    <w:p w:rsidR="00773552" w:rsidRDefault="00773552" w:rsidP="00AD1513">
      <w:pPr>
        <w:spacing w:after="0" w:line="240" w:lineRule="auto"/>
        <w:ind w:firstLine="709"/>
        <w:jc w:val="both"/>
        <w:rPr>
          <w:rFonts w:ascii="Times New Roman" w:hAnsi="Times New Roman" w:cs="Times New Roman"/>
          <w:sz w:val="24"/>
          <w:szCs w:val="24"/>
        </w:rPr>
      </w:pPr>
    </w:p>
    <w:p w:rsidR="00773552" w:rsidRDefault="00773552" w:rsidP="00AD1513">
      <w:pPr>
        <w:spacing w:after="0" w:line="240" w:lineRule="auto"/>
        <w:ind w:firstLine="709"/>
        <w:jc w:val="both"/>
        <w:rPr>
          <w:rFonts w:ascii="Times New Roman" w:hAnsi="Times New Roman" w:cs="Times New Roman"/>
          <w:sz w:val="24"/>
          <w:szCs w:val="24"/>
        </w:rPr>
      </w:pPr>
    </w:p>
    <w:p w:rsidR="00773552" w:rsidRDefault="00773552" w:rsidP="00AD1513">
      <w:pPr>
        <w:spacing w:after="0" w:line="240" w:lineRule="auto"/>
        <w:ind w:firstLine="709"/>
        <w:jc w:val="both"/>
        <w:rPr>
          <w:rFonts w:ascii="Times New Roman" w:hAnsi="Times New Roman" w:cs="Times New Roman"/>
          <w:sz w:val="24"/>
          <w:szCs w:val="24"/>
        </w:rPr>
      </w:pPr>
    </w:p>
    <w:p w:rsidR="00773552" w:rsidRDefault="00773552" w:rsidP="00AD1513">
      <w:pPr>
        <w:spacing w:after="0" w:line="240" w:lineRule="auto"/>
        <w:ind w:firstLine="709"/>
        <w:jc w:val="both"/>
        <w:rPr>
          <w:rFonts w:ascii="Times New Roman" w:hAnsi="Times New Roman" w:cs="Times New Roman"/>
          <w:sz w:val="24"/>
          <w:szCs w:val="24"/>
        </w:rPr>
      </w:pPr>
    </w:p>
    <w:p w:rsidR="00773552" w:rsidRDefault="00773552" w:rsidP="00AD1513">
      <w:pPr>
        <w:spacing w:after="0" w:line="240" w:lineRule="auto"/>
        <w:ind w:firstLine="709"/>
        <w:jc w:val="both"/>
        <w:rPr>
          <w:rFonts w:ascii="Times New Roman" w:hAnsi="Times New Roman" w:cs="Times New Roman"/>
          <w:sz w:val="24"/>
          <w:szCs w:val="24"/>
        </w:rPr>
      </w:pPr>
    </w:p>
    <w:p w:rsidR="00773552" w:rsidRDefault="00773552" w:rsidP="00AD1513">
      <w:pPr>
        <w:spacing w:after="0" w:line="240" w:lineRule="auto"/>
        <w:ind w:firstLine="709"/>
        <w:jc w:val="both"/>
        <w:rPr>
          <w:rFonts w:ascii="Times New Roman" w:hAnsi="Times New Roman" w:cs="Times New Roman"/>
          <w:sz w:val="24"/>
          <w:szCs w:val="24"/>
        </w:rPr>
      </w:pPr>
    </w:p>
    <w:p w:rsidR="00773552" w:rsidRDefault="00773552" w:rsidP="00AD1513">
      <w:pPr>
        <w:spacing w:after="0" w:line="240" w:lineRule="auto"/>
        <w:ind w:firstLine="709"/>
        <w:jc w:val="both"/>
        <w:rPr>
          <w:rFonts w:ascii="Times New Roman" w:hAnsi="Times New Roman" w:cs="Times New Roman"/>
          <w:sz w:val="24"/>
          <w:szCs w:val="24"/>
        </w:rPr>
      </w:pPr>
    </w:p>
    <w:p w:rsidR="00773552" w:rsidRDefault="00773552" w:rsidP="00AD1513">
      <w:pPr>
        <w:spacing w:after="0" w:line="240" w:lineRule="auto"/>
        <w:ind w:firstLine="709"/>
        <w:jc w:val="both"/>
        <w:rPr>
          <w:rFonts w:ascii="Times New Roman" w:hAnsi="Times New Roman" w:cs="Times New Roman"/>
          <w:sz w:val="24"/>
          <w:szCs w:val="24"/>
        </w:rPr>
      </w:pPr>
    </w:p>
    <w:p w:rsidR="00773552" w:rsidRDefault="00773552" w:rsidP="00AD1513">
      <w:pPr>
        <w:spacing w:after="0" w:line="240" w:lineRule="auto"/>
        <w:ind w:firstLine="709"/>
        <w:jc w:val="both"/>
        <w:rPr>
          <w:rFonts w:ascii="Times New Roman" w:hAnsi="Times New Roman" w:cs="Times New Roman"/>
          <w:sz w:val="24"/>
          <w:szCs w:val="24"/>
        </w:rPr>
      </w:pPr>
    </w:p>
    <w:p w:rsidR="00773552" w:rsidRDefault="00773552" w:rsidP="00AD1513">
      <w:pPr>
        <w:spacing w:after="0" w:line="240" w:lineRule="auto"/>
        <w:ind w:firstLine="709"/>
        <w:jc w:val="both"/>
        <w:rPr>
          <w:rFonts w:ascii="Times New Roman" w:hAnsi="Times New Roman" w:cs="Times New Roman"/>
          <w:sz w:val="24"/>
          <w:szCs w:val="24"/>
        </w:rPr>
      </w:pPr>
    </w:p>
    <w:p w:rsidR="00773552" w:rsidRDefault="00773552" w:rsidP="00AD1513">
      <w:pPr>
        <w:spacing w:after="0" w:line="240" w:lineRule="auto"/>
        <w:ind w:firstLine="709"/>
        <w:jc w:val="both"/>
        <w:rPr>
          <w:rFonts w:ascii="Times New Roman" w:hAnsi="Times New Roman" w:cs="Times New Roman"/>
          <w:sz w:val="24"/>
          <w:szCs w:val="24"/>
        </w:rPr>
      </w:pPr>
    </w:p>
    <w:p w:rsidR="00773552" w:rsidRDefault="00773552" w:rsidP="00AD1513">
      <w:pPr>
        <w:spacing w:after="0" w:line="240" w:lineRule="auto"/>
        <w:ind w:firstLine="709"/>
        <w:jc w:val="both"/>
        <w:rPr>
          <w:rFonts w:ascii="Times New Roman" w:hAnsi="Times New Roman" w:cs="Times New Roman"/>
          <w:sz w:val="24"/>
          <w:szCs w:val="24"/>
        </w:rPr>
      </w:pPr>
    </w:p>
    <w:p w:rsidR="00A018E6" w:rsidRPr="001C337D" w:rsidRDefault="001C337D" w:rsidP="001C337D">
      <w:pPr>
        <w:spacing w:after="0" w:line="240" w:lineRule="auto"/>
        <w:jc w:val="center"/>
        <w:rPr>
          <w:rFonts w:ascii="Times New Roman" w:hAnsi="Times New Roman" w:cs="Times New Roman"/>
          <w:b/>
          <w:sz w:val="24"/>
          <w:szCs w:val="24"/>
        </w:rPr>
      </w:pPr>
      <w:r w:rsidRPr="001C337D">
        <w:rPr>
          <w:rFonts w:ascii="Times New Roman" w:hAnsi="Times New Roman" w:cs="Times New Roman"/>
          <w:b/>
          <w:sz w:val="24"/>
          <w:szCs w:val="24"/>
        </w:rPr>
        <w:lastRenderedPageBreak/>
        <w:t>Поверхностные воды</w:t>
      </w:r>
    </w:p>
    <w:p w:rsidR="00A018E6" w:rsidRDefault="00A018E6" w:rsidP="00AD1513">
      <w:pPr>
        <w:spacing w:after="0" w:line="240" w:lineRule="auto"/>
        <w:ind w:firstLine="709"/>
        <w:jc w:val="both"/>
        <w:rPr>
          <w:rFonts w:ascii="Times New Roman" w:hAnsi="Times New Roman" w:cs="Times New Roman"/>
          <w:sz w:val="24"/>
          <w:szCs w:val="24"/>
        </w:rPr>
      </w:pPr>
    </w:p>
    <w:p w:rsidR="001C337D" w:rsidRPr="001C337D" w:rsidRDefault="001C337D" w:rsidP="00166429">
      <w:pPr>
        <w:spacing w:after="0" w:line="240" w:lineRule="auto"/>
        <w:ind w:firstLine="709"/>
        <w:jc w:val="both"/>
        <w:rPr>
          <w:rFonts w:ascii="Times New Roman" w:hAnsi="Times New Roman" w:cs="Times New Roman"/>
          <w:sz w:val="24"/>
          <w:szCs w:val="24"/>
        </w:rPr>
      </w:pPr>
      <w:r w:rsidRPr="001C337D">
        <w:rPr>
          <w:rFonts w:ascii="Times New Roman" w:hAnsi="Times New Roman" w:cs="Times New Roman" w:hint="eastAsia"/>
          <w:sz w:val="24"/>
          <w:szCs w:val="24"/>
        </w:rPr>
        <w:t>Процессы</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ледообразования</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на</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реках</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отмечались</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во</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второй</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и</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третьей</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декадах</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октября</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в</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сроки</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раньше</w:t>
      </w:r>
      <w:r>
        <w:rPr>
          <w:rFonts w:ascii="Times New Roman" w:hAnsi="Times New Roman" w:cs="Times New Roman"/>
          <w:sz w:val="24"/>
          <w:szCs w:val="24"/>
        </w:rPr>
        <w:t xml:space="preserve"> </w:t>
      </w:r>
      <w:r w:rsidRPr="001C337D">
        <w:rPr>
          <w:rFonts w:ascii="Times New Roman" w:hAnsi="Times New Roman" w:cs="Times New Roman" w:hint="eastAsia"/>
          <w:sz w:val="24"/>
          <w:szCs w:val="24"/>
        </w:rPr>
        <w:t>среднемноголетних</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дат</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на</w:t>
      </w:r>
      <w:r w:rsidRPr="001C337D">
        <w:rPr>
          <w:rFonts w:ascii="Times New Roman" w:hAnsi="Times New Roman" w:cs="Times New Roman"/>
          <w:sz w:val="24"/>
          <w:szCs w:val="24"/>
        </w:rPr>
        <w:t xml:space="preserve"> 3-11 </w:t>
      </w:r>
      <w:r w:rsidRPr="001C337D">
        <w:rPr>
          <w:rFonts w:ascii="Times New Roman" w:hAnsi="Times New Roman" w:cs="Times New Roman" w:hint="eastAsia"/>
          <w:sz w:val="24"/>
          <w:szCs w:val="24"/>
        </w:rPr>
        <w:t>дней</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На</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реке</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Казым</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у</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д</w:t>
      </w:r>
      <w:r>
        <w:rPr>
          <w:rFonts w:ascii="Times New Roman" w:hAnsi="Times New Roman" w:cs="Times New Roman"/>
          <w:sz w:val="24"/>
          <w:szCs w:val="24"/>
        </w:rPr>
        <w:t>.</w:t>
      </w:r>
      <w:r w:rsidRPr="001C337D">
        <w:rPr>
          <w:rFonts w:ascii="Times New Roman" w:hAnsi="Times New Roman" w:cs="Times New Roman" w:hint="eastAsia"/>
          <w:sz w:val="24"/>
          <w:szCs w:val="24"/>
        </w:rPr>
        <w:t>Юильск</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и</w:t>
      </w:r>
      <w:r w:rsidRPr="001C337D">
        <w:rPr>
          <w:rFonts w:ascii="Times New Roman" w:hAnsi="Times New Roman" w:cs="Times New Roman"/>
          <w:sz w:val="24"/>
          <w:szCs w:val="24"/>
        </w:rPr>
        <w:t xml:space="preserve"> </w:t>
      </w:r>
      <w:proofErr w:type="spellStart"/>
      <w:r w:rsidRPr="001C337D">
        <w:rPr>
          <w:rFonts w:ascii="Times New Roman" w:hAnsi="Times New Roman" w:cs="Times New Roman" w:hint="eastAsia"/>
          <w:sz w:val="24"/>
          <w:szCs w:val="24"/>
        </w:rPr>
        <w:t>Амня</w:t>
      </w:r>
      <w:proofErr w:type="spellEnd"/>
      <w:r w:rsidR="00773552">
        <w:rPr>
          <w:rFonts w:ascii="Times New Roman" w:hAnsi="Times New Roman" w:cs="Times New Roman"/>
          <w:sz w:val="24"/>
          <w:szCs w:val="24"/>
        </w:rPr>
        <w:t xml:space="preserve"> – </w:t>
      </w:r>
      <w:r w:rsidRPr="001C337D">
        <w:rPr>
          <w:rFonts w:ascii="Times New Roman" w:hAnsi="Times New Roman" w:cs="Times New Roman" w:hint="eastAsia"/>
          <w:sz w:val="24"/>
          <w:szCs w:val="24"/>
        </w:rPr>
        <w:t>позже</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среднемноголетних</w:t>
      </w:r>
      <w:r w:rsidRPr="001C337D">
        <w:rPr>
          <w:rFonts w:ascii="Times New Roman" w:hAnsi="Times New Roman" w:cs="Times New Roman"/>
          <w:sz w:val="24"/>
          <w:szCs w:val="24"/>
        </w:rPr>
        <w:t xml:space="preserve"> </w:t>
      </w:r>
      <w:r w:rsidRPr="001C337D">
        <w:rPr>
          <w:rFonts w:ascii="Times New Roman" w:hAnsi="Times New Roman" w:cs="Times New Roman" w:hint="eastAsia"/>
          <w:sz w:val="24"/>
          <w:szCs w:val="24"/>
        </w:rPr>
        <w:t>дат</w:t>
      </w:r>
      <w:r>
        <w:rPr>
          <w:rFonts w:ascii="Times New Roman" w:hAnsi="Times New Roman" w:cs="Times New Roman"/>
          <w:sz w:val="24"/>
          <w:szCs w:val="24"/>
        </w:rPr>
        <w:t xml:space="preserve"> </w:t>
      </w:r>
      <w:r w:rsidRPr="001C337D">
        <w:rPr>
          <w:rFonts w:ascii="Times New Roman" w:hAnsi="Times New Roman" w:cs="Times New Roman" w:hint="eastAsia"/>
          <w:sz w:val="24"/>
          <w:szCs w:val="24"/>
        </w:rPr>
        <w:t>на</w:t>
      </w:r>
      <w:r w:rsidRPr="001C337D">
        <w:rPr>
          <w:rFonts w:ascii="Times New Roman" w:hAnsi="Times New Roman" w:cs="Times New Roman"/>
          <w:sz w:val="24"/>
          <w:szCs w:val="24"/>
        </w:rPr>
        <w:t xml:space="preserve"> 1-3 </w:t>
      </w:r>
      <w:r w:rsidRPr="001C337D">
        <w:rPr>
          <w:rFonts w:ascii="Times New Roman" w:hAnsi="Times New Roman" w:cs="Times New Roman" w:hint="eastAsia"/>
          <w:sz w:val="24"/>
          <w:szCs w:val="24"/>
        </w:rPr>
        <w:t>дня</w:t>
      </w:r>
      <w:r w:rsidRPr="001C337D">
        <w:rPr>
          <w:rFonts w:ascii="Times New Roman" w:hAnsi="Times New Roman" w:cs="Times New Roman"/>
          <w:sz w:val="24"/>
          <w:szCs w:val="24"/>
        </w:rPr>
        <w:t>.</w:t>
      </w:r>
    </w:p>
    <w:p w:rsidR="001C337D" w:rsidRDefault="00166429" w:rsidP="001664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Вскрытие реки Казым произошло 09.05.2015г.</w:t>
      </w:r>
    </w:p>
    <w:p w:rsidR="001A7783" w:rsidRDefault="001A7783" w:rsidP="00166429">
      <w:pPr>
        <w:spacing w:after="0" w:line="240" w:lineRule="auto"/>
        <w:ind w:firstLine="709"/>
        <w:jc w:val="both"/>
        <w:rPr>
          <w:rFonts w:ascii="Times New Roman" w:hAnsi="Times New Roman" w:cs="Times New Roman"/>
          <w:sz w:val="24"/>
          <w:szCs w:val="24"/>
        </w:rPr>
      </w:pPr>
    </w:p>
    <w:tbl>
      <w:tblPr>
        <w:tblStyle w:val="a7"/>
        <w:tblW w:w="9464" w:type="dxa"/>
        <w:tblLook w:val="04A0"/>
      </w:tblPr>
      <w:tblGrid>
        <w:gridCol w:w="1809"/>
        <w:gridCol w:w="2552"/>
        <w:gridCol w:w="1559"/>
        <w:gridCol w:w="1560"/>
        <w:gridCol w:w="1984"/>
      </w:tblGrid>
      <w:tr w:rsidR="001C337D" w:rsidRPr="00615494" w:rsidTr="001C337D">
        <w:tc>
          <w:tcPr>
            <w:tcW w:w="1809" w:type="dxa"/>
            <w:vMerge w:val="restart"/>
          </w:tcPr>
          <w:p w:rsidR="001C337D" w:rsidRPr="00615494" w:rsidRDefault="001C337D" w:rsidP="00B2016C">
            <w:pPr>
              <w:jc w:val="center"/>
              <w:rPr>
                <w:rFonts w:ascii="Times New Roman" w:hAnsi="Times New Roman" w:cs="Times New Roman"/>
              </w:rPr>
            </w:pPr>
            <w:r>
              <w:rPr>
                <w:rFonts w:ascii="Times New Roman" w:hAnsi="Times New Roman" w:cs="Times New Roman"/>
              </w:rPr>
              <w:t>Река</w:t>
            </w:r>
          </w:p>
        </w:tc>
        <w:tc>
          <w:tcPr>
            <w:tcW w:w="2552" w:type="dxa"/>
            <w:vMerge w:val="restart"/>
          </w:tcPr>
          <w:p w:rsidR="001C337D" w:rsidRPr="00615494" w:rsidRDefault="001C337D" w:rsidP="00B2016C">
            <w:pPr>
              <w:jc w:val="center"/>
              <w:rPr>
                <w:rFonts w:ascii="Times New Roman" w:hAnsi="Times New Roman" w:cs="Times New Roman"/>
              </w:rPr>
            </w:pPr>
            <w:r>
              <w:rPr>
                <w:rFonts w:ascii="Times New Roman" w:hAnsi="Times New Roman" w:cs="Times New Roman"/>
              </w:rPr>
              <w:t>Пост</w:t>
            </w:r>
          </w:p>
        </w:tc>
        <w:tc>
          <w:tcPr>
            <w:tcW w:w="5103" w:type="dxa"/>
            <w:gridSpan w:val="3"/>
          </w:tcPr>
          <w:p w:rsidR="001C337D" w:rsidRPr="00615494" w:rsidRDefault="001C337D" w:rsidP="00B2016C">
            <w:pPr>
              <w:jc w:val="center"/>
              <w:rPr>
                <w:rFonts w:ascii="Times New Roman" w:hAnsi="Times New Roman" w:cs="Times New Roman"/>
              </w:rPr>
            </w:pPr>
            <w:r w:rsidRPr="001C337D">
              <w:rPr>
                <w:rFonts w:ascii="Times New Roman" w:hAnsi="Times New Roman" w:cs="Times New Roman" w:hint="eastAsia"/>
              </w:rPr>
              <w:t>Дата</w:t>
            </w:r>
            <w:r w:rsidRPr="001C337D">
              <w:rPr>
                <w:rFonts w:ascii="Times New Roman" w:hAnsi="Times New Roman" w:cs="Times New Roman"/>
              </w:rPr>
              <w:t xml:space="preserve"> </w:t>
            </w:r>
            <w:r w:rsidRPr="001C337D">
              <w:rPr>
                <w:rFonts w:ascii="Times New Roman" w:hAnsi="Times New Roman" w:cs="Times New Roman" w:hint="eastAsia"/>
              </w:rPr>
              <w:t>вскрытия</w:t>
            </w:r>
          </w:p>
        </w:tc>
      </w:tr>
      <w:tr w:rsidR="001C337D" w:rsidRPr="00615494" w:rsidTr="001C337D">
        <w:tc>
          <w:tcPr>
            <w:tcW w:w="1809" w:type="dxa"/>
            <w:vMerge/>
          </w:tcPr>
          <w:p w:rsidR="001C337D" w:rsidRDefault="001C337D" w:rsidP="00B2016C">
            <w:pPr>
              <w:jc w:val="center"/>
              <w:rPr>
                <w:rFonts w:ascii="Times New Roman" w:hAnsi="Times New Roman" w:cs="Times New Roman"/>
              </w:rPr>
            </w:pPr>
          </w:p>
        </w:tc>
        <w:tc>
          <w:tcPr>
            <w:tcW w:w="2552" w:type="dxa"/>
            <w:vMerge/>
          </w:tcPr>
          <w:p w:rsidR="001C337D" w:rsidRDefault="001C337D" w:rsidP="00B2016C">
            <w:pPr>
              <w:jc w:val="center"/>
              <w:rPr>
                <w:rFonts w:ascii="Times New Roman" w:hAnsi="Times New Roman" w:cs="Times New Roman"/>
              </w:rPr>
            </w:pPr>
          </w:p>
        </w:tc>
        <w:tc>
          <w:tcPr>
            <w:tcW w:w="1559" w:type="dxa"/>
          </w:tcPr>
          <w:p w:rsidR="001C337D" w:rsidRPr="00615494" w:rsidRDefault="001C337D" w:rsidP="00B2016C">
            <w:pPr>
              <w:jc w:val="center"/>
              <w:rPr>
                <w:rFonts w:ascii="Times New Roman" w:hAnsi="Times New Roman" w:cs="Times New Roman"/>
              </w:rPr>
            </w:pPr>
            <w:r>
              <w:rPr>
                <w:rFonts w:ascii="Times New Roman" w:hAnsi="Times New Roman" w:cs="Times New Roman"/>
              </w:rPr>
              <w:t>ранняя</w:t>
            </w:r>
          </w:p>
        </w:tc>
        <w:tc>
          <w:tcPr>
            <w:tcW w:w="1560" w:type="dxa"/>
          </w:tcPr>
          <w:p w:rsidR="001C337D" w:rsidRPr="00615494" w:rsidRDefault="001C337D" w:rsidP="00B2016C">
            <w:pPr>
              <w:jc w:val="center"/>
              <w:rPr>
                <w:rFonts w:ascii="Times New Roman" w:hAnsi="Times New Roman" w:cs="Times New Roman"/>
              </w:rPr>
            </w:pPr>
            <w:r>
              <w:rPr>
                <w:rFonts w:ascii="Times New Roman" w:hAnsi="Times New Roman" w:cs="Times New Roman"/>
              </w:rPr>
              <w:t>2015 г.</w:t>
            </w:r>
          </w:p>
        </w:tc>
        <w:tc>
          <w:tcPr>
            <w:tcW w:w="1984" w:type="dxa"/>
          </w:tcPr>
          <w:p w:rsidR="001C337D" w:rsidRDefault="001C337D" w:rsidP="00B2016C">
            <w:pPr>
              <w:jc w:val="center"/>
              <w:rPr>
                <w:rFonts w:ascii="Times New Roman" w:hAnsi="Times New Roman" w:cs="Times New Roman"/>
              </w:rPr>
            </w:pPr>
            <w:r>
              <w:rPr>
                <w:rFonts w:ascii="Times New Roman" w:hAnsi="Times New Roman" w:cs="Times New Roman"/>
              </w:rPr>
              <w:t>поздняя</w:t>
            </w:r>
          </w:p>
        </w:tc>
      </w:tr>
      <w:tr w:rsidR="001C337D" w:rsidRPr="00615494" w:rsidTr="001C337D">
        <w:tc>
          <w:tcPr>
            <w:tcW w:w="1809" w:type="dxa"/>
          </w:tcPr>
          <w:p w:rsidR="001C337D" w:rsidRDefault="001C337D" w:rsidP="00B2016C">
            <w:pPr>
              <w:jc w:val="center"/>
              <w:rPr>
                <w:rFonts w:ascii="Times New Roman" w:hAnsi="Times New Roman" w:cs="Times New Roman"/>
              </w:rPr>
            </w:pPr>
            <w:r>
              <w:rPr>
                <w:rFonts w:ascii="Times New Roman" w:hAnsi="Times New Roman" w:cs="Times New Roman"/>
              </w:rPr>
              <w:t>Казым</w:t>
            </w:r>
          </w:p>
        </w:tc>
        <w:tc>
          <w:tcPr>
            <w:tcW w:w="2552" w:type="dxa"/>
          </w:tcPr>
          <w:p w:rsidR="001C337D" w:rsidRDefault="001C337D" w:rsidP="00B2016C">
            <w:pPr>
              <w:jc w:val="center"/>
              <w:rPr>
                <w:rFonts w:ascii="Times New Roman" w:hAnsi="Times New Roman" w:cs="Times New Roman"/>
              </w:rPr>
            </w:pPr>
            <w:r>
              <w:rPr>
                <w:rFonts w:ascii="Times New Roman" w:hAnsi="Times New Roman" w:cs="Times New Roman"/>
              </w:rPr>
              <w:t>Белоярский</w:t>
            </w:r>
          </w:p>
        </w:tc>
        <w:tc>
          <w:tcPr>
            <w:tcW w:w="1559" w:type="dxa"/>
          </w:tcPr>
          <w:p w:rsidR="001C337D" w:rsidRPr="00615494" w:rsidRDefault="001C337D" w:rsidP="00B2016C">
            <w:pPr>
              <w:jc w:val="center"/>
              <w:rPr>
                <w:rFonts w:ascii="Times New Roman" w:hAnsi="Times New Roman" w:cs="Times New Roman"/>
              </w:rPr>
            </w:pPr>
            <w:r w:rsidRPr="001C337D">
              <w:rPr>
                <w:rFonts w:ascii="Times New Roman" w:hAnsi="Times New Roman" w:cs="Times New Roman"/>
              </w:rPr>
              <w:t>17.04.1995</w:t>
            </w:r>
          </w:p>
        </w:tc>
        <w:tc>
          <w:tcPr>
            <w:tcW w:w="1560" w:type="dxa"/>
          </w:tcPr>
          <w:p w:rsidR="001C337D" w:rsidRPr="00615494" w:rsidRDefault="001C337D" w:rsidP="00B2016C">
            <w:pPr>
              <w:jc w:val="center"/>
              <w:rPr>
                <w:rFonts w:ascii="Times New Roman" w:hAnsi="Times New Roman" w:cs="Times New Roman"/>
              </w:rPr>
            </w:pPr>
            <w:r w:rsidRPr="001C337D">
              <w:rPr>
                <w:rFonts w:ascii="Times New Roman" w:hAnsi="Times New Roman" w:cs="Times New Roman"/>
              </w:rPr>
              <w:t>09.05</w:t>
            </w:r>
          </w:p>
        </w:tc>
        <w:tc>
          <w:tcPr>
            <w:tcW w:w="1984" w:type="dxa"/>
          </w:tcPr>
          <w:p w:rsidR="001C337D" w:rsidRDefault="001C337D" w:rsidP="00B2016C">
            <w:pPr>
              <w:jc w:val="center"/>
              <w:rPr>
                <w:rFonts w:ascii="Times New Roman" w:hAnsi="Times New Roman" w:cs="Times New Roman"/>
              </w:rPr>
            </w:pPr>
            <w:r w:rsidRPr="001C337D">
              <w:rPr>
                <w:rFonts w:ascii="Times New Roman" w:hAnsi="Times New Roman" w:cs="Times New Roman"/>
              </w:rPr>
              <w:t>14.05</w:t>
            </w:r>
          </w:p>
        </w:tc>
      </w:tr>
    </w:tbl>
    <w:p w:rsidR="001C337D" w:rsidRDefault="001C337D" w:rsidP="00AD1513">
      <w:pPr>
        <w:spacing w:after="0" w:line="240" w:lineRule="auto"/>
        <w:ind w:firstLine="709"/>
        <w:jc w:val="both"/>
        <w:rPr>
          <w:rFonts w:ascii="Times New Roman" w:hAnsi="Times New Roman" w:cs="Times New Roman"/>
          <w:sz w:val="24"/>
          <w:szCs w:val="24"/>
        </w:rPr>
      </w:pPr>
    </w:p>
    <w:p w:rsidR="00166429" w:rsidRPr="00166429" w:rsidRDefault="00166429" w:rsidP="001664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Ледоход на реках проходил спокойно. </w:t>
      </w:r>
      <w:r w:rsidRPr="00166429">
        <w:rPr>
          <w:rFonts w:ascii="Times New Roman" w:hAnsi="Times New Roman" w:cs="Times New Roman" w:hint="eastAsia"/>
          <w:sz w:val="24"/>
          <w:szCs w:val="24"/>
        </w:rPr>
        <w:t>В</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начале</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мая</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через</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пониженные</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участки</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рельефа</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вода</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начала</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выходить</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на</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пойм</w:t>
      </w:r>
      <w:r>
        <w:rPr>
          <w:rFonts w:ascii="Times New Roman" w:hAnsi="Times New Roman" w:cs="Times New Roman"/>
          <w:sz w:val="24"/>
          <w:szCs w:val="24"/>
        </w:rPr>
        <w:t>у</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рек</w:t>
      </w:r>
      <w:r>
        <w:rPr>
          <w:rFonts w:ascii="Times New Roman" w:hAnsi="Times New Roman" w:cs="Times New Roman"/>
          <w:sz w:val="24"/>
          <w:szCs w:val="24"/>
        </w:rPr>
        <w:t>и Казым (</w:t>
      </w:r>
      <w:proofErr w:type="gramStart"/>
      <w:r>
        <w:rPr>
          <w:rFonts w:ascii="Times New Roman" w:hAnsi="Times New Roman" w:cs="Times New Roman"/>
          <w:sz w:val="24"/>
          <w:szCs w:val="24"/>
        </w:rPr>
        <w:t>Белоярский</w:t>
      </w:r>
      <w:proofErr w:type="gramEnd"/>
      <w:r>
        <w:rPr>
          <w:rFonts w:ascii="Times New Roman" w:hAnsi="Times New Roman" w:cs="Times New Roman"/>
          <w:sz w:val="24"/>
          <w:szCs w:val="24"/>
        </w:rPr>
        <w:t>, Казым). П</w:t>
      </w:r>
      <w:r w:rsidRPr="00166429">
        <w:rPr>
          <w:rFonts w:ascii="Times New Roman" w:hAnsi="Times New Roman" w:cs="Times New Roman" w:hint="eastAsia"/>
          <w:sz w:val="24"/>
          <w:szCs w:val="24"/>
        </w:rPr>
        <w:t>ойм</w:t>
      </w:r>
      <w:r>
        <w:rPr>
          <w:rFonts w:ascii="Times New Roman" w:hAnsi="Times New Roman" w:cs="Times New Roman"/>
          <w:sz w:val="24"/>
          <w:szCs w:val="24"/>
        </w:rPr>
        <w:t>а</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был</w:t>
      </w:r>
      <w:r>
        <w:rPr>
          <w:rFonts w:ascii="Times New Roman" w:hAnsi="Times New Roman" w:cs="Times New Roman"/>
          <w:sz w:val="24"/>
          <w:szCs w:val="24"/>
        </w:rPr>
        <w:t>а</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затоплен</w:t>
      </w:r>
      <w:r>
        <w:rPr>
          <w:rFonts w:ascii="Times New Roman" w:hAnsi="Times New Roman" w:cs="Times New Roman"/>
          <w:sz w:val="24"/>
          <w:szCs w:val="24"/>
        </w:rPr>
        <w:t>а</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до</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конца</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июля</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середины</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августа</w:t>
      </w:r>
      <w:r>
        <w:rPr>
          <w:rFonts w:ascii="Times New Roman" w:hAnsi="Times New Roman" w:cs="Times New Roman"/>
          <w:sz w:val="24"/>
          <w:szCs w:val="24"/>
        </w:rPr>
        <w:t>.</w:t>
      </w:r>
    </w:p>
    <w:p w:rsidR="00166429" w:rsidRPr="00166429" w:rsidRDefault="00166429" w:rsidP="00166429">
      <w:pPr>
        <w:spacing w:after="0" w:line="240" w:lineRule="auto"/>
        <w:ind w:firstLine="709"/>
        <w:jc w:val="both"/>
        <w:rPr>
          <w:rFonts w:ascii="Times New Roman" w:hAnsi="Times New Roman" w:cs="Times New Roman"/>
          <w:sz w:val="24"/>
          <w:szCs w:val="24"/>
        </w:rPr>
      </w:pPr>
      <w:r w:rsidRPr="00166429">
        <w:rPr>
          <w:rFonts w:ascii="Times New Roman" w:hAnsi="Times New Roman" w:cs="Times New Roman" w:hint="eastAsia"/>
          <w:sz w:val="24"/>
          <w:szCs w:val="24"/>
        </w:rPr>
        <w:t>Пик</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весенне</w:t>
      </w:r>
      <w:r w:rsidRPr="00166429">
        <w:rPr>
          <w:rFonts w:ascii="Times New Roman" w:hAnsi="Times New Roman" w:cs="Times New Roman"/>
          <w:sz w:val="24"/>
          <w:szCs w:val="24"/>
        </w:rPr>
        <w:t>-</w:t>
      </w:r>
      <w:r w:rsidRPr="00166429">
        <w:rPr>
          <w:rFonts w:ascii="Times New Roman" w:hAnsi="Times New Roman" w:cs="Times New Roman" w:hint="eastAsia"/>
          <w:sz w:val="24"/>
          <w:szCs w:val="24"/>
        </w:rPr>
        <w:t>летнего</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половодья</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сформировался</w:t>
      </w:r>
      <w:r w:rsidRPr="00166429">
        <w:rPr>
          <w:rFonts w:ascii="Times New Roman" w:hAnsi="Times New Roman" w:cs="Times New Roman"/>
          <w:sz w:val="24"/>
          <w:szCs w:val="24"/>
        </w:rPr>
        <w:t>:</w:t>
      </w:r>
    </w:p>
    <w:p w:rsidR="00166429" w:rsidRPr="00166429" w:rsidRDefault="00166429" w:rsidP="00166429">
      <w:pPr>
        <w:spacing w:after="0" w:line="240" w:lineRule="auto"/>
        <w:ind w:firstLine="709"/>
        <w:jc w:val="both"/>
        <w:rPr>
          <w:rFonts w:ascii="Times New Roman" w:hAnsi="Times New Roman" w:cs="Times New Roman"/>
          <w:sz w:val="24"/>
          <w:szCs w:val="24"/>
        </w:rPr>
      </w:pPr>
      <w:r w:rsidRPr="00166429">
        <w:rPr>
          <w:rFonts w:ascii="Times New Roman" w:hAnsi="Times New Roman" w:cs="Times New Roman" w:hint="eastAsia"/>
          <w:sz w:val="24"/>
          <w:szCs w:val="24"/>
        </w:rPr>
        <w:t>–</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на</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р</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Обь</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у</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с</w:t>
      </w:r>
      <w:proofErr w:type="gramStart"/>
      <w:r>
        <w:rPr>
          <w:rFonts w:ascii="Times New Roman" w:hAnsi="Times New Roman" w:cs="Times New Roman"/>
          <w:sz w:val="24"/>
          <w:szCs w:val="24"/>
        </w:rPr>
        <w:t>.</w:t>
      </w:r>
      <w:r w:rsidRPr="00166429">
        <w:rPr>
          <w:rFonts w:ascii="Times New Roman" w:hAnsi="Times New Roman" w:cs="Times New Roman" w:hint="eastAsia"/>
          <w:sz w:val="24"/>
          <w:szCs w:val="24"/>
        </w:rPr>
        <w:t>П</w:t>
      </w:r>
      <w:proofErr w:type="gramEnd"/>
      <w:r w:rsidRPr="00166429">
        <w:rPr>
          <w:rFonts w:ascii="Times New Roman" w:hAnsi="Times New Roman" w:cs="Times New Roman" w:hint="eastAsia"/>
          <w:sz w:val="24"/>
          <w:szCs w:val="24"/>
        </w:rPr>
        <w:t>олноват</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в</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период</w:t>
      </w:r>
      <w:r w:rsidRPr="00166429">
        <w:rPr>
          <w:rFonts w:ascii="Times New Roman" w:hAnsi="Times New Roman" w:cs="Times New Roman"/>
          <w:sz w:val="24"/>
          <w:szCs w:val="24"/>
        </w:rPr>
        <w:t xml:space="preserve"> 6-10 </w:t>
      </w:r>
      <w:r w:rsidRPr="00166429">
        <w:rPr>
          <w:rFonts w:ascii="Times New Roman" w:hAnsi="Times New Roman" w:cs="Times New Roman" w:hint="eastAsia"/>
          <w:sz w:val="24"/>
          <w:szCs w:val="24"/>
        </w:rPr>
        <w:t>августа</w:t>
      </w:r>
      <w:r w:rsidRPr="00166429">
        <w:rPr>
          <w:rFonts w:ascii="Times New Roman" w:hAnsi="Times New Roman" w:cs="Times New Roman"/>
          <w:sz w:val="24"/>
          <w:szCs w:val="24"/>
        </w:rPr>
        <w:t>;</w:t>
      </w:r>
    </w:p>
    <w:p w:rsidR="00166429" w:rsidRPr="00166429" w:rsidRDefault="00166429" w:rsidP="00166429">
      <w:pPr>
        <w:spacing w:after="0" w:line="240" w:lineRule="auto"/>
        <w:ind w:firstLine="709"/>
        <w:jc w:val="both"/>
        <w:rPr>
          <w:rFonts w:ascii="Times New Roman" w:hAnsi="Times New Roman" w:cs="Times New Roman"/>
          <w:sz w:val="24"/>
          <w:szCs w:val="24"/>
        </w:rPr>
      </w:pPr>
      <w:r w:rsidRPr="00166429">
        <w:rPr>
          <w:rFonts w:ascii="Times New Roman" w:hAnsi="Times New Roman" w:cs="Times New Roman" w:hint="eastAsia"/>
          <w:sz w:val="24"/>
          <w:szCs w:val="24"/>
        </w:rPr>
        <w:t>–</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на</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р</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Казым</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w:t>
      </w:r>
      <w:r w:rsidRPr="00166429">
        <w:rPr>
          <w:rFonts w:ascii="Times New Roman" w:hAnsi="Times New Roman" w:cs="Times New Roman"/>
          <w:sz w:val="24"/>
          <w:szCs w:val="24"/>
        </w:rPr>
        <w:t xml:space="preserve"> </w:t>
      </w:r>
      <w:r w:rsidRPr="00166429">
        <w:rPr>
          <w:rFonts w:ascii="Times New Roman" w:hAnsi="Times New Roman" w:cs="Times New Roman" w:hint="eastAsia"/>
          <w:sz w:val="24"/>
          <w:szCs w:val="24"/>
        </w:rPr>
        <w:t>с</w:t>
      </w:r>
      <w:r w:rsidRPr="00166429">
        <w:rPr>
          <w:rFonts w:ascii="Times New Roman" w:hAnsi="Times New Roman" w:cs="Times New Roman"/>
          <w:sz w:val="24"/>
          <w:szCs w:val="24"/>
        </w:rPr>
        <w:t xml:space="preserve"> 21 </w:t>
      </w:r>
      <w:r w:rsidRPr="00166429">
        <w:rPr>
          <w:rFonts w:ascii="Times New Roman" w:hAnsi="Times New Roman" w:cs="Times New Roman" w:hint="eastAsia"/>
          <w:sz w:val="24"/>
          <w:szCs w:val="24"/>
        </w:rPr>
        <w:t>по</w:t>
      </w:r>
      <w:r w:rsidRPr="00166429">
        <w:rPr>
          <w:rFonts w:ascii="Times New Roman" w:hAnsi="Times New Roman" w:cs="Times New Roman"/>
          <w:sz w:val="24"/>
          <w:szCs w:val="24"/>
        </w:rPr>
        <w:t xml:space="preserve"> 23 </w:t>
      </w:r>
      <w:r w:rsidRPr="00166429">
        <w:rPr>
          <w:rFonts w:ascii="Times New Roman" w:hAnsi="Times New Roman" w:cs="Times New Roman" w:hint="eastAsia"/>
          <w:sz w:val="24"/>
          <w:szCs w:val="24"/>
        </w:rPr>
        <w:t>мая</w:t>
      </w:r>
      <w:r>
        <w:rPr>
          <w:rFonts w:ascii="Times New Roman" w:hAnsi="Times New Roman" w:cs="Times New Roman"/>
          <w:sz w:val="24"/>
          <w:szCs w:val="24"/>
        </w:rPr>
        <w:t>.</w:t>
      </w:r>
    </w:p>
    <w:p w:rsidR="00166429" w:rsidRDefault="00166429" w:rsidP="00AD1513">
      <w:pPr>
        <w:spacing w:after="0" w:line="240" w:lineRule="auto"/>
        <w:ind w:firstLine="709"/>
        <w:jc w:val="both"/>
        <w:rPr>
          <w:rFonts w:ascii="Times New Roman" w:hAnsi="Times New Roman" w:cs="Times New Roman"/>
          <w:sz w:val="24"/>
          <w:szCs w:val="24"/>
        </w:rPr>
      </w:pPr>
    </w:p>
    <w:p w:rsidR="00166429" w:rsidRPr="007732CD" w:rsidRDefault="001A7783" w:rsidP="007732CD">
      <w:pPr>
        <w:spacing w:after="0" w:line="240" w:lineRule="auto"/>
        <w:jc w:val="center"/>
        <w:rPr>
          <w:rFonts w:ascii="Times New Roman" w:hAnsi="Times New Roman" w:cs="Times New Roman"/>
          <w:sz w:val="24"/>
          <w:szCs w:val="24"/>
        </w:rPr>
      </w:pPr>
      <w:r w:rsidRPr="007732CD">
        <w:rPr>
          <w:rFonts w:ascii="Times New Roman" w:hAnsi="Times New Roman" w:cs="Times New Roman"/>
          <w:bCs/>
          <w:sz w:val="24"/>
          <w:szCs w:val="24"/>
        </w:rPr>
        <w:t xml:space="preserve">Уровень воды весенне-летнего половодья </w:t>
      </w:r>
      <w:r w:rsidR="007732CD">
        <w:rPr>
          <w:rFonts w:ascii="Times New Roman" w:hAnsi="Times New Roman" w:cs="Times New Roman"/>
          <w:bCs/>
          <w:sz w:val="24"/>
          <w:szCs w:val="24"/>
        </w:rPr>
        <w:t xml:space="preserve">в </w:t>
      </w:r>
      <w:r w:rsidRPr="007732CD">
        <w:rPr>
          <w:rFonts w:ascii="Times New Roman" w:hAnsi="Times New Roman" w:cs="Times New Roman"/>
          <w:bCs/>
          <w:sz w:val="24"/>
          <w:szCs w:val="24"/>
        </w:rPr>
        <w:t>р.Казым, см над нулем поста</w:t>
      </w:r>
    </w:p>
    <w:p w:rsidR="00166429" w:rsidRDefault="00166429" w:rsidP="00AD1513">
      <w:pPr>
        <w:spacing w:after="0" w:line="240" w:lineRule="auto"/>
        <w:ind w:firstLine="709"/>
        <w:jc w:val="both"/>
        <w:rPr>
          <w:rFonts w:ascii="Times New Roman" w:hAnsi="Times New Roman" w:cs="Times New Roman"/>
          <w:sz w:val="24"/>
          <w:szCs w:val="24"/>
        </w:rPr>
      </w:pPr>
    </w:p>
    <w:tbl>
      <w:tblPr>
        <w:tblStyle w:val="a7"/>
        <w:tblW w:w="9464" w:type="dxa"/>
        <w:tblLook w:val="04A0"/>
      </w:tblPr>
      <w:tblGrid>
        <w:gridCol w:w="1345"/>
        <w:gridCol w:w="1598"/>
        <w:gridCol w:w="1134"/>
        <w:gridCol w:w="1875"/>
        <w:gridCol w:w="1153"/>
        <w:gridCol w:w="1147"/>
        <w:gridCol w:w="1212"/>
      </w:tblGrid>
      <w:tr w:rsidR="007732CD" w:rsidRPr="00615494" w:rsidTr="007732CD">
        <w:tc>
          <w:tcPr>
            <w:tcW w:w="1345" w:type="dxa"/>
            <w:vMerge w:val="restart"/>
          </w:tcPr>
          <w:p w:rsidR="007732CD" w:rsidRPr="00615494" w:rsidRDefault="007732CD" w:rsidP="00B2016C">
            <w:pPr>
              <w:jc w:val="center"/>
              <w:rPr>
                <w:rFonts w:ascii="Times New Roman" w:hAnsi="Times New Roman" w:cs="Times New Roman"/>
              </w:rPr>
            </w:pPr>
            <w:r>
              <w:rPr>
                <w:rFonts w:ascii="Times New Roman" w:hAnsi="Times New Roman" w:cs="Times New Roman"/>
              </w:rPr>
              <w:t>Река</w:t>
            </w:r>
          </w:p>
        </w:tc>
        <w:tc>
          <w:tcPr>
            <w:tcW w:w="1598" w:type="dxa"/>
            <w:vMerge w:val="restart"/>
          </w:tcPr>
          <w:p w:rsidR="007732CD" w:rsidRPr="00615494" w:rsidRDefault="007732CD" w:rsidP="00B2016C">
            <w:pPr>
              <w:jc w:val="center"/>
              <w:rPr>
                <w:rFonts w:ascii="Times New Roman" w:hAnsi="Times New Roman" w:cs="Times New Roman"/>
              </w:rPr>
            </w:pPr>
            <w:r>
              <w:rPr>
                <w:rFonts w:ascii="Times New Roman" w:hAnsi="Times New Roman" w:cs="Times New Roman"/>
              </w:rPr>
              <w:t>Пост</w:t>
            </w:r>
          </w:p>
        </w:tc>
        <w:tc>
          <w:tcPr>
            <w:tcW w:w="3009" w:type="dxa"/>
            <w:gridSpan w:val="2"/>
          </w:tcPr>
          <w:p w:rsidR="007732CD" w:rsidRPr="00615494" w:rsidRDefault="007732CD" w:rsidP="00B2016C">
            <w:pPr>
              <w:jc w:val="center"/>
              <w:rPr>
                <w:rFonts w:ascii="Times New Roman" w:hAnsi="Times New Roman" w:cs="Times New Roman"/>
              </w:rPr>
            </w:pPr>
            <w:r w:rsidRPr="007732CD">
              <w:rPr>
                <w:rFonts w:ascii="Times New Roman" w:hAnsi="Times New Roman" w:cs="Times New Roman" w:hint="eastAsia"/>
              </w:rPr>
              <w:t>Высший</w:t>
            </w:r>
            <w:r w:rsidRPr="007732CD">
              <w:rPr>
                <w:rFonts w:ascii="Times New Roman" w:hAnsi="Times New Roman" w:cs="Times New Roman"/>
              </w:rPr>
              <w:t xml:space="preserve"> </w:t>
            </w:r>
            <w:r w:rsidRPr="007732CD">
              <w:rPr>
                <w:rFonts w:ascii="Times New Roman" w:hAnsi="Times New Roman" w:cs="Times New Roman" w:hint="eastAsia"/>
              </w:rPr>
              <w:t>исторический</w:t>
            </w:r>
          </w:p>
        </w:tc>
        <w:tc>
          <w:tcPr>
            <w:tcW w:w="1153" w:type="dxa"/>
            <w:vMerge w:val="restart"/>
          </w:tcPr>
          <w:p w:rsidR="007732CD" w:rsidRPr="007732CD" w:rsidRDefault="007732CD" w:rsidP="007732CD">
            <w:pPr>
              <w:jc w:val="center"/>
              <w:rPr>
                <w:rFonts w:ascii="Times New Roman" w:hAnsi="Times New Roman" w:cs="Times New Roman"/>
              </w:rPr>
            </w:pPr>
            <w:r w:rsidRPr="007732CD">
              <w:rPr>
                <w:rFonts w:ascii="Times New Roman" w:hAnsi="Times New Roman" w:cs="Times New Roman" w:hint="eastAsia"/>
              </w:rPr>
              <w:t>Средний</w:t>
            </w:r>
          </w:p>
          <w:p w:rsidR="007732CD" w:rsidRPr="001C337D" w:rsidRDefault="007732CD" w:rsidP="007732CD">
            <w:pPr>
              <w:jc w:val="center"/>
              <w:rPr>
                <w:rFonts w:ascii="Times New Roman" w:hAnsi="Times New Roman" w:cs="Times New Roman"/>
              </w:rPr>
            </w:pPr>
            <w:r w:rsidRPr="007732CD">
              <w:rPr>
                <w:rFonts w:ascii="Times New Roman" w:hAnsi="Times New Roman" w:cs="Times New Roman" w:hint="eastAsia"/>
              </w:rPr>
              <w:t>уровень</w:t>
            </w:r>
          </w:p>
        </w:tc>
        <w:tc>
          <w:tcPr>
            <w:tcW w:w="2359" w:type="dxa"/>
            <w:gridSpan w:val="2"/>
          </w:tcPr>
          <w:p w:rsidR="007732CD" w:rsidRDefault="007732CD" w:rsidP="00B2016C">
            <w:pPr>
              <w:jc w:val="center"/>
              <w:rPr>
                <w:rFonts w:ascii="Times New Roman" w:hAnsi="Times New Roman" w:cs="Times New Roman"/>
              </w:rPr>
            </w:pPr>
            <w:r w:rsidRPr="007732CD">
              <w:rPr>
                <w:rFonts w:ascii="Times New Roman" w:hAnsi="Times New Roman" w:cs="Times New Roman" w:hint="eastAsia"/>
              </w:rPr>
              <w:t>Высший</w:t>
            </w:r>
            <w:r w:rsidRPr="007732CD">
              <w:rPr>
                <w:rFonts w:ascii="Times New Roman" w:hAnsi="Times New Roman" w:cs="Times New Roman"/>
              </w:rPr>
              <w:t xml:space="preserve"> </w:t>
            </w:r>
            <w:r w:rsidRPr="007732CD">
              <w:rPr>
                <w:rFonts w:ascii="Times New Roman" w:hAnsi="Times New Roman" w:cs="Times New Roman" w:hint="eastAsia"/>
              </w:rPr>
              <w:t>уровень</w:t>
            </w:r>
          </w:p>
        </w:tc>
      </w:tr>
      <w:tr w:rsidR="007732CD" w:rsidRPr="00615494" w:rsidTr="007732CD">
        <w:tc>
          <w:tcPr>
            <w:tcW w:w="1345" w:type="dxa"/>
            <w:vMerge/>
          </w:tcPr>
          <w:p w:rsidR="007732CD" w:rsidRDefault="007732CD" w:rsidP="00B2016C">
            <w:pPr>
              <w:jc w:val="center"/>
              <w:rPr>
                <w:rFonts w:ascii="Times New Roman" w:hAnsi="Times New Roman" w:cs="Times New Roman"/>
              </w:rPr>
            </w:pPr>
          </w:p>
        </w:tc>
        <w:tc>
          <w:tcPr>
            <w:tcW w:w="1598" w:type="dxa"/>
            <w:vMerge/>
          </w:tcPr>
          <w:p w:rsidR="007732CD" w:rsidRDefault="007732CD" w:rsidP="00B2016C">
            <w:pPr>
              <w:jc w:val="center"/>
              <w:rPr>
                <w:rFonts w:ascii="Times New Roman" w:hAnsi="Times New Roman" w:cs="Times New Roman"/>
              </w:rPr>
            </w:pPr>
          </w:p>
        </w:tc>
        <w:tc>
          <w:tcPr>
            <w:tcW w:w="1134" w:type="dxa"/>
          </w:tcPr>
          <w:p w:rsidR="007732CD" w:rsidRPr="001C337D" w:rsidRDefault="007732CD" w:rsidP="00B2016C">
            <w:pPr>
              <w:jc w:val="center"/>
              <w:rPr>
                <w:rFonts w:ascii="Times New Roman" w:hAnsi="Times New Roman" w:cs="Times New Roman"/>
              </w:rPr>
            </w:pPr>
            <w:r>
              <w:rPr>
                <w:rFonts w:ascii="Times New Roman" w:hAnsi="Times New Roman" w:cs="Times New Roman"/>
              </w:rPr>
              <w:t>уровень</w:t>
            </w:r>
          </w:p>
        </w:tc>
        <w:tc>
          <w:tcPr>
            <w:tcW w:w="1875" w:type="dxa"/>
          </w:tcPr>
          <w:p w:rsidR="007732CD" w:rsidRPr="001C337D" w:rsidRDefault="007732CD" w:rsidP="00B2016C">
            <w:pPr>
              <w:jc w:val="center"/>
              <w:rPr>
                <w:rFonts w:ascii="Times New Roman" w:hAnsi="Times New Roman" w:cs="Times New Roman"/>
              </w:rPr>
            </w:pPr>
            <w:r>
              <w:rPr>
                <w:rFonts w:ascii="Times New Roman" w:hAnsi="Times New Roman" w:cs="Times New Roman"/>
              </w:rPr>
              <w:t>дата</w:t>
            </w:r>
          </w:p>
        </w:tc>
        <w:tc>
          <w:tcPr>
            <w:tcW w:w="1153" w:type="dxa"/>
            <w:vMerge/>
          </w:tcPr>
          <w:p w:rsidR="007732CD" w:rsidRPr="001C337D" w:rsidRDefault="007732CD" w:rsidP="00B2016C">
            <w:pPr>
              <w:jc w:val="center"/>
              <w:rPr>
                <w:rFonts w:ascii="Times New Roman" w:hAnsi="Times New Roman" w:cs="Times New Roman"/>
              </w:rPr>
            </w:pPr>
          </w:p>
        </w:tc>
        <w:tc>
          <w:tcPr>
            <w:tcW w:w="1147" w:type="dxa"/>
          </w:tcPr>
          <w:p w:rsidR="007732CD" w:rsidRPr="001C337D" w:rsidRDefault="007732CD" w:rsidP="00B2016C">
            <w:pPr>
              <w:jc w:val="center"/>
              <w:rPr>
                <w:rFonts w:ascii="Times New Roman" w:hAnsi="Times New Roman" w:cs="Times New Roman"/>
              </w:rPr>
            </w:pPr>
            <w:r>
              <w:rPr>
                <w:rFonts w:ascii="Times New Roman" w:hAnsi="Times New Roman" w:cs="Times New Roman"/>
              </w:rPr>
              <w:t>2014 г.</w:t>
            </w:r>
          </w:p>
        </w:tc>
        <w:tc>
          <w:tcPr>
            <w:tcW w:w="1212" w:type="dxa"/>
          </w:tcPr>
          <w:p w:rsidR="007732CD" w:rsidRPr="001C337D" w:rsidRDefault="007732CD" w:rsidP="00B2016C">
            <w:pPr>
              <w:jc w:val="center"/>
              <w:rPr>
                <w:rFonts w:ascii="Times New Roman" w:hAnsi="Times New Roman" w:cs="Times New Roman"/>
              </w:rPr>
            </w:pPr>
            <w:r>
              <w:rPr>
                <w:rFonts w:ascii="Times New Roman" w:hAnsi="Times New Roman" w:cs="Times New Roman"/>
              </w:rPr>
              <w:t>2015 г.</w:t>
            </w:r>
          </w:p>
        </w:tc>
      </w:tr>
      <w:tr w:rsidR="007732CD" w:rsidRPr="00615494" w:rsidTr="007732CD">
        <w:tc>
          <w:tcPr>
            <w:tcW w:w="1345" w:type="dxa"/>
          </w:tcPr>
          <w:p w:rsidR="007732CD" w:rsidRDefault="007732CD" w:rsidP="00B2016C">
            <w:pPr>
              <w:jc w:val="center"/>
              <w:rPr>
                <w:rFonts w:ascii="Times New Roman" w:hAnsi="Times New Roman" w:cs="Times New Roman"/>
              </w:rPr>
            </w:pPr>
            <w:r>
              <w:rPr>
                <w:rFonts w:ascii="Times New Roman" w:hAnsi="Times New Roman" w:cs="Times New Roman"/>
              </w:rPr>
              <w:t>Казым</w:t>
            </w:r>
          </w:p>
        </w:tc>
        <w:tc>
          <w:tcPr>
            <w:tcW w:w="1598" w:type="dxa"/>
          </w:tcPr>
          <w:p w:rsidR="007732CD" w:rsidRDefault="007732CD" w:rsidP="00B2016C">
            <w:pPr>
              <w:jc w:val="center"/>
              <w:rPr>
                <w:rFonts w:ascii="Times New Roman" w:hAnsi="Times New Roman" w:cs="Times New Roman"/>
              </w:rPr>
            </w:pPr>
            <w:r>
              <w:rPr>
                <w:rFonts w:ascii="Times New Roman" w:hAnsi="Times New Roman" w:cs="Times New Roman"/>
              </w:rPr>
              <w:t>Белоярский</w:t>
            </w:r>
          </w:p>
        </w:tc>
        <w:tc>
          <w:tcPr>
            <w:tcW w:w="1134" w:type="dxa"/>
          </w:tcPr>
          <w:p w:rsidR="007732CD" w:rsidRPr="001C337D" w:rsidRDefault="007732CD" w:rsidP="00B2016C">
            <w:pPr>
              <w:jc w:val="center"/>
              <w:rPr>
                <w:rFonts w:ascii="Times New Roman" w:hAnsi="Times New Roman" w:cs="Times New Roman"/>
              </w:rPr>
            </w:pPr>
            <w:r w:rsidRPr="007732CD">
              <w:rPr>
                <w:rFonts w:ascii="Times New Roman" w:hAnsi="Times New Roman" w:cs="Times New Roman"/>
              </w:rPr>
              <w:t>547</w:t>
            </w:r>
          </w:p>
        </w:tc>
        <w:tc>
          <w:tcPr>
            <w:tcW w:w="1875" w:type="dxa"/>
          </w:tcPr>
          <w:p w:rsidR="007732CD" w:rsidRPr="001C337D" w:rsidRDefault="007732CD" w:rsidP="007732CD">
            <w:pPr>
              <w:jc w:val="center"/>
              <w:rPr>
                <w:rFonts w:ascii="Times New Roman" w:hAnsi="Times New Roman" w:cs="Times New Roman"/>
              </w:rPr>
            </w:pPr>
            <w:r w:rsidRPr="007732CD">
              <w:rPr>
                <w:rFonts w:ascii="Times New Roman" w:hAnsi="Times New Roman" w:cs="Times New Roman"/>
              </w:rPr>
              <w:t xml:space="preserve">10-12.06.1978 </w:t>
            </w:r>
            <w:r w:rsidRPr="007732CD">
              <w:rPr>
                <w:rFonts w:ascii="Times New Roman" w:hAnsi="Times New Roman" w:cs="Times New Roman" w:hint="eastAsia"/>
              </w:rPr>
              <w:t>г</w:t>
            </w:r>
            <w:r w:rsidRPr="007732CD">
              <w:rPr>
                <w:rFonts w:ascii="Times New Roman" w:hAnsi="Times New Roman" w:cs="Times New Roman"/>
              </w:rPr>
              <w:t xml:space="preserve">.; 02-03.06.1999 </w:t>
            </w:r>
            <w:r w:rsidRPr="007732CD">
              <w:rPr>
                <w:rFonts w:ascii="Times New Roman" w:hAnsi="Times New Roman" w:cs="Times New Roman" w:hint="eastAsia"/>
              </w:rPr>
              <w:t>г</w:t>
            </w:r>
            <w:r w:rsidRPr="007732CD">
              <w:rPr>
                <w:rFonts w:ascii="Times New Roman" w:hAnsi="Times New Roman" w:cs="Times New Roman"/>
              </w:rPr>
              <w:t>.</w:t>
            </w:r>
          </w:p>
        </w:tc>
        <w:tc>
          <w:tcPr>
            <w:tcW w:w="1153" w:type="dxa"/>
          </w:tcPr>
          <w:p w:rsidR="007732CD" w:rsidRPr="001C337D" w:rsidRDefault="007732CD" w:rsidP="00B2016C">
            <w:pPr>
              <w:jc w:val="center"/>
              <w:rPr>
                <w:rFonts w:ascii="Times New Roman" w:hAnsi="Times New Roman" w:cs="Times New Roman"/>
              </w:rPr>
            </w:pPr>
            <w:r>
              <w:rPr>
                <w:rFonts w:ascii="Times New Roman" w:hAnsi="Times New Roman" w:cs="Times New Roman"/>
              </w:rPr>
              <w:t>502</w:t>
            </w:r>
          </w:p>
        </w:tc>
        <w:tc>
          <w:tcPr>
            <w:tcW w:w="1147" w:type="dxa"/>
          </w:tcPr>
          <w:p w:rsidR="007732CD" w:rsidRPr="001C337D" w:rsidRDefault="007732CD" w:rsidP="00B2016C">
            <w:pPr>
              <w:jc w:val="center"/>
              <w:rPr>
                <w:rFonts w:ascii="Times New Roman" w:hAnsi="Times New Roman" w:cs="Times New Roman"/>
              </w:rPr>
            </w:pPr>
            <w:r>
              <w:rPr>
                <w:rFonts w:ascii="Times New Roman" w:hAnsi="Times New Roman" w:cs="Times New Roman"/>
              </w:rPr>
              <w:t>501</w:t>
            </w:r>
          </w:p>
        </w:tc>
        <w:tc>
          <w:tcPr>
            <w:tcW w:w="1212" w:type="dxa"/>
          </w:tcPr>
          <w:p w:rsidR="007732CD" w:rsidRPr="001C337D" w:rsidRDefault="007732CD" w:rsidP="00B2016C">
            <w:pPr>
              <w:jc w:val="center"/>
              <w:rPr>
                <w:rFonts w:ascii="Times New Roman" w:hAnsi="Times New Roman" w:cs="Times New Roman"/>
              </w:rPr>
            </w:pPr>
            <w:r>
              <w:rPr>
                <w:rFonts w:ascii="Times New Roman" w:hAnsi="Times New Roman" w:cs="Times New Roman"/>
              </w:rPr>
              <w:t>520</w:t>
            </w:r>
          </w:p>
        </w:tc>
      </w:tr>
    </w:tbl>
    <w:p w:rsidR="00166429" w:rsidRDefault="00166429" w:rsidP="00AD1513">
      <w:pPr>
        <w:spacing w:after="0" w:line="240" w:lineRule="auto"/>
        <w:ind w:firstLine="709"/>
        <w:jc w:val="both"/>
        <w:rPr>
          <w:rFonts w:ascii="Times New Roman" w:hAnsi="Times New Roman" w:cs="Times New Roman"/>
          <w:sz w:val="24"/>
          <w:szCs w:val="24"/>
        </w:rPr>
      </w:pPr>
    </w:p>
    <w:p w:rsidR="00166429" w:rsidRPr="007732CD" w:rsidRDefault="007732CD" w:rsidP="007732CD">
      <w:pPr>
        <w:spacing w:after="0" w:line="240" w:lineRule="auto"/>
        <w:jc w:val="center"/>
        <w:rPr>
          <w:rFonts w:ascii="Times New Roman" w:hAnsi="Times New Roman" w:cs="Times New Roman"/>
          <w:sz w:val="24"/>
          <w:szCs w:val="24"/>
        </w:rPr>
      </w:pPr>
      <w:r w:rsidRPr="007732CD">
        <w:rPr>
          <w:rFonts w:ascii="Times New Roman" w:hAnsi="Times New Roman" w:cs="Times New Roman"/>
          <w:bCs/>
          <w:sz w:val="24"/>
          <w:szCs w:val="24"/>
        </w:rPr>
        <w:t>Низшие уровни воды</w:t>
      </w:r>
      <w:r>
        <w:rPr>
          <w:rFonts w:ascii="Times New Roman" w:hAnsi="Times New Roman" w:cs="Times New Roman"/>
          <w:bCs/>
          <w:sz w:val="24"/>
          <w:szCs w:val="24"/>
        </w:rPr>
        <w:t xml:space="preserve"> в </w:t>
      </w:r>
      <w:r w:rsidRPr="007732CD">
        <w:rPr>
          <w:rFonts w:ascii="Times New Roman" w:hAnsi="Times New Roman" w:cs="Times New Roman"/>
          <w:bCs/>
          <w:sz w:val="24"/>
          <w:szCs w:val="24"/>
        </w:rPr>
        <w:t>р.Казым, см над нулем поста</w:t>
      </w:r>
    </w:p>
    <w:p w:rsidR="007732CD" w:rsidRDefault="007732CD" w:rsidP="007732CD">
      <w:pPr>
        <w:spacing w:after="0" w:line="240" w:lineRule="auto"/>
        <w:ind w:firstLine="709"/>
        <w:jc w:val="both"/>
        <w:rPr>
          <w:rFonts w:ascii="Times New Roman" w:hAnsi="Times New Roman" w:cs="Times New Roman"/>
          <w:sz w:val="24"/>
          <w:szCs w:val="24"/>
        </w:rPr>
      </w:pPr>
    </w:p>
    <w:tbl>
      <w:tblPr>
        <w:tblStyle w:val="a7"/>
        <w:tblW w:w="9494" w:type="dxa"/>
        <w:tblLook w:val="04A0"/>
      </w:tblPr>
      <w:tblGrid>
        <w:gridCol w:w="1345"/>
        <w:gridCol w:w="1598"/>
        <w:gridCol w:w="1701"/>
        <w:gridCol w:w="1701"/>
        <w:gridCol w:w="1559"/>
        <w:gridCol w:w="1590"/>
      </w:tblGrid>
      <w:tr w:rsidR="007732CD" w:rsidRPr="00615494" w:rsidTr="007732CD">
        <w:tc>
          <w:tcPr>
            <w:tcW w:w="1345" w:type="dxa"/>
            <w:vMerge w:val="restart"/>
          </w:tcPr>
          <w:p w:rsidR="007732CD" w:rsidRPr="00615494" w:rsidRDefault="007732CD" w:rsidP="00B2016C">
            <w:pPr>
              <w:jc w:val="center"/>
              <w:rPr>
                <w:rFonts w:ascii="Times New Roman" w:hAnsi="Times New Roman" w:cs="Times New Roman"/>
              </w:rPr>
            </w:pPr>
            <w:r>
              <w:rPr>
                <w:rFonts w:ascii="Times New Roman" w:hAnsi="Times New Roman" w:cs="Times New Roman"/>
              </w:rPr>
              <w:t>Река</w:t>
            </w:r>
          </w:p>
        </w:tc>
        <w:tc>
          <w:tcPr>
            <w:tcW w:w="1598" w:type="dxa"/>
            <w:vMerge w:val="restart"/>
          </w:tcPr>
          <w:p w:rsidR="007732CD" w:rsidRPr="00615494" w:rsidRDefault="007732CD" w:rsidP="00B2016C">
            <w:pPr>
              <w:jc w:val="center"/>
              <w:rPr>
                <w:rFonts w:ascii="Times New Roman" w:hAnsi="Times New Roman" w:cs="Times New Roman"/>
              </w:rPr>
            </w:pPr>
            <w:r>
              <w:rPr>
                <w:rFonts w:ascii="Times New Roman" w:hAnsi="Times New Roman" w:cs="Times New Roman"/>
              </w:rPr>
              <w:t>Пост</w:t>
            </w:r>
          </w:p>
        </w:tc>
        <w:tc>
          <w:tcPr>
            <w:tcW w:w="3402" w:type="dxa"/>
            <w:gridSpan w:val="2"/>
          </w:tcPr>
          <w:p w:rsidR="007732CD" w:rsidRPr="00615494" w:rsidRDefault="007732CD" w:rsidP="00B2016C">
            <w:pPr>
              <w:jc w:val="center"/>
              <w:rPr>
                <w:rFonts w:ascii="Times New Roman" w:hAnsi="Times New Roman" w:cs="Times New Roman"/>
              </w:rPr>
            </w:pPr>
            <w:r w:rsidRPr="007732CD">
              <w:rPr>
                <w:rFonts w:ascii="Times New Roman" w:hAnsi="Times New Roman" w:cs="Times New Roman" w:hint="eastAsia"/>
              </w:rPr>
              <w:t>Средний</w:t>
            </w:r>
            <w:r w:rsidRPr="007732CD">
              <w:rPr>
                <w:rFonts w:ascii="Times New Roman" w:hAnsi="Times New Roman" w:cs="Times New Roman"/>
              </w:rPr>
              <w:t xml:space="preserve"> </w:t>
            </w:r>
            <w:r w:rsidRPr="007732CD">
              <w:rPr>
                <w:rFonts w:ascii="Times New Roman" w:hAnsi="Times New Roman" w:cs="Times New Roman" w:hint="eastAsia"/>
              </w:rPr>
              <w:t>многолетний</w:t>
            </w:r>
          </w:p>
        </w:tc>
        <w:tc>
          <w:tcPr>
            <w:tcW w:w="3149" w:type="dxa"/>
            <w:gridSpan w:val="2"/>
          </w:tcPr>
          <w:p w:rsidR="007732CD" w:rsidRDefault="007732CD" w:rsidP="00B2016C">
            <w:pPr>
              <w:jc w:val="center"/>
              <w:rPr>
                <w:rFonts w:ascii="Times New Roman" w:hAnsi="Times New Roman" w:cs="Times New Roman"/>
              </w:rPr>
            </w:pPr>
            <w:r w:rsidRPr="007732CD">
              <w:rPr>
                <w:rFonts w:ascii="Times New Roman" w:hAnsi="Times New Roman" w:cs="Times New Roman" w:hint="eastAsia"/>
              </w:rPr>
              <w:t>Низший</w:t>
            </w:r>
            <w:r w:rsidRPr="007732CD">
              <w:rPr>
                <w:rFonts w:ascii="Times New Roman" w:hAnsi="Times New Roman" w:cs="Times New Roman"/>
              </w:rPr>
              <w:t xml:space="preserve"> </w:t>
            </w:r>
            <w:r w:rsidRPr="007732CD">
              <w:rPr>
                <w:rFonts w:ascii="Times New Roman" w:hAnsi="Times New Roman" w:cs="Times New Roman" w:hint="eastAsia"/>
              </w:rPr>
              <w:t>уровень</w:t>
            </w:r>
            <w:r w:rsidRPr="007732CD">
              <w:rPr>
                <w:rFonts w:ascii="Times New Roman" w:hAnsi="Times New Roman" w:cs="Times New Roman"/>
              </w:rPr>
              <w:t xml:space="preserve"> </w:t>
            </w:r>
            <w:r w:rsidRPr="007732CD">
              <w:rPr>
                <w:rFonts w:ascii="Times New Roman" w:hAnsi="Times New Roman" w:cs="Times New Roman" w:hint="eastAsia"/>
              </w:rPr>
              <w:t>в</w:t>
            </w:r>
            <w:r w:rsidRPr="007732CD">
              <w:rPr>
                <w:rFonts w:ascii="Times New Roman" w:hAnsi="Times New Roman" w:cs="Times New Roman"/>
              </w:rPr>
              <w:t xml:space="preserve"> 2015 </w:t>
            </w:r>
            <w:r w:rsidRPr="007732CD">
              <w:rPr>
                <w:rFonts w:ascii="Times New Roman" w:hAnsi="Times New Roman" w:cs="Times New Roman" w:hint="eastAsia"/>
              </w:rPr>
              <w:t>г</w:t>
            </w:r>
            <w:r w:rsidRPr="007732CD">
              <w:rPr>
                <w:rFonts w:ascii="Times New Roman" w:hAnsi="Times New Roman" w:cs="Times New Roman"/>
              </w:rPr>
              <w:t>.</w:t>
            </w:r>
          </w:p>
        </w:tc>
      </w:tr>
      <w:tr w:rsidR="007732CD" w:rsidRPr="00615494" w:rsidTr="007732CD">
        <w:tc>
          <w:tcPr>
            <w:tcW w:w="1345" w:type="dxa"/>
            <w:vMerge/>
          </w:tcPr>
          <w:p w:rsidR="007732CD" w:rsidRDefault="007732CD" w:rsidP="00B2016C">
            <w:pPr>
              <w:jc w:val="center"/>
              <w:rPr>
                <w:rFonts w:ascii="Times New Roman" w:hAnsi="Times New Roman" w:cs="Times New Roman"/>
              </w:rPr>
            </w:pPr>
          </w:p>
        </w:tc>
        <w:tc>
          <w:tcPr>
            <w:tcW w:w="1598" w:type="dxa"/>
            <w:vMerge/>
          </w:tcPr>
          <w:p w:rsidR="007732CD" w:rsidRDefault="007732CD" w:rsidP="00B2016C">
            <w:pPr>
              <w:jc w:val="center"/>
              <w:rPr>
                <w:rFonts w:ascii="Times New Roman" w:hAnsi="Times New Roman" w:cs="Times New Roman"/>
              </w:rPr>
            </w:pPr>
          </w:p>
        </w:tc>
        <w:tc>
          <w:tcPr>
            <w:tcW w:w="1701" w:type="dxa"/>
          </w:tcPr>
          <w:p w:rsidR="007732CD" w:rsidRPr="001C337D" w:rsidRDefault="007732CD" w:rsidP="00B2016C">
            <w:pPr>
              <w:jc w:val="center"/>
              <w:rPr>
                <w:rFonts w:ascii="Times New Roman" w:hAnsi="Times New Roman" w:cs="Times New Roman"/>
              </w:rPr>
            </w:pPr>
            <w:r>
              <w:rPr>
                <w:rFonts w:ascii="Times New Roman" w:hAnsi="Times New Roman" w:cs="Times New Roman"/>
              </w:rPr>
              <w:t>август</w:t>
            </w:r>
          </w:p>
        </w:tc>
        <w:tc>
          <w:tcPr>
            <w:tcW w:w="1701" w:type="dxa"/>
          </w:tcPr>
          <w:p w:rsidR="007732CD" w:rsidRPr="001C337D" w:rsidRDefault="007732CD" w:rsidP="00B2016C">
            <w:pPr>
              <w:jc w:val="center"/>
              <w:rPr>
                <w:rFonts w:ascii="Times New Roman" w:hAnsi="Times New Roman" w:cs="Times New Roman"/>
              </w:rPr>
            </w:pPr>
            <w:r>
              <w:rPr>
                <w:rFonts w:ascii="Times New Roman" w:hAnsi="Times New Roman" w:cs="Times New Roman"/>
              </w:rPr>
              <w:t>сентябрь</w:t>
            </w:r>
          </w:p>
        </w:tc>
        <w:tc>
          <w:tcPr>
            <w:tcW w:w="1559" w:type="dxa"/>
          </w:tcPr>
          <w:p w:rsidR="007732CD" w:rsidRPr="001C337D" w:rsidRDefault="007732CD" w:rsidP="00B2016C">
            <w:pPr>
              <w:jc w:val="center"/>
              <w:rPr>
                <w:rFonts w:ascii="Times New Roman" w:hAnsi="Times New Roman" w:cs="Times New Roman"/>
              </w:rPr>
            </w:pPr>
            <w:r>
              <w:rPr>
                <w:rFonts w:ascii="Times New Roman" w:hAnsi="Times New Roman" w:cs="Times New Roman"/>
              </w:rPr>
              <w:t>август</w:t>
            </w:r>
          </w:p>
        </w:tc>
        <w:tc>
          <w:tcPr>
            <w:tcW w:w="1590" w:type="dxa"/>
          </w:tcPr>
          <w:p w:rsidR="007732CD" w:rsidRPr="001C337D" w:rsidRDefault="007732CD" w:rsidP="00B2016C">
            <w:pPr>
              <w:jc w:val="center"/>
              <w:rPr>
                <w:rFonts w:ascii="Times New Roman" w:hAnsi="Times New Roman" w:cs="Times New Roman"/>
              </w:rPr>
            </w:pPr>
            <w:r>
              <w:rPr>
                <w:rFonts w:ascii="Times New Roman" w:hAnsi="Times New Roman" w:cs="Times New Roman"/>
              </w:rPr>
              <w:t>сентябрь</w:t>
            </w:r>
          </w:p>
        </w:tc>
      </w:tr>
      <w:tr w:rsidR="007732CD" w:rsidRPr="00615494" w:rsidTr="007732CD">
        <w:tc>
          <w:tcPr>
            <w:tcW w:w="1345" w:type="dxa"/>
          </w:tcPr>
          <w:p w:rsidR="007732CD" w:rsidRDefault="007732CD" w:rsidP="00B2016C">
            <w:pPr>
              <w:jc w:val="center"/>
              <w:rPr>
                <w:rFonts w:ascii="Times New Roman" w:hAnsi="Times New Roman" w:cs="Times New Roman"/>
              </w:rPr>
            </w:pPr>
            <w:r>
              <w:rPr>
                <w:rFonts w:ascii="Times New Roman" w:hAnsi="Times New Roman" w:cs="Times New Roman"/>
              </w:rPr>
              <w:t>Казым</w:t>
            </w:r>
          </w:p>
        </w:tc>
        <w:tc>
          <w:tcPr>
            <w:tcW w:w="1598" w:type="dxa"/>
          </w:tcPr>
          <w:p w:rsidR="007732CD" w:rsidRDefault="007732CD" w:rsidP="00B2016C">
            <w:pPr>
              <w:jc w:val="center"/>
              <w:rPr>
                <w:rFonts w:ascii="Times New Roman" w:hAnsi="Times New Roman" w:cs="Times New Roman"/>
              </w:rPr>
            </w:pPr>
            <w:r>
              <w:rPr>
                <w:rFonts w:ascii="Times New Roman" w:hAnsi="Times New Roman" w:cs="Times New Roman"/>
              </w:rPr>
              <w:t>Белоярский</w:t>
            </w:r>
          </w:p>
        </w:tc>
        <w:tc>
          <w:tcPr>
            <w:tcW w:w="1701" w:type="dxa"/>
          </w:tcPr>
          <w:p w:rsidR="007732CD" w:rsidRPr="001C337D" w:rsidRDefault="007732CD" w:rsidP="00B2016C">
            <w:pPr>
              <w:jc w:val="center"/>
              <w:rPr>
                <w:rFonts w:ascii="Times New Roman" w:hAnsi="Times New Roman" w:cs="Times New Roman"/>
              </w:rPr>
            </w:pPr>
            <w:r w:rsidRPr="007732CD">
              <w:rPr>
                <w:rFonts w:ascii="Times New Roman" w:hAnsi="Times New Roman" w:cs="Times New Roman"/>
              </w:rPr>
              <w:t>278</w:t>
            </w:r>
          </w:p>
        </w:tc>
        <w:tc>
          <w:tcPr>
            <w:tcW w:w="1701" w:type="dxa"/>
          </w:tcPr>
          <w:p w:rsidR="007732CD" w:rsidRPr="001C337D" w:rsidRDefault="007732CD" w:rsidP="00B2016C">
            <w:pPr>
              <w:jc w:val="center"/>
              <w:rPr>
                <w:rFonts w:ascii="Times New Roman" w:hAnsi="Times New Roman" w:cs="Times New Roman"/>
              </w:rPr>
            </w:pPr>
            <w:r>
              <w:rPr>
                <w:rFonts w:ascii="Times New Roman" w:hAnsi="Times New Roman" w:cs="Times New Roman"/>
              </w:rPr>
              <w:t>286</w:t>
            </w:r>
          </w:p>
        </w:tc>
        <w:tc>
          <w:tcPr>
            <w:tcW w:w="1559" w:type="dxa"/>
          </w:tcPr>
          <w:p w:rsidR="007732CD" w:rsidRPr="001C337D" w:rsidRDefault="009B108C" w:rsidP="009B108C">
            <w:pPr>
              <w:jc w:val="center"/>
              <w:rPr>
                <w:rFonts w:ascii="Times New Roman" w:hAnsi="Times New Roman" w:cs="Times New Roman"/>
              </w:rPr>
            </w:pPr>
            <w:r w:rsidRPr="009B108C">
              <w:rPr>
                <w:rFonts w:ascii="Times New Roman" w:hAnsi="Times New Roman" w:cs="Times New Roman"/>
              </w:rPr>
              <w:t>3</w:t>
            </w:r>
            <w:r w:rsidR="006F3156">
              <w:rPr>
                <w:rFonts w:ascii="Times New Roman" w:hAnsi="Times New Roman" w:cs="Times New Roman"/>
              </w:rPr>
              <w:t>78</w:t>
            </w:r>
          </w:p>
        </w:tc>
        <w:tc>
          <w:tcPr>
            <w:tcW w:w="1590" w:type="dxa"/>
          </w:tcPr>
          <w:p w:rsidR="007732CD" w:rsidRPr="001C337D" w:rsidRDefault="007732CD" w:rsidP="00B2016C">
            <w:pPr>
              <w:jc w:val="center"/>
              <w:rPr>
                <w:rFonts w:ascii="Times New Roman" w:hAnsi="Times New Roman" w:cs="Times New Roman"/>
              </w:rPr>
            </w:pPr>
            <w:r>
              <w:rPr>
                <w:rFonts w:ascii="Times New Roman" w:hAnsi="Times New Roman" w:cs="Times New Roman"/>
              </w:rPr>
              <w:t>342</w:t>
            </w:r>
          </w:p>
        </w:tc>
      </w:tr>
    </w:tbl>
    <w:p w:rsidR="007732CD" w:rsidRDefault="007732CD" w:rsidP="007732CD">
      <w:pPr>
        <w:spacing w:after="0" w:line="240" w:lineRule="auto"/>
        <w:ind w:firstLine="709"/>
        <w:jc w:val="both"/>
        <w:rPr>
          <w:rFonts w:ascii="Times New Roman" w:hAnsi="Times New Roman" w:cs="Times New Roman"/>
          <w:sz w:val="24"/>
          <w:szCs w:val="24"/>
        </w:rPr>
      </w:pPr>
    </w:p>
    <w:p w:rsidR="00AC4B26" w:rsidRPr="00AC4B26" w:rsidRDefault="00AC4B26" w:rsidP="00AC4B26">
      <w:pPr>
        <w:spacing w:after="0" w:line="240" w:lineRule="auto"/>
        <w:jc w:val="center"/>
        <w:rPr>
          <w:rFonts w:ascii="Times New Roman" w:hAnsi="Times New Roman" w:cs="Times New Roman"/>
          <w:bCs/>
          <w:sz w:val="24"/>
          <w:szCs w:val="24"/>
        </w:rPr>
      </w:pPr>
      <w:r w:rsidRPr="00AC4B26">
        <w:rPr>
          <w:rFonts w:ascii="Times New Roman" w:hAnsi="Times New Roman" w:cs="Times New Roman"/>
          <w:bCs/>
          <w:sz w:val="24"/>
          <w:szCs w:val="24"/>
        </w:rPr>
        <w:t>Качество поверхностных вод в 2015 году</w:t>
      </w:r>
    </w:p>
    <w:p w:rsidR="00AC4B26" w:rsidRDefault="00AC4B26" w:rsidP="00AC4B26">
      <w:pPr>
        <w:spacing w:after="0" w:line="240" w:lineRule="auto"/>
        <w:ind w:firstLine="709"/>
        <w:jc w:val="both"/>
        <w:rPr>
          <w:rFonts w:ascii="Times New Roman" w:hAnsi="Times New Roman" w:cs="Times New Roman"/>
          <w:sz w:val="24"/>
          <w:szCs w:val="24"/>
        </w:rPr>
      </w:pPr>
    </w:p>
    <w:p w:rsidR="00AC4B26" w:rsidRPr="00AC4B26" w:rsidRDefault="00AC4B26" w:rsidP="00AC4B26">
      <w:pPr>
        <w:spacing w:after="0" w:line="240" w:lineRule="auto"/>
        <w:ind w:firstLine="709"/>
        <w:jc w:val="both"/>
        <w:rPr>
          <w:rFonts w:ascii="Times New Roman" w:hAnsi="Times New Roman" w:cs="Times New Roman"/>
          <w:sz w:val="24"/>
          <w:szCs w:val="24"/>
        </w:rPr>
      </w:pPr>
      <w:r w:rsidRPr="00AC4B26">
        <w:rPr>
          <w:rFonts w:ascii="Times New Roman" w:hAnsi="Times New Roman" w:cs="Times New Roman" w:hint="eastAsia"/>
          <w:sz w:val="24"/>
          <w:szCs w:val="24"/>
        </w:rPr>
        <w:t>В</w:t>
      </w:r>
      <w:r w:rsidRPr="00AC4B26">
        <w:rPr>
          <w:rFonts w:ascii="Times New Roman" w:hAnsi="Times New Roman" w:cs="Times New Roman"/>
          <w:sz w:val="24"/>
          <w:szCs w:val="24"/>
        </w:rPr>
        <w:t xml:space="preserve"> 2015 </w:t>
      </w:r>
      <w:r w:rsidRPr="00AC4B26">
        <w:rPr>
          <w:rFonts w:ascii="Times New Roman" w:hAnsi="Times New Roman" w:cs="Times New Roman" w:hint="eastAsia"/>
          <w:sz w:val="24"/>
          <w:szCs w:val="24"/>
        </w:rPr>
        <w:t>году</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по</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сравнению</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с</w:t>
      </w:r>
      <w:r w:rsidRPr="00AC4B26">
        <w:rPr>
          <w:rFonts w:ascii="Times New Roman" w:hAnsi="Times New Roman" w:cs="Times New Roman"/>
          <w:sz w:val="24"/>
          <w:szCs w:val="24"/>
        </w:rPr>
        <w:t xml:space="preserve"> 2014 </w:t>
      </w:r>
      <w:r w:rsidRPr="00AC4B26">
        <w:rPr>
          <w:rFonts w:ascii="Times New Roman" w:hAnsi="Times New Roman" w:cs="Times New Roman" w:hint="eastAsia"/>
          <w:sz w:val="24"/>
          <w:szCs w:val="24"/>
        </w:rPr>
        <w:t>годом</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качество</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поверхностных</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вод</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на</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территории</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деятельности</w:t>
      </w:r>
      <w:r>
        <w:rPr>
          <w:rFonts w:ascii="Times New Roman" w:hAnsi="Times New Roman" w:cs="Times New Roman"/>
          <w:sz w:val="24"/>
          <w:szCs w:val="24"/>
        </w:rPr>
        <w:t xml:space="preserve"> </w:t>
      </w:r>
      <w:r w:rsidRPr="00AC4B26">
        <w:rPr>
          <w:rFonts w:ascii="Times New Roman" w:hAnsi="Times New Roman" w:cs="Times New Roman" w:hint="eastAsia"/>
          <w:sz w:val="24"/>
          <w:szCs w:val="24"/>
        </w:rPr>
        <w:t>Обь</w:t>
      </w:r>
      <w:r w:rsidRPr="00AC4B26">
        <w:rPr>
          <w:rFonts w:ascii="Times New Roman" w:hAnsi="Times New Roman" w:cs="Times New Roman"/>
          <w:sz w:val="24"/>
          <w:szCs w:val="24"/>
        </w:rPr>
        <w:t>-</w:t>
      </w:r>
      <w:r w:rsidRPr="00AC4B26">
        <w:rPr>
          <w:rFonts w:ascii="Times New Roman" w:hAnsi="Times New Roman" w:cs="Times New Roman" w:hint="eastAsia"/>
          <w:sz w:val="24"/>
          <w:szCs w:val="24"/>
        </w:rPr>
        <w:t>Иртышского</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УГМС</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несколько</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ухудшилось</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По</w:t>
      </w:r>
      <w:r w:rsidRPr="00AC4B26">
        <w:rPr>
          <w:rFonts w:ascii="Times New Roman" w:hAnsi="Times New Roman" w:cs="Times New Roman"/>
          <w:sz w:val="24"/>
          <w:szCs w:val="24"/>
        </w:rPr>
        <w:t>-</w:t>
      </w:r>
      <w:r w:rsidRPr="00AC4B26">
        <w:rPr>
          <w:rFonts w:ascii="Times New Roman" w:hAnsi="Times New Roman" w:cs="Times New Roman" w:hint="eastAsia"/>
          <w:sz w:val="24"/>
          <w:szCs w:val="24"/>
        </w:rPr>
        <w:t>прежнему</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к</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характерным</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загрязняющим</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веществам</w:t>
      </w:r>
      <w:r>
        <w:rPr>
          <w:rFonts w:ascii="Times New Roman" w:hAnsi="Times New Roman" w:cs="Times New Roman"/>
          <w:sz w:val="24"/>
          <w:szCs w:val="24"/>
        </w:rPr>
        <w:t xml:space="preserve"> </w:t>
      </w:r>
      <w:r w:rsidRPr="00AC4B26">
        <w:rPr>
          <w:rFonts w:ascii="Times New Roman" w:hAnsi="Times New Roman" w:cs="Times New Roman" w:hint="eastAsia"/>
          <w:sz w:val="24"/>
          <w:szCs w:val="24"/>
        </w:rPr>
        <w:t>относились</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соединения</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железа</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марганца</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меди</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нефтепродукты</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трудноокисляемые</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органические</w:t>
      </w:r>
      <w:r>
        <w:rPr>
          <w:rFonts w:ascii="Times New Roman" w:hAnsi="Times New Roman" w:cs="Times New Roman"/>
          <w:sz w:val="24"/>
          <w:szCs w:val="24"/>
        </w:rPr>
        <w:t xml:space="preserve"> </w:t>
      </w:r>
      <w:r w:rsidRPr="00AC4B26">
        <w:rPr>
          <w:rFonts w:ascii="Times New Roman" w:hAnsi="Times New Roman" w:cs="Times New Roman" w:hint="eastAsia"/>
          <w:sz w:val="24"/>
          <w:szCs w:val="24"/>
        </w:rPr>
        <w:t>вещества</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по</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ХПК</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азот</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аммонийный</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соединения</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цинка</w:t>
      </w:r>
      <w:r w:rsidRPr="00AC4B26">
        <w:rPr>
          <w:rFonts w:ascii="Times New Roman" w:hAnsi="Times New Roman" w:cs="Times New Roman"/>
          <w:sz w:val="24"/>
          <w:szCs w:val="24"/>
        </w:rPr>
        <w:t>.</w:t>
      </w:r>
    </w:p>
    <w:p w:rsidR="00A018E6" w:rsidRDefault="00AC4B26" w:rsidP="00AC4B26">
      <w:pPr>
        <w:spacing w:after="0" w:line="240" w:lineRule="auto"/>
        <w:ind w:firstLine="709"/>
        <w:jc w:val="both"/>
        <w:rPr>
          <w:rFonts w:ascii="Times New Roman" w:hAnsi="Times New Roman" w:cs="Times New Roman"/>
          <w:sz w:val="24"/>
          <w:szCs w:val="24"/>
        </w:rPr>
      </w:pPr>
      <w:r w:rsidRPr="00AC4B26">
        <w:rPr>
          <w:rFonts w:ascii="Times New Roman" w:hAnsi="Times New Roman" w:cs="Times New Roman" w:hint="eastAsia"/>
          <w:sz w:val="24"/>
          <w:szCs w:val="24"/>
        </w:rPr>
        <w:t>В</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отчетном</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году</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изменений</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в</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сети</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наблюдений</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не</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было</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действовало</w:t>
      </w:r>
      <w:r w:rsidRPr="00AC4B26">
        <w:rPr>
          <w:rFonts w:ascii="Times New Roman" w:hAnsi="Times New Roman" w:cs="Times New Roman"/>
          <w:sz w:val="24"/>
          <w:szCs w:val="24"/>
        </w:rPr>
        <w:t xml:space="preserve"> 34 </w:t>
      </w:r>
      <w:r w:rsidRPr="00AC4B26">
        <w:rPr>
          <w:rFonts w:ascii="Times New Roman" w:hAnsi="Times New Roman" w:cs="Times New Roman" w:hint="eastAsia"/>
          <w:sz w:val="24"/>
          <w:szCs w:val="24"/>
        </w:rPr>
        <w:t>вертикали</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в</w:t>
      </w:r>
      <w:r w:rsidRPr="00AC4B26">
        <w:rPr>
          <w:rFonts w:ascii="Times New Roman" w:hAnsi="Times New Roman" w:cs="Times New Roman"/>
          <w:sz w:val="24"/>
          <w:szCs w:val="24"/>
        </w:rPr>
        <w:t xml:space="preserve"> 32 </w:t>
      </w:r>
      <w:r w:rsidRPr="00AC4B26">
        <w:rPr>
          <w:rFonts w:ascii="Times New Roman" w:hAnsi="Times New Roman" w:cs="Times New Roman" w:hint="eastAsia"/>
          <w:sz w:val="24"/>
          <w:szCs w:val="24"/>
        </w:rPr>
        <w:t>створах</w:t>
      </w:r>
      <w:r>
        <w:rPr>
          <w:rFonts w:ascii="Times New Roman" w:hAnsi="Times New Roman" w:cs="Times New Roman"/>
          <w:sz w:val="24"/>
          <w:szCs w:val="24"/>
        </w:rPr>
        <w:t xml:space="preserve"> </w:t>
      </w:r>
      <w:r w:rsidRPr="00AC4B26">
        <w:rPr>
          <w:rFonts w:ascii="Times New Roman" w:hAnsi="Times New Roman" w:cs="Times New Roman"/>
          <w:sz w:val="24"/>
          <w:szCs w:val="24"/>
        </w:rPr>
        <w:t xml:space="preserve">(26 </w:t>
      </w:r>
      <w:r w:rsidRPr="00AC4B26">
        <w:rPr>
          <w:rFonts w:ascii="Times New Roman" w:hAnsi="Times New Roman" w:cs="Times New Roman" w:hint="eastAsia"/>
          <w:sz w:val="24"/>
          <w:szCs w:val="24"/>
        </w:rPr>
        <w:t>пунктов</w:t>
      </w:r>
      <w:r w:rsidRPr="00AC4B26">
        <w:rPr>
          <w:rFonts w:ascii="Times New Roman" w:hAnsi="Times New Roman" w:cs="Times New Roman"/>
          <w:sz w:val="24"/>
          <w:szCs w:val="24"/>
        </w:rPr>
        <w:t xml:space="preserve"> </w:t>
      </w:r>
      <w:r w:rsidRPr="00AC4B26">
        <w:rPr>
          <w:rFonts w:ascii="Times New Roman" w:hAnsi="Times New Roman" w:cs="Times New Roman" w:hint="eastAsia"/>
          <w:sz w:val="24"/>
          <w:szCs w:val="24"/>
        </w:rPr>
        <w:t>наблюдений</w:t>
      </w:r>
      <w:r w:rsidRPr="00AC4B26">
        <w:rPr>
          <w:rFonts w:ascii="Times New Roman" w:hAnsi="Times New Roman" w:cs="Times New Roman"/>
          <w:sz w:val="24"/>
          <w:szCs w:val="24"/>
        </w:rPr>
        <w:t>)</w:t>
      </w:r>
      <w:r w:rsidR="00DC4272">
        <w:rPr>
          <w:rFonts w:ascii="Times New Roman" w:hAnsi="Times New Roman" w:cs="Times New Roman"/>
          <w:sz w:val="24"/>
          <w:szCs w:val="24"/>
        </w:rPr>
        <w:t xml:space="preserve"> на всей территории автономного округа</w:t>
      </w:r>
      <w:r w:rsidRPr="00AC4B26">
        <w:rPr>
          <w:rFonts w:ascii="Times New Roman" w:hAnsi="Times New Roman" w:cs="Times New Roman"/>
          <w:sz w:val="24"/>
          <w:szCs w:val="24"/>
        </w:rPr>
        <w:t>.</w:t>
      </w:r>
    </w:p>
    <w:p w:rsidR="00A018E6" w:rsidRPr="00AC4B26" w:rsidRDefault="00A018E6" w:rsidP="00AC4B26">
      <w:pPr>
        <w:spacing w:after="0" w:line="240" w:lineRule="auto"/>
        <w:ind w:firstLine="709"/>
        <w:jc w:val="center"/>
        <w:rPr>
          <w:rFonts w:ascii="Times New Roman" w:hAnsi="Times New Roman" w:cs="Times New Roman"/>
          <w:sz w:val="24"/>
          <w:szCs w:val="24"/>
        </w:rPr>
      </w:pPr>
    </w:p>
    <w:p w:rsidR="00AC4B26" w:rsidRDefault="00AC4B26" w:rsidP="00AC4B26">
      <w:pPr>
        <w:spacing w:after="0" w:line="240" w:lineRule="auto"/>
        <w:jc w:val="center"/>
        <w:rPr>
          <w:rFonts w:ascii="Times New Roman" w:hAnsi="Times New Roman" w:cs="Times New Roman"/>
          <w:bCs/>
          <w:sz w:val="24"/>
          <w:szCs w:val="24"/>
        </w:rPr>
      </w:pPr>
      <w:r w:rsidRPr="00AC4B26">
        <w:rPr>
          <w:rFonts w:ascii="Times New Roman" w:hAnsi="Times New Roman" w:cs="Times New Roman"/>
          <w:bCs/>
          <w:sz w:val="24"/>
          <w:szCs w:val="24"/>
        </w:rPr>
        <w:t xml:space="preserve">Качество поверхностных </w:t>
      </w:r>
      <w:r>
        <w:rPr>
          <w:rFonts w:ascii="Times New Roman" w:hAnsi="Times New Roman" w:cs="Times New Roman"/>
          <w:bCs/>
          <w:sz w:val="24"/>
          <w:szCs w:val="24"/>
        </w:rPr>
        <w:t>вод на основных водных объектах</w:t>
      </w:r>
    </w:p>
    <w:p w:rsidR="00AC4B26" w:rsidRPr="00AC4B26" w:rsidRDefault="00AC4B26" w:rsidP="00AC4B26">
      <w:pPr>
        <w:spacing w:after="0" w:line="240" w:lineRule="auto"/>
        <w:jc w:val="center"/>
        <w:rPr>
          <w:rFonts w:ascii="Times New Roman" w:hAnsi="Times New Roman" w:cs="Times New Roman"/>
          <w:sz w:val="24"/>
          <w:szCs w:val="24"/>
        </w:rPr>
      </w:pPr>
      <w:r w:rsidRPr="00AC4B26">
        <w:rPr>
          <w:rFonts w:ascii="Times New Roman" w:hAnsi="Times New Roman" w:cs="Times New Roman"/>
          <w:bCs/>
          <w:sz w:val="24"/>
          <w:szCs w:val="24"/>
        </w:rPr>
        <w:t>Белоярского района за 2015 год</w:t>
      </w:r>
    </w:p>
    <w:p w:rsidR="00AC4B26" w:rsidRDefault="00AC4B26" w:rsidP="00AC4B26">
      <w:pPr>
        <w:spacing w:after="0" w:line="240" w:lineRule="auto"/>
        <w:ind w:firstLine="709"/>
        <w:jc w:val="both"/>
        <w:rPr>
          <w:rFonts w:ascii="Times New Roman" w:hAnsi="Times New Roman" w:cs="Times New Roman"/>
          <w:sz w:val="24"/>
          <w:szCs w:val="24"/>
        </w:rPr>
      </w:pPr>
    </w:p>
    <w:tbl>
      <w:tblPr>
        <w:tblStyle w:val="a7"/>
        <w:tblW w:w="9464" w:type="dxa"/>
        <w:tblLook w:val="04A0"/>
      </w:tblPr>
      <w:tblGrid>
        <w:gridCol w:w="534"/>
        <w:gridCol w:w="3969"/>
        <w:gridCol w:w="1103"/>
        <w:gridCol w:w="1080"/>
        <w:gridCol w:w="2778"/>
      </w:tblGrid>
      <w:tr w:rsidR="00AC4B26" w:rsidRPr="00615494" w:rsidTr="00773552">
        <w:trPr>
          <w:trHeight w:val="253"/>
          <w:tblHeader/>
        </w:trPr>
        <w:tc>
          <w:tcPr>
            <w:tcW w:w="534" w:type="dxa"/>
            <w:vMerge w:val="restart"/>
          </w:tcPr>
          <w:p w:rsidR="00AC4B26" w:rsidRPr="00615494" w:rsidRDefault="00AC4B26" w:rsidP="00C843C4">
            <w:pPr>
              <w:jc w:val="center"/>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п</w:t>
            </w:r>
            <w:proofErr w:type="spellEnd"/>
            <w:proofErr w:type="gramEnd"/>
            <w:r>
              <w:rPr>
                <w:rFonts w:ascii="Times New Roman" w:hAnsi="Times New Roman" w:cs="Times New Roman"/>
              </w:rPr>
              <w:t>/</w:t>
            </w:r>
            <w:proofErr w:type="spellStart"/>
            <w:r>
              <w:rPr>
                <w:rFonts w:ascii="Times New Roman" w:hAnsi="Times New Roman" w:cs="Times New Roman"/>
              </w:rPr>
              <w:t>п</w:t>
            </w:r>
            <w:proofErr w:type="spellEnd"/>
          </w:p>
        </w:tc>
        <w:tc>
          <w:tcPr>
            <w:tcW w:w="3969" w:type="dxa"/>
            <w:vMerge w:val="restart"/>
            <w:vAlign w:val="center"/>
          </w:tcPr>
          <w:p w:rsidR="00AC4B26" w:rsidRPr="00615494" w:rsidRDefault="00AC4B26" w:rsidP="00C843C4">
            <w:pPr>
              <w:jc w:val="center"/>
              <w:rPr>
                <w:rFonts w:ascii="Times New Roman" w:hAnsi="Times New Roman" w:cs="Times New Roman"/>
              </w:rPr>
            </w:pPr>
            <w:r w:rsidRPr="00AC4B26">
              <w:rPr>
                <w:rFonts w:ascii="Times New Roman" w:hAnsi="Times New Roman" w:cs="Times New Roman" w:hint="eastAsia"/>
              </w:rPr>
              <w:t>Водный</w:t>
            </w:r>
            <w:r w:rsidRPr="00AC4B26">
              <w:rPr>
                <w:rFonts w:ascii="Times New Roman" w:hAnsi="Times New Roman" w:cs="Times New Roman"/>
              </w:rPr>
              <w:t xml:space="preserve"> </w:t>
            </w:r>
            <w:r w:rsidRPr="00AC4B26">
              <w:rPr>
                <w:rFonts w:ascii="Times New Roman" w:hAnsi="Times New Roman" w:cs="Times New Roman" w:hint="eastAsia"/>
              </w:rPr>
              <w:t>объект</w:t>
            </w:r>
            <w:r w:rsidRPr="00AC4B26">
              <w:rPr>
                <w:rFonts w:ascii="Times New Roman" w:hAnsi="Times New Roman" w:cs="Times New Roman"/>
              </w:rPr>
              <w:t xml:space="preserve">, </w:t>
            </w:r>
            <w:r w:rsidRPr="00AC4B26">
              <w:rPr>
                <w:rFonts w:ascii="Times New Roman" w:hAnsi="Times New Roman" w:cs="Times New Roman" w:hint="eastAsia"/>
              </w:rPr>
              <w:t>пункт</w:t>
            </w:r>
            <w:r w:rsidRPr="00AC4B26">
              <w:rPr>
                <w:rFonts w:ascii="Times New Roman" w:hAnsi="Times New Roman" w:cs="Times New Roman"/>
              </w:rPr>
              <w:t xml:space="preserve">, </w:t>
            </w:r>
            <w:r w:rsidRPr="00AC4B26">
              <w:rPr>
                <w:rFonts w:ascii="Times New Roman" w:hAnsi="Times New Roman" w:cs="Times New Roman" w:hint="eastAsia"/>
              </w:rPr>
              <w:t>створ</w:t>
            </w:r>
          </w:p>
        </w:tc>
        <w:tc>
          <w:tcPr>
            <w:tcW w:w="4961" w:type="dxa"/>
            <w:gridSpan w:val="3"/>
          </w:tcPr>
          <w:p w:rsidR="00AC4B26" w:rsidRPr="007732CD" w:rsidRDefault="00AC4B26" w:rsidP="00C843C4">
            <w:pPr>
              <w:jc w:val="center"/>
              <w:rPr>
                <w:rFonts w:ascii="Times New Roman" w:hAnsi="Times New Roman" w:cs="Times New Roman"/>
              </w:rPr>
            </w:pPr>
            <w:r w:rsidRPr="00AC4B26">
              <w:rPr>
                <w:rFonts w:ascii="Times New Roman" w:hAnsi="Times New Roman" w:cs="Times New Roman" w:hint="eastAsia"/>
              </w:rPr>
              <w:t>Качество</w:t>
            </w:r>
            <w:r w:rsidRPr="00AC4B26">
              <w:rPr>
                <w:rFonts w:ascii="Times New Roman" w:hAnsi="Times New Roman" w:cs="Times New Roman"/>
              </w:rPr>
              <w:t xml:space="preserve"> </w:t>
            </w:r>
            <w:r w:rsidRPr="00AC4B26">
              <w:rPr>
                <w:rFonts w:ascii="Times New Roman" w:hAnsi="Times New Roman" w:cs="Times New Roman" w:hint="eastAsia"/>
              </w:rPr>
              <w:t>воды</w:t>
            </w:r>
          </w:p>
        </w:tc>
      </w:tr>
      <w:tr w:rsidR="00C843C4" w:rsidRPr="00615494" w:rsidTr="00773552">
        <w:trPr>
          <w:trHeight w:val="253"/>
          <w:tblHeader/>
        </w:trPr>
        <w:tc>
          <w:tcPr>
            <w:tcW w:w="534" w:type="dxa"/>
            <w:vMerge/>
          </w:tcPr>
          <w:p w:rsidR="00AC4B26" w:rsidRDefault="00AC4B26" w:rsidP="00B2016C">
            <w:pPr>
              <w:jc w:val="center"/>
              <w:rPr>
                <w:rFonts w:ascii="Times New Roman" w:hAnsi="Times New Roman" w:cs="Times New Roman"/>
              </w:rPr>
            </w:pPr>
          </w:p>
        </w:tc>
        <w:tc>
          <w:tcPr>
            <w:tcW w:w="3969" w:type="dxa"/>
            <w:vMerge/>
          </w:tcPr>
          <w:p w:rsidR="00AC4B26" w:rsidRDefault="00AC4B26" w:rsidP="00B2016C">
            <w:pPr>
              <w:jc w:val="center"/>
              <w:rPr>
                <w:rFonts w:ascii="Times New Roman" w:hAnsi="Times New Roman" w:cs="Times New Roman"/>
              </w:rPr>
            </w:pPr>
          </w:p>
        </w:tc>
        <w:tc>
          <w:tcPr>
            <w:tcW w:w="1103" w:type="dxa"/>
            <w:vAlign w:val="center"/>
          </w:tcPr>
          <w:p w:rsidR="00AC4B26" w:rsidRPr="001C337D" w:rsidRDefault="00AC4B26" w:rsidP="00C843C4">
            <w:pPr>
              <w:jc w:val="center"/>
              <w:rPr>
                <w:rFonts w:ascii="Times New Roman" w:hAnsi="Times New Roman" w:cs="Times New Roman"/>
              </w:rPr>
            </w:pPr>
            <w:r w:rsidRPr="00AC4B26">
              <w:rPr>
                <w:rFonts w:ascii="Times New Roman" w:hAnsi="Times New Roman" w:cs="Times New Roman" w:hint="eastAsia"/>
              </w:rPr>
              <w:t>УКИЗВ</w:t>
            </w:r>
          </w:p>
        </w:tc>
        <w:tc>
          <w:tcPr>
            <w:tcW w:w="1080" w:type="dxa"/>
          </w:tcPr>
          <w:p w:rsidR="00AC4B26" w:rsidRPr="001C337D" w:rsidRDefault="00AC4B26" w:rsidP="00C843C4">
            <w:pPr>
              <w:jc w:val="center"/>
              <w:rPr>
                <w:rFonts w:ascii="Times New Roman" w:hAnsi="Times New Roman" w:cs="Times New Roman"/>
              </w:rPr>
            </w:pPr>
            <w:r w:rsidRPr="00AC4B26">
              <w:rPr>
                <w:rFonts w:ascii="Times New Roman" w:hAnsi="Times New Roman" w:cs="Times New Roman" w:hint="eastAsia"/>
              </w:rPr>
              <w:t>класс</w:t>
            </w:r>
            <w:r w:rsidRPr="00AC4B26">
              <w:rPr>
                <w:rFonts w:ascii="Times New Roman" w:hAnsi="Times New Roman" w:cs="Times New Roman"/>
              </w:rPr>
              <w:t>,</w:t>
            </w:r>
            <w:r w:rsidR="00C843C4">
              <w:rPr>
                <w:rFonts w:ascii="Times New Roman" w:hAnsi="Times New Roman" w:cs="Times New Roman"/>
              </w:rPr>
              <w:t xml:space="preserve"> </w:t>
            </w:r>
            <w:r w:rsidRPr="00AC4B26">
              <w:rPr>
                <w:rFonts w:ascii="Times New Roman" w:hAnsi="Times New Roman" w:cs="Times New Roman" w:hint="eastAsia"/>
              </w:rPr>
              <w:t>разряд</w:t>
            </w:r>
          </w:p>
        </w:tc>
        <w:tc>
          <w:tcPr>
            <w:tcW w:w="2778" w:type="dxa"/>
          </w:tcPr>
          <w:p w:rsidR="00AC4B26" w:rsidRPr="001C337D" w:rsidRDefault="00AC4B26" w:rsidP="00C843C4">
            <w:pPr>
              <w:jc w:val="center"/>
              <w:rPr>
                <w:rFonts w:ascii="Times New Roman" w:hAnsi="Times New Roman" w:cs="Times New Roman"/>
              </w:rPr>
            </w:pPr>
            <w:r w:rsidRPr="00AC4B26">
              <w:rPr>
                <w:rFonts w:ascii="Times New Roman" w:hAnsi="Times New Roman" w:cs="Times New Roman" w:hint="eastAsia"/>
              </w:rPr>
              <w:t>характеристика</w:t>
            </w:r>
            <w:r w:rsidRPr="00AC4B26">
              <w:rPr>
                <w:rFonts w:ascii="Times New Roman" w:hAnsi="Times New Roman" w:cs="Times New Roman"/>
              </w:rPr>
              <w:t xml:space="preserve"> </w:t>
            </w:r>
            <w:r w:rsidRPr="00AC4B26">
              <w:rPr>
                <w:rFonts w:ascii="Times New Roman" w:hAnsi="Times New Roman" w:cs="Times New Roman" w:hint="eastAsia"/>
              </w:rPr>
              <w:t>состояния</w:t>
            </w:r>
            <w:r>
              <w:rPr>
                <w:rFonts w:ascii="Times New Roman" w:hAnsi="Times New Roman" w:cs="Times New Roman"/>
              </w:rPr>
              <w:t xml:space="preserve"> </w:t>
            </w:r>
            <w:r w:rsidRPr="00AC4B26">
              <w:rPr>
                <w:rFonts w:ascii="Times New Roman" w:hAnsi="Times New Roman" w:cs="Times New Roman" w:hint="eastAsia"/>
              </w:rPr>
              <w:t>загрязненности</w:t>
            </w:r>
          </w:p>
        </w:tc>
      </w:tr>
      <w:tr w:rsidR="00C843C4" w:rsidRPr="00615494" w:rsidTr="00C843C4">
        <w:tc>
          <w:tcPr>
            <w:tcW w:w="534" w:type="dxa"/>
          </w:tcPr>
          <w:p w:rsidR="00AC4B26" w:rsidRDefault="00C843C4" w:rsidP="00B2016C">
            <w:pPr>
              <w:jc w:val="center"/>
              <w:rPr>
                <w:rFonts w:ascii="Times New Roman" w:hAnsi="Times New Roman" w:cs="Times New Roman"/>
              </w:rPr>
            </w:pPr>
            <w:r>
              <w:rPr>
                <w:rFonts w:ascii="Times New Roman" w:hAnsi="Times New Roman" w:cs="Times New Roman"/>
              </w:rPr>
              <w:t>1</w:t>
            </w:r>
          </w:p>
        </w:tc>
        <w:tc>
          <w:tcPr>
            <w:tcW w:w="3969" w:type="dxa"/>
          </w:tcPr>
          <w:p w:rsidR="00AC4B26" w:rsidRDefault="00C843C4" w:rsidP="00B2016C">
            <w:pPr>
              <w:jc w:val="center"/>
              <w:rPr>
                <w:rFonts w:ascii="Times New Roman" w:hAnsi="Times New Roman" w:cs="Times New Roman"/>
              </w:rPr>
            </w:pPr>
            <w:r w:rsidRPr="00C843C4">
              <w:rPr>
                <w:rFonts w:ascii="Times New Roman" w:hAnsi="Times New Roman" w:cs="Times New Roman" w:hint="eastAsia"/>
              </w:rPr>
              <w:t>р</w:t>
            </w:r>
            <w:r w:rsidRPr="00C843C4">
              <w:rPr>
                <w:rFonts w:ascii="Times New Roman" w:hAnsi="Times New Roman" w:cs="Times New Roman"/>
              </w:rPr>
              <w:t xml:space="preserve">. </w:t>
            </w:r>
            <w:r w:rsidRPr="00C843C4">
              <w:rPr>
                <w:rFonts w:ascii="Times New Roman" w:hAnsi="Times New Roman" w:cs="Times New Roman" w:hint="eastAsia"/>
              </w:rPr>
              <w:t>Обь</w:t>
            </w:r>
            <w:r w:rsidRPr="00C843C4">
              <w:rPr>
                <w:rFonts w:ascii="Times New Roman" w:hAnsi="Times New Roman" w:cs="Times New Roman"/>
              </w:rPr>
              <w:t xml:space="preserve"> </w:t>
            </w:r>
            <w:r w:rsidRPr="00C843C4">
              <w:rPr>
                <w:rFonts w:ascii="Times New Roman" w:hAnsi="Times New Roman" w:cs="Times New Roman" w:hint="eastAsia"/>
              </w:rPr>
              <w:t>–</w:t>
            </w:r>
            <w:r w:rsidRPr="00C843C4">
              <w:rPr>
                <w:rFonts w:ascii="Times New Roman" w:hAnsi="Times New Roman" w:cs="Times New Roman"/>
              </w:rPr>
              <w:t xml:space="preserve"> </w:t>
            </w:r>
            <w:r w:rsidRPr="00C843C4">
              <w:rPr>
                <w:rFonts w:ascii="Times New Roman" w:hAnsi="Times New Roman" w:cs="Times New Roman" w:hint="eastAsia"/>
              </w:rPr>
              <w:t>с</w:t>
            </w:r>
            <w:r w:rsidRPr="00C843C4">
              <w:rPr>
                <w:rFonts w:ascii="Times New Roman" w:hAnsi="Times New Roman" w:cs="Times New Roman"/>
              </w:rPr>
              <w:t xml:space="preserve">. </w:t>
            </w:r>
            <w:r w:rsidRPr="00C843C4">
              <w:rPr>
                <w:rFonts w:ascii="Times New Roman" w:hAnsi="Times New Roman" w:cs="Times New Roman" w:hint="eastAsia"/>
              </w:rPr>
              <w:t>Полноват</w:t>
            </w:r>
            <w:r w:rsidRPr="00C843C4">
              <w:rPr>
                <w:rFonts w:ascii="Times New Roman" w:hAnsi="Times New Roman" w:cs="Times New Roman"/>
              </w:rPr>
              <w:t xml:space="preserve">, </w:t>
            </w:r>
            <w:r w:rsidRPr="00C843C4">
              <w:rPr>
                <w:rFonts w:ascii="Times New Roman" w:hAnsi="Times New Roman" w:cs="Times New Roman" w:hint="eastAsia"/>
              </w:rPr>
              <w:t>в</w:t>
            </w:r>
            <w:r w:rsidRPr="00C843C4">
              <w:rPr>
                <w:rFonts w:ascii="Times New Roman" w:hAnsi="Times New Roman" w:cs="Times New Roman"/>
              </w:rPr>
              <w:t xml:space="preserve"> </w:t>
            </w:r>
            <w:r w:rsidRPr="00C843C4">
              <w:rPr>
                <w:rFonts w:ascii="Times New Roman" w:hAnsi="Times New Roman" w:cs="Times New Roman" w:hint="eastAsia"/>
              </w:rPr>
              <w:t>черте</w:t>
            </w:r>
            <w:r w:rsidRPr="00C843C4">
              <w:rPr>
                <w:rFonts w:ascii="Times New Roman" w:hAnsi="Times New Roman" w:cs="Times New Roman"/>
              </w:rPr>
              <w:t xml:space="preserve"> </w:t>
            </w:r>
            <w:r w:rsidRPr="00C843C4">
              <w:rPr>
                <w:rFonts w:ascii="Times New Roman" w:hAnsi="Times New Roman" w:cs="Times New Roman" w:hint="eastAsia"/>
              </w:rPr>
              <w:t>с</w:t>
            </w:r>
            <w:proofErr w:type="gramStart"/>
            <w:r>
              <w:rPr>
                <w:rFonts w:ascii="Times New Roman" w:hAnsi="Times New Roman" w:cs="Times New Roman"/>
              </w:rPr>
              <w:t>.</w:t>
            </w:r>
            <w:r w:rsidRPr="00C843C4">
              <w:rPr>
                <w:rFonts w:ascii="Times New Roman" w:hAnsi="Times New Roman" w:cs="Times New Roman" w:hint="eastAsia"/>
              </w:rPr>
              <w:t>П</w:t>
            </w:r>
            <w:proofErr w:type="gramEnd"/>
            <w:r w:rsidRPr="00C843C4">
              <w:rPr>
                <w:rFonts w:ascii="Times New Roman" w:hAnsi="Times New Roman" w:cs="Times New Roman" w:hint="eastAsia"/>
              </w:rPr>
              <w:t>олноват</w:t>
            </w:r>
          </w:p>
        </w:tc>
        <w:tc>
          <w:tcPr>
            <w:tcW w:w="1103" w:type="dxa"/>
          </w:tcPr>
          <w:p w:rsidR="00AC4B26" w:rsidRDefault="00C843C4" w:rsidP="00B2016C">
            <w:pPr>
              <w:jc w:val="center"/>
              <w:rPr>
                <w:rFonts w:ascii="Times New Roman" w:hAnsi="Times New Roman" w:cs="Times New Roman"/>
              </w:rPr>
            </w:pPr>
            <w:r>
              <w:rPr>
                <w:rFonts w:ascii="Times New Roman" w:hAnsi="Times New Roman" w:cs="Times New Roman"/>
              </w:rPr>
              <w:t>5,04</w:t>
            </w:r>
          </w:p>
        </w:tc>
        <w:tc>
          <w:tcPr>
            <w:tcW w:w="1080" w:type="dxa"/>
          </w:tcPr>
          <w:p w:rsidR="00AC4B26" w:rsidRDefault="00C843C4" w:rsidP="00B2016C">
            <w:pPr>
              <w:jc w:val="center"/>
              <w:rPr>
                <w:rFonts w:ascii="Times New Roman" w:hAnsi="Times New Roman" w:cs="Times New Roman"/>
              </w:rPr>
            </w:pPr>
            <w:r w:rsidRPr="00C843C4">
              <w:rPr>
                <w:rFonts w:ascii="Times New Roman" w:hAnsi="Times New Roman" w:cs="Times New Roman"/>
              </w:rPr>
              <w:t>4</w:t>
            </w:r>
            <w:r w:rsidRPr="00C843C4">
              <w:rPr>
                <w:rFonts w:ascii="Times New Roman" w:hAnsi="Times New Roman" w:cs="Times New Roman" w:hint="eastAsia"/>
              </w:rPr>
              <w:t>Б</w:t>
            </w:r>
          </w:p>
        </w:tc>
        <w:tc>
          <w:tcPr>
            <w:tcW w:w="2778" w:type="dxa"/>
          </w:tcPr>
          <w:p w:rsidR="00AC4B26" w:rsidRDefault="00C843C4" w:rsidP="00B2016C">
            <w:pPr>
              <w:jc w:val="center"/>
              <w:rPr>
                <w:rFonts w:ascii="Times New Roman" w:hAnsi="Times New Roman" w:cs="Times New Roman"/>
              </w:rPr>
            </w:pPr>
            <w:r>
              <w:rPr>
                <w:rFonts w:ascii="Times New Roman" w:hAnsi="Times New Roman" w:cs="Times New Roman"/>
              </w:rPr>
              <w:t>грязная</w:t>
            </w:r>
          </w:p>
        </w:tc>
      </w:tr>
      <w:tr w:rsidR="00C843C4" w:rsidRPr="00615494" w:rsidTr="00C843C4">
        <w:tc>
          <w:tcPr>
            <w:tcW w:w="534" w:type="dxa"/>
          </w:tcPr>
          <w:p w:rsidR="00C843C4" w:rsidRDefault="00C843C4" w:rsidP="00B2016C">
            <w:pPr>
              <w:jc w:val="center"/>
              <w:rPr>
                <w:rFonts w:ascii="Times New Roman" w:hAnsi="Times New Roman" w:cs="Times New Roman"/>
              </w:rPr>
            </w:pPr>
            <w:r>
              <w:rPr>
                <w:rFonts w:ascii="Times New Roman" w:hAnsi="Times New Roman" w:cs="Times New Roman"/>
              </w:rPr>
              <w:t>2</w:t>
            </w:r>
          </w:p>
        </w:tc>
        <w:tc>
          <w:tcPr>
            <w:tcW w:w="3969" w:type="dxa"/>
          </w:tcPr>
          <w:p w:rsidR="00C843C4" w:rsidRDefault="00C843C4" w:rsidP="00B2016C">
            <w:pPr>
              <w:jc w:val="center"/>
              <w:rPr>
                <w:rFonts w:ascii="Times New Roman" w:hAnsi="Times New Roman" w:cs="Times New Roman"/>
              </w:rPr>
            </w:pPr>
            <w:r w:rsidRPr="00C843C4">
              <w:rPr>
                <w:rFonts w:ascii="Times New Roman" w:hAnsi="Times New Roman" w:cs="Times New Roman" w:hint="eastAsia"/>
              </w:rPr>
              <w:t>р</w:t>
            </w:r>
            <w:r w:rsidRPr="00C843C4">
              <w:rPr>
                <w:rFonts w:ascii="Times New Roman" w:hAnsi="Times New Roman" w:cs="Times New Roman"/>
              </w:rPr>
              <w:t xml:space="preserve">. </w:t>
            </w:r>
            <w:r w:rsidRPr="00C843C4">
              <w:rPr>
                <w:rFonts w:ascii="Times New Roman" w:hAnsi="Times New Roman" w:cs="Times New Roman" w:hint="eastAsia"/>
              </w:rPr>
              <w:t>Казым</w:t>
            </w:r>
            <w:r w:rsidRPr="00C843C4">
              <w:rPr>
                <w:rFonts w:ascii="Times New Roman" w:hAnsi="Times New Roman" w:cs="Times New Roman"/>
              </w:rPr>
              <w:t xml:space="preserve"> </w:t>
            </w:r>
            <w:r w:rsidRPr="00C843C4">
              <w:rPr>
                <w:rFonts w:ascii="Times New Roman" w:hAnsi="Times New Roman" w:cs="Times New Roman" w:hint="eastAsia"/>
              </w:rPr>
              <w:t>–</w:t>
            </w:r>
            <w:r w:rsidRPr="00C843C4">
              <w:rPr>
                <w:rFonts w:ascii="Times New Roman" w:hAnsi="Times New Roman" w:cs="Times New Roman"/>
              </w:rPr>
              <w:t xml:space="preserve"> </w:t>
            </w:r>
            <w:r w:rsidRPr="00C843C4">
              <w:rPr>
                <w:rFonts w:ascii="Times New Roman" w:hAnsi="Times New Roman" w:cs="Times New Roman" w:hint="eastAsia"/>
              </w:rPr>
              <w:t>д</w:t>
            </w:r>
            <w:r w:rsidRPr="00C843C4">
              <w:rPr>
                <w:rFonts w:ascii="Times New Roman" w:hAnsi="Times New Roman" w:cs="Times New Roman"/>
              </w:rPr>
              <w:t xml:space="preserve">. </w:t>
            </w:r>
            <w:r w:rsidRPr="00C843C4">
              <w:rPr>
                <w:rFonts w:ascii="Times New Roman" w:hAnsi="Times New Roman" w:cs="Times New Roman" w:hint="eastAsia"/>
              </w:rPr>
              <w:t>Юильск</w:t>
            </w:r>
            <w:r w:rsidRPr="00C843C4">
              <w:rPr>
                <w:rFonts w:ascii="Times New Roman" w:hAnsi="Times New Roman" w:cs="Times New Roman"/>
              </w:rPr>
              <w:t xml:space="preserve">, </w:t>
            </w:r>
            <w:r w:rsidRPr="00C843C4">
              <w:rPr>
                <w:rFonts w:ascii="Times New Roman" w:hAnsi="Times New Roman" w:cs="Times New Roman" w:hint="eastAsia"/>
              </w:rPr>
              <w:t>в</w:t>
            </w:r>
            <w:r w:rsidRPr="00C843C4">
              <w:rPr>
                <w:rFonts w:ascii="Times New Roman" w:hAnsi="Times New Roman" w:cs="Times New Roman"/>
              </w:rPr>
              <w:t xml:space="preserve"> </w:t>
            </w:r>
            <w:r w:rsidRPr="00C843C4">
              <w:rPr>
                <w:rFonts w:ascii="Times New Roman" w:hAnsi="Times New Roman" w:cs="Times New Roman" w:hint="eastAsia"/>
              </w:rPr>
              <w:t>черте</w:t>
            </w:r>
            <w:r w:rsidRPr="00C843C4">
              <w:rPr>
                <w:rFonts w:ascii="Times New Roman" w:hAnsi="Times New Roman" w:cs="Times New Roman"/>
              </w:rPr>
              <w:t xml:space="preserve"> </w:t>
            </w:r>
            <w:r w:rsidRPr="00C843C4">
              <w:rPr>
                <w:rFonts w:ascii="Times New Roman" w:hAnsi="Times New Roman" w:cs="Times New Roman" w:hint="eastAsia"/>
              </w:rPr>
              <w:t>д</w:t>
            </w:r>
            <w:r>
              <w:rPr>
                <w:rFonts w:ascii="Times New Roman" w:hAnsi="Times New Roman" w:cs="Times New Roman"/>
              </w:rPr>
              <w:t>.</w:t>
            </w:r>
            <w:r w:rsidRPr="00C843C4">
              <w:rPr>
                <w:rFonts w:ascii="Times New Roman" w:hAnsi="Times New Roman" w:cs="Times New Roman" w:hint="eastAsia"/>
              </w:rPr>
              <w:t>Юильск</w:t>
            </w:r>
          </w:p>
        </w:tc>
        <w:tc>
          <w:tcPr>
            <w:tcW w:w="1103" w:type="dxa"/>
          </w:tcPr>
          <w:p w:rsidR="00C843C4" w:rsidRDefault="00C843C4" w:rsidP="00B2016C">
            <w:pPr>
              <w:jc w:val="center"/>
              <w:rPr>
                <w:rFonts w:ascii="Times New Roman" w:hAnsi="Times New Roman" w:cs="Times New Roman"/>
              </w:rPr>
            </w:pPr>
            <w:r w:rsidRPr="00C843C4">
              <w:rPr>
                <w:rFonts w:ascii="Times New Roman" w:hAnsi="Times New Roman" w:cs="Times New Roman"/>
              </w:rPr>
              <w:t>3,67</w:t>
            </w:r>
          </w:p>
        </w:tc>
        <w:tc>
          <w:tcPr>
            <w:tcW w:w="1080" w:type="dxa"/>
          </w:tcPr>
          <w:p w:rsidR="00C843C4" w:rsidRDefault="00C843C4" w:rsidP="00B2016C">
            <w:pPr>
              <w:jc w:val="center"/>
              <w:rPr>
                <w:rFonts w:ascii="Times New Roman" w:hAnsi="Times New Roman" w:cs="Times New Roman"/>
              </w:rPr>
            </w:pPr>
            <w:r w:rsidRPr="00C843C4">
              <w:rPr>
                <w:rFonts w:ascii="Times New Roman" w:hAnsi="Times New Roman" w:cs="Times New Roman"/>
              </w:rPr>
              <w:t>4</w:t>
            </w:r>
            <w:r w:rsidRPr="00C843C4">
              <w:rPr>
                <w:rFonts w:ascii="Times New Roman" w:hAnsi="Times New Roman" w:cs="Times New Roman" w:hint="eastAsia"/>
              </w:rPr>
              <w:t>А</w:t>
            </w:r>
          </w:p>
        </w:tc>
        <w:tc>
          <w:tcPr>
            <w:tcW w:w="2778" w:type="dxa"/>
          </w:tcPr>
          <w:p w:rsidR="00C843C4" w:rsidRDefault="00C843C4" w:rsidP="00C843C4">
            <w:pPr>
              <w:jc w:val="center"/>
            </w:pPr>
            <w:r w:rsidRPr="00ED1461">
              <w:rPr>
                <w:rFonts w:ascii="Times New Roman" w:hAnsi="Times New Roman" w:cs="Times New Roman"/>
              </w:rPr>
              <w:t>грязная</w:t>
            </w:r>
          </w:p>
        </w:tc>
      </w:tr>
      <w:tr w:rsidR="00C843C4" w:rsidRPr="00615494" w:rsidTr="00C843C4">
        <w:tc>
          <w:tcPr>
            <w:tcW w:w="534" w:type="dxa"/>
          </w:tcPr>
          <w:p w:rsidR="00C843C4" w:rsidRDefault="00C843C4" w:rsidP="00B2016C">
            <w:pPr>
              <w:jc w:val="center"/>
              <w:rPr>
                <w:rFonts w:ascii="Times New Roman" w:hAnsi="Times New Roman" w:cs="Times New Roman"/>
              </w:rPr>
            </w:pPr>
            <w:r>
              <w:rPr>
                <w:rFonts w:ascii="Times New Roman" w:hAnsi="Times New Roman" w:cs="Times New Roman"/>
              </w:rPr>
              <w:t>3</w:t>
            </w:r>
          </w:p>
        </w:tc>
        <w:tc>
          <w:tcPr>
            <w:tcW w:w="3969" w:type="dxa"/>
          </w:tcPr>
          <w:p w:rsidR="00C843C4" w:rsidRDefault="00C843C4" w:rsidP="00B2016C">
            <w:pPr>
              <w:jc w:val="center"/>
              <w:rPr>
                <w:rFonts w:ascii="Times New Roman" w:hAnsi="Times New Roman" w:cs="Times New Roman"/>
              </w:rPr>
            </w:pPr>
            <w:r w:rsidRPr="00C843C4">
              <w:rPr>
                <w:rFonts w:ascii="Times New Roman" w:hAnsi="Times New Roman" w:cs="Times New Roman" w:hint="eastAsia"/>
              </w:rPr>
              <w:t>р</w:t>
            </w:r>
            <w:r w:rsidRPr="00C843C4">
              <w:rPr>
                <w:rFonts w:ascii="Times New Roman" w:hAnsi="Times New Roman" w:cs="Times New Roman"/>
              </w:rPr>
              <w:t xml:space="preserve">. </w:t>
            </w:r>
            <w:r w:rsidRPr="00C843C4">
              <w:rPr>
                <w:rFonts w:ascii="Times New Roman" w:hAnsi="Times New Roman" w:cs="Times New Roman" w:hint="eastAsia"/>
              </w:rPr>
              <w:t>Казым</w:t>
            </w:r>
            <w:r w:rsidRPr="00C843C4">
              <w:rPr>
                <w:rFonts w:ascii="Times New Roman" w:hAnsi="Times New Roman" w:cs="Times New Roman"/>
              </w:rPr>
              <w:t xml:space="preserve"> </w:t>
            </w:r>
            <w:r w:rsidRPr="00C843C4">
              <w:rPr>
                <w:rFonts w:ascii="Times New Roman" w:hAnsi="Times New Roman" w:cs="Times New Roman" w:hint="eastAsia"/>
              </w:rPr>
              <w:t>–</w:t>
            </w:r>
            <w:r w:rsidRPr="00C843C4">
              <w:rPr>
                <w:rFonts w:ascii="Times New Roman" w:hAnsi="Times New Roman" w:cs="Times New Roman"/>
              </w:rPr>
              <w:t xml:space="preserve"> </w:t>
            </w:r>
            <w:r w:rsidRPr="00C843C4">
              <w:rPr>
                <w:rFonts w:ascii="Times New Roman" w:hAnsi="Times New Roman" w:cs="Times New Roman" w:hint="eastAsia"/>
              </w:rPr>
              <w:t>г</w:t>
            </w:r>
            <w:r w:rsidRPr="00C843C4">
              <w:rPr>
                <w:rFonts w:ascii="Times New Roman" w:hAnsi="Times New Roman" w:cs="Times New Roman"/>
              </w:rPr>
              <w:t xml:space="preserve">. </w:t>
            </w:r>
            <w:r w:rsidRPr="00C843C4">
              <w:rPr>
                <w:rFonts w:ascii="Times New Roman" w:hAnsi="Times New Roman" w:cs="Times New Roman" w:hint="eastAsia"/>
              </w:rPr>
              <w:t>Белоярский</w:t>
            </w:r>
            <w:r w:rsidRPr="00C843C4">
              <w:rPr>
                <w:rFonts w:ascii="Times New Roman" w:hAnsi="Times New Roman" w:cs="Times New Roman"/>
              </w:rPr>
              <w:t xml:space="preserve">, </w:t>
            </w:r>
            <w:r w:rsidRPr="00C843C4">
              <w:rPr>
                <w:rFonts w:ascii="Times New Roman" w:hAnsi="Times New Roman" w:cs="Times New Roman" w:hint="eastAsia"/>
              </w:rPr>
              <w:t>в</w:t>
            </w:r>
            <w:r w:rsidRPr="00C843C4">
              <w:rPr>
                <w:rFonts w:ascii="Times New Roman" w:hAnsi="Times New Roman" w:cs="Times New Roman"/>
              </w:rPr>
              <w:t xml:space="preserve"> </w:t>
            </w:r>
            <w:proofErr w:type="spellStart"/>
            <w:r w:rsidRPr="00C843C4">
              <w:rPr>
                <w:rFonts w:ascii="Times New Roman" w:hAnsi="Times New Roman" w:cs="Times New Roman" w:hint="eastAsia"/>
              </w:rPr>
              <w:t>промзоне</w:t>
            </w:r>
            <w:proofErr w:type="spellEnd"/>
            <w:r w:rsidRPr="00C843C4">
              <w:rPr>
                <w:rFonts w:ascii="Times New Roman" w:hAnsi="Times New Roman" w:cs="Times New Roman"/>
              </w:rPr>
              <w:t xml:space="preserve"> </w:t>
            </w:r>
            <w:r w:rsidRPr="00C843C4">
              <w:rPr>
                <w:rFonts w:ascii="Times New Roman" w:hAnsi="Times New Roman" w:cs="Times New Roman" w:hint="eastAsia"/>
              </w:rPr>
              <w:t>г</w:t>
            </w:r>
            <w:proofErr w:type="gramStart"/>
            <w:r>
              <w:rPr>
                <w:rFonts w:ascii="Times New Roman" w:hAnsi="Times New Roman" w:cs="Times New Roman"/>
              </w:rPr>
              <w:t>.</w:t>
            </w:r>
            <w:r w:rsidRPr="00C843C4">
              <w:rPr>
                <w:rFonts w:ascii="Times New Roman" w:hAnsi="Times New Roman" w:cs="Times New Roman" w:hint="eastAsia"/>
              </w:rPr>
              <w:t>Б</w:t>
            </w:r>
            <w:proofErr w:type="gramEnd"/>
            <w:r w:rsidRPr="00C843C4">
              <w:rPr>
                <w:rFonts w:ascii="Times New Roman" w:hAnsi="Times New Roman" w:cs="Times New Roman" w:hint="eastAsia"/>
              </w:rPr>
              <w:t>елоярского</w:t>
            </w:r>
          </w:p>
        </w:tc>
        <w:tc>
          <w:tcPr>
            <w:tcW w:w="1103" w:type="dxa"/>
          </w:tcPr>
          <w:p w:rsidR="00C843C4" w:rsidRDefault="00C843C4" w:rsidP="00B2016C">
            <w:pPr>
              <w:jc w:val="center"/>
              <w:rPr>
                <w:rFonts w:ascii="Times New Roman" w:hAnsi="Times New Roman" w:cs="Times New Roman"/>
              </w:rPr>
            </w:pPr>
            <w:r w:rsidRPr="00C843C4">
              <w:rPr>
                <w:rFonts w:ascii="Times New Roman" w:hAnsi="Times New Roman" w:cs="Times New Roman"/>
              </w:rPr>
              <w:t>4,68</w:t>
            </w:r>
          </w:p>
        </w:tc>
        <w:tc>
          <w:tcPr>
            <w:tcW w:w="1080" w:type="dxa"/>
          </w:tcPr>
          <w:p w:rsidR="00C843C4" w:rsidRDefault="00C843C4" w:rsidP="00B2016C">
            <w:pPr>
              <w:jc w:val="center"/>
              <w:rPr>
                <w:rFonts w:ascii="Times New Roman" w:hAnsi="Times New Roman" w:cs="Times New Roman"/>
              </w:rPr>
            </w:pPr>
            <w:r w:rsidRPr="00C843C4">
              <w:rPr>
                <w:rFonts w:ascii="Times New Roman" w:hAnsi="Times New Roman" w:cs="Times New Roman"/>
              </w:rPr>
              <w:t>4</w:t>
            </w:r>
            <w:r w:rsidRPr="00C843C4">
              <w:rPr>
                <w:rFonts w:ascii="Times New Roman" w:hAnsi="Times New Roman" w:cs="Times New Roman" w:hint="eastAsia"/>
              </w:rPr>
              <w:t>А</w:t>
            </w:r>
          </w:p>
        </w:tc>
        <w:tc>
          <w:tcPr>
            <w:tcW w:w="2778" w:type="dxa"/>
          </w:tcPr>
          <w:p w:rsidR="00C843C4" w:rsidRDefault="00C843C4" w:rsidP="00C843C4">
            <w:pPr>
              <w:jc w:val="center"/>
            </w:pPr>
            <w:r w:rsidRPr="00ED1461">
              <w:rPr>
                <w:rFonts w:ascii="Times New Roman" w:hAnsi="Times New Roman" w:cs="Times New Roman"/>
              </w:rPr>
              <w:t>грязная</w:t>
            </w:r>
          </w:p>
        </w:tc>
      </w:tr>
      <w:tr w:rsidR="00C843C4" w:rsidRPr="00615494" w:rsidTr="00C843C4">
        <w:tc>
          <w:tcPr>
            <w:tcW w:w="534" w:type="dxa"/>
          </w:tcPr>
          <w:p w:rsidR="00C843C4" w:rsidRDefault="00C843C4" w:rsidP="00B2016C">
            <w:pPr>
              <w:jc w:val="center"/>
              <w:rPr>
                <w:rFonts w:ascii="Times New Roman" w:hAnsi="Times New Roman" w:cs="Times New Roman"/>
              </w:rPr>
            </w:pPr>
            <w:r>
              <w:rPr>
                <w:rFonts w:ascii="Times New Roman" w:hAnsi="Times New Roman" w:cs="Times New Roman"/>
              </w:rPr>
              <w:lastRenderedPageBreak/>
              <w:t>4</w:t>
            </w:r>
          </w:p>
        </w:tc>
        <w:tc>
          <w:tcPr>
            <w:tcW w:w="3969" w:type="dxa"/>
          </w:tcPr>
          <w:p w:rsidR="00C843C4" w:rsidRDefault="00C843C4" w:rsidP="00B2016C">
            <w:pPr>
              <w:jc w:val="center"/>
              <w:rPr>
                <w:rFonts w:ascii="Times New Roman" w:hAnsi="Times New Roman" w:cs="Times New Roman"/>
              </w:rPr>
            </w:pPr>
            <w:r w:rsidRPr="00C843C4">
              <w:rPr>
                <w:rFonts w:ascii="Times New Roman" w:hAnsi="Times New Roman" w:cs="Times New Roman" w:hint="eastAsia"/>
              </w:rPr>
              <w:t>р</w:t>
            </w:r>
            <w:r w:rsidRPr="00C843C4">
              <w:rPr>
                <w:rFonts w:ascii="Times New Roman" w:hAnsi="Times New Roman" w:cs="Times New Roman"/>
              </w:rPr>
              <w:t xml:space="preserve">. </w:t>
            </w:r>
            <w:r w:rsidRPr="00C843C4">
              <w:rPr>
                <w:rFonts w:ascii="Times New Roman" w:hAnsi="Times New Roman" w:cs="Times New Roman" w:hint="eastAsia"/>
              </w:rPr>
              <w:t>Казым</w:t>
            </w:r>
            <w:r w:rsidRPr="00C843C4">
              <w:rPr>
                <w:rFonts w:ascii="Times New Roman" w:hAnsi="Times New Roman" w:cs="Times New Roman"/>
              </w:rPr>
              <w:t xml:space="preserve"> </w:t>
            </w:r>
            <w:r w:rsidRPr="00C843C4">
              <w:rPr>
                <w:rFonts w:ascii="Times New Roman" w:hAnsi="Times New Roman" w:cs="Times New Roman" w:hint="eastAsia"/>
              </w:rPr>
              <w:t>–</w:t>
            </w:r>
            <w:r w:rsidRPr="00C843C4">
              <w:rPr>
                <w:rFonts w:ascii="Times New Roman" w:hAnsi="Times New Roman" w:cs="Times New Roman"/>
              </w:rPr>
              <w:t xml:space="preserve"> </w:t>
            </w:r>
            <w:r w:rsidRPr="00C843C4">
              <w:rPr>
                <w:rFonts w:ascii="Times New Roman" w:hAnsi="Times New Roman" w:cs="Times New Roman" w:hint="eastAsia"/>
              </w:rPr>
              <w:t>г</w:t>
            </w:r>
            <w:r w:rsidRPr="00C843C4">
              <w:rPr>
                <w:rFonts w:ascii="Times New Roman" w:hAnsi="Times New Roman" w:cs="Times New Roman"/>
              </w:rPr>
              <w:t xml:space="preserve">. </w:t>
            </w:r>
            <w:r w:rsidRPr="00C843C4">
              <w:rPr>
                <w:rFonts w:ascii="Times New Roman" w:hAnsi="Times New Roman" w:cs="Times New Roman" w:hint="eastAsia"/>
              </w:rPr>
              <w:t>Белоярский</w:t>
            </w:r>
            <w:r w:rsidRPr="00C843C4">
              <w:rPr>
                <w:rFonts w:ascii="Times New Roman" w:hAnsi="Times New Roman" w:cs="Times New Roman"/>
              </w:rPr>
              <w:t xml:space="preserve">, 1,5 </w:t>
            </w:r>
            <w:r w:rsidRPr="00C843C4">
              <w:rPr>
                <w:rFonts w:ascii="Times New Roman" w:hAnsi="Times New Roman" w:cs="Times New Roman" w:hint="eastAsia"/>
              </w:rPr>
              <w:t>км</w:t>
            </w:r>
            <w:r w:rsidRPr="00C843C4">
              <w:rPr>
                <w:rFonts w:ascii="Times New Roman" w:hAnsi="Times New Roman" w:cs="Times New Roman"/>
              </w:rPr>
              <w:t xml:space="preserve"> </w:t>
            </w:r>
            <w:r w:rsidRPr="00C843C4">
              <w:rPr>
                <w:rFonts w:ascii="Times New Roman" w:hAnsi="Times New Roman" w:cs="Times New Roman" w:hint="eastAsia"/>
              </w:rPr>
              <w:t>ниже</w:t>
            </w:r>
            <w:r w:rsidRPr="00C843C4">
              <w:rPr>
                <w:rFonts w:ascii="Times New Roman" w:hAnsi="Times New Roman" w:cs="Times New Roman"/>
              </w:rPr>
              <w:t xml:space="preserve"> </w:t>
            </w:r>
            <w:r w:rsidRPr="00C843C4">
              <w:rPr>
                <w:rFonts w:ascii="Times New Roman" w:hAnsi="Times New Roman" w:cs="Times New Roman" w:hint="eastAsia"/>
              </w:rPr>
              <w:t>г</w:t>
            </w:r>
            <w:proofErr w:type="gramStart"/>
            <w:r>
              <w:rPr>
                <w:rFonts w:ascii="Times New Roman" w:hAnsi="Times New Roman" w:cs="Times New Roman"/>
              </w:rPr>
              <w:t>.</w:t>
            </w:r>
            <w:r w:rsidRPr="00C843C4">
              <w:rPr>
                <w:rFonts w:ascii="Times New Roman" w:hAnsi="Times New Roman" w:cs="Times New Roman" w:hint="eastAsia"/>
              </w:rPr>
              <w:t>Б</w:t>
            </w:r>
            <w:proofErr w:type="gramEnd"/>
            <w:r w:rsidRPr="00C843C4">
              <w:rPr>
                <w:rFonts w:ascii="Times New Roman" w:hAnsi="Times New Roman" w:cs="Times New Roman" w:hint="eastAsia"/>
              </w:rPr>
              <w:t>елоярского</w:t>
            </w:r>
          </w:p>
        </w:tc>
        <w:tc>
          <w:tcPr>
            <w:tcW w:w="1103" w:type="dxa"/>
          </w:tcPr>
          <w:p w:rsidR="00C843C4" w:rsidRDefault="00C843C4" w:rsidP="00B2016C">
            <w:pPr>
              <w:jc w:val="center"/>
              <w:rPr>
                <w:rFonts w:ascii="Times New Roman" w:hAnsi="Times New Roman" w:cs="Times New Roman"/>
              </w:rPr>
            </w:pPr>
            <w:r>
              <w:rPr>
                <w:rFonts w:ascii="Times New Roman" w:hAnsi="Times New Roman" w:cs="Times New Roman"/>
              </w:rPr>
              <w:t>4,87</w:t>
            </w:r>
          </w:p>
        </w:tc>
        <w:tc>
          <w:tcPr>
            <w:tcW w:w="1080" w:type="dxa"/>
          </w:tcPr>
          <w:p w:rsidR="00C843C4" w:rsidRDefault="00C843C4" w:rsidP="00B2016C">
            <w:pPr>
              <w:jc w:val="center"/>
              <w:rPr>
                <w:rFonts w:ascii="Times New Roman" w:hAnsi="Times New Roman" w:cs="Times New Roman"/>
              </w:rPr>
            </w:pPr>
            <w:r w:rsidRPr="00C843C4">
              <w:rPr>
                <w:rFonts w:ascii="Times New Roman" w:hAnsi="Times New Roman" w:cs="Times New Roman"/>
              </w:rPr>
              <w:t>4</w:t>
            </w:r>
            <w:r w:rsidRPr="00C843C4">
              <w:rPr>
                <w:rFonts w:ascii="Times New Roman" w:hAnsi="Times New Roman" w:cs="Times New Roman" w:hint="eastAsia"/>
              </w:rPr>
              <w:t>А</w:t>
            </w:r>
          </w:p>
        </w:tc>
        <w:tc>
          <w:tcPr>
            <w:tcW w:w="2778" w:type="dxa"/>
          </w:tcPr>
          <w:p w:rsidR="00C843C4" w:rsidRDefault="00C843C4" w:rsidP="00C843C4">
            <w:pPr>
              <w:jc w:val="center"/>
            </w:pPr>
            <w:r w:rsidRPr="00ED1461">
              <w:rPr>
                <w:rFonts w:ascii="Times New Roman" w:hAnsi="Times New Roman" w:cs="Times New Roman"/>
              </w:rPr>
              <w:t>грязная</w:t>
            </w:r>
          </w:p>
        </w:tc>
      </w:tr>
      <w:tr w:rsidR="00C843C4" w:rsidRPr="00615494" w:rsidTr="00C843C4">
        <w:tc>
          <w:tcPr>
            <w:tcW w:w="534" w:type="dxa"/>
          </w:tcPr>
          <w:p w:rsidR="00C843C4" w:rsidRDefault="00C843C4" w:rsidP="00B2016C">
            <w:pPr>
              <w:jc w:val="center"/>
              <w:rPr>
                <w:rFonts w:ascii="Times New Roman" w:hAnsi="Times New Roman" w:cs="Times New Roman"/>
              </w:rPr>
            </w:pPr>
            <w:r>
              <w:rPr>
                <w:rFonts w:ascii="Times New Roman" w:hAnsi="Times New Roman" w:cs="Times New Roman"/>
              </w:rPr>
              <w:t>5</w:t>
            </w:r>
          </w:p>
        </w:tc>
        <w:tc>
          <w:tcPr>
            <w:tcW w:w="3969" w:type="dxa"/>
          </w:tcPr>
          <w:p w:rsidR="00C843C4" w:rsidRDefault="00C843C4" w:rsidP="00B2016C">
            <w:pPr>
              <w:jc w:val="center"/>
              <w:rPr>
                <w:rFonts w:ascii="Times New Roman" w:hAnsi="Times New Roman" w:cs="Times New Roman"/>
              </w:rPr>
            </w:pPr>
            <w:r w:rsidRPr="00C843C4">
              <w:rPr>
                <w:rFonts w:ascii="Times New Roman" w:hAnsi="Times New Roman" w:cs="Times New Roman" w:hint="eastAsia"/>
              </w:rPr>
              <w:t>р</w:t>
            </w:r>
            <w:r w:rsidRPr="00C843C4">
              <w:rPr>
                <w:rFonts w:ascii="Times New Roman" w:hAnsi="Times New Roman" w:cs="Times New Roman"/>
              </w:rPr>
              <w:t xml:space="preserve">. </w:t>
            </w:r>
            <w:proofErr w:type="spellStart"/>
            <w:r w:rsidRPr="00C843C4">
              <w:rPr>
                <w:rFonts w:ascii="Times New Roman" w:hAnsi="Times New Roman" w:cs="Times New Roman" w:hint="eastAsia"/>
              </w:rPr>
              <w:t>Амня</w:t>
            </w:r>
            <w:proofErr w:type="spellEnd"/>
            <w:r w:rsidRPr="00C843C4">
              <w:rPr>
                <w:rFonts w:ascii="Times New Roman" w:hAnsi="Times New Roman" w:cs="Times New Roman"/>
              </w:rPr>
              <w:t xml:space="preserve"> </w:t>
            </w:r>
            <w:r w:rsidRPr="00C843C4">
              <w:rPr>
                <w:rFonts w:ascii="Times New Roman" w:hAnsi="Times New Roman" w:cs="Times New Roman" w:hint="eastAsia"/>
              </w:rPr>
              <w:t>–</w:t>
            </w:r>
            <w:r w:rsidRPr="00C843C4">
              <w:rPr>
                <w:rFonts w:ascii="Times New Roman" w:hAnsi="Times New Roman" w:cs="Times New Roman"/>
              </w:rPr>
              <w:t xml:space="preserve"> </w:t>
            </w:r>
            <w:r w:rsidRPr="00C843C4">
              <w:rPr>
                <w:rFonts w:ascii="Times New Roman" w:hAnsi="Times New Roman" w:cs="Times New Roman" w:hint="eastAsia"/>
              </w:rPr>
              <w:t>с</w:t>
            </w:r>
            <w:r w:rsidRPr="00C843C4">
              <w:rPr>
                <w:rFonts w:ascii="Times New Roman" w:hAnsi="Times New Roman" w:cs="Times New Roman"/>
              </w:rPr>
              <w:t xml:space="preserve">. </w:t>
            </w:r>
            <w:r w:rsidRPr="00C843C4">
              <w:rPr>
                <w:rFonts w:ascii="Times New Roman" w:hAnsi="Times New Roman" w:cs="Times New Roman" w:hint="eastAsia"/>
              </w:rPr>
              <w:t>Казым</w:t>
            </w:r>
            <w:r w:rsidRPr="00C843C4">
              <w:rPr>
                <w:rFonts w:ascii="Times New Roman" w:hAnsi="Times New Roman" w:cs="Times New Roman"/>
              </w:rPr>
              <w:t xml:space="preserve">, </w:t>
            </w:r>
            <w:r w:rsidRPr="00C843C4">
              <w:rPr>
                <w:rFonts w:ascii="Times New Roman" w:hAnsi="Times New Roman" w:cs="Times New Roman" w:hint="eastAsia"/>
              </w:rPr>
              <w:t>в</w:t>
            </w:r>
            <w:r w:rsidRPr="00C843C4">
              <w:rPr>
                <w:rFonts w:ascii="Times New Roman" w:hAnsi="Times New Roman" w:cs="Times New Roman"/>
              </w:rPr>
              <w:t xml:space="preserve"> </w:t>
            </w:r>
            <w:r w:rsidRPr="00C843C4">
              <w:rPr>
                <w:rFonts w:ascii="Times New Roman" w:hAnsi="Times New Roman" w:cs="Times New Roman" w:hint="eastAsia"/>
              </w:rPr>
              <w:t>черте</w:t>
            </w:r>
            <w:r w:rsidRPr="00C843C4">
              <w:rPr>
                <w:rFonts w:ascii="Times New Roman" w:hAnsi="Times New Roman" w:cs="Times New Roman"/>
              </w:rPr>
              <w:t xml:space="preserve"> </w:t>
            </w:r>
            <w:r w:rsidRPr="00C843C4">
              <w:rPr>
                <w:rFonts w:ascii="Times New Roman" w:hAnsi="Times New Roman" w:cs="Times New Roman" w:hint="eastAsia"/>
              </w:rPr>
              <w:t>с</w:t>
            </w:r>
            <w:r w:rsidRPr="00C843C4">
              <w:rPr>
                <w:rFonts w:ascii="Times New Roman" w:hAnsi="Times New Roman" w:cs="Times New Roman"/>
              </w:rPr>
              <w:t xml:space="preserve">. </w:t>
            </w:r>
            <w:r w:rsidRPr="00C843C4">
              <w:rPr>
                <w:rFonts w:ascii="Times New Roman" w:hAnsi="Times New Roman" w:cs="Times New Roman" w:hint="eastAsia"/>
              </w:rPr>
              <w:t>Казым</w:t>
            </w:r>
          </w:p>
        </w:tc>
        <w:tc>
          <w:tcPr>
            <w:tcW w:w="1103" w:type="dxa"/>
          </w:tcPr>
          <w:p w:rsidR="00C843C4" w:rsidRDefault="00C843C4" w:rsidP="00B2016C">
            <w:pPr>
              <w:jc w:val="center"/>
              <w:rPr>
                <w:rFonts w:ascii="Times New Roman" w:hAnsi="Times New Roman" w:cs="Times New Roman"/>
              </w:rPr>
            </w:pPr>
            <w:r>
              <w:rPr>
                <w:rFonts w:ascii="Times New Roman" w:hAnsi="Times New Roman" w:cs="Times New Roman"/>
              </w:rPr>
              <w:t>4,43</w:t>
            </w:r>
          </w:p>
        </w:tc>
        <w:tc>
          <w:tcPr>
            <w:tcW w:w="1080" w:type="dxa"/>
          </w:tcPr>
          <w:p w:rsidR="00C843C4" w:rsidRDefault="00C843C4" w:rsidP="00B2016C">
            <w:pPr>
              <w:jc w:val="center"/>
              <w:rPr>
                <w:rFonts w:ascii="Times New Roman" w:hAnsi="Times New Roman" w:cs="Times New Roman"/>
              </w:rPr>
            </w:pPr>
            <w:r w:rsidRPr="00C843C4">
              <w:rPr>
                <w:rFonts w:ascii="Times New Roman" w:hAnsi="Times New Roman" w:cs="Times New Roman"/>
              </w:rPr>
              <w:t>4</w:t>
            </w:r>
            <w:r w:rsidRPr="00C843C4">
              <w:rPr>
                <w:rFonts w:ascii="Times New Roman" w:hAnsi="Times New Roman" w:cs="Times New Roman" w:hint="eastAsia"/>
              </w:rPr>
              <w:t>А</w:t>
            </w:r>
          </w:p>
        </w:tc>
        <w:tc>
          <w:tcPr>
            <w:tcW w:w="2778" w:type="dxa"/>
          </w:tcPr>
          <w:p w:rsidR="00C843C4" w:rsidRDefault="00C843C4" w:rsidP="00C843C4">
            <w:pPr>
              <w:jc w:val="center"/>
            </w:pPr>
            <w:r w:rsidRPr="00ED1461">
              <w:rPr>
                <w:rFonts w:ascii="Times New Roman" w:hAnsi="Times New Roman" w:cs="Times New Roman"/>
              </w:rPr>
              <w:t>грязная</w:t>
            </w:r>
          </w:p>
        </w:tc>
      </w:tr>
    </w:tbl>
    <w:p w:rsidR="00AC4B26" w:rsidRDefault="00AC4B26" w:rsidP="00AC4B26">
      <w:pPr>
        <w:spacing w:after="0" w:line="240" w:lineRule="auto"/>
        <w:ind w:firstLine="709"/>
        <w:jc w:val="both"/>
        <w:rPr>
          <w:rFonts w:ascii="Times New Roman" w:hAnsi="Times New Roman" w:cs="Times New Roman"/>
          <w:sz w:val="24"/>
          <w:szCs w:val="24"/>
        </w:rPr>
      </w:pPr>
    </w:p>
    <w:p w:rsidR="00AC4B26" w:rsidRDefault="00BC7181" w:rsidP="00BC7181">
      <w:pPr>
        <w:spacing w:after="0" w:line="240" w:lineRule="auto"/>
        <w:ind w:firstLine="709"/>
        <w:jc w:val="both"/>
        <w:rPr>
          <w:rFonts w:ascii="Times New Roman" w:hAnsi="Times New Roman" w:cs="Times New Roman"/>
          <w:sz w:val="24"/>
          <w:szCs w:val="24"/>
        </w:rPr>
      </w:pPr>
      <w:r w:rsidRPr="00BC7181">
        <w:rPr>
          <w:rFonts w:ascii="Times New Roman" w:hAnsi="Times New Roman" w:cs="Times New Roman" w:hint="eastAsia"/>
          <w:sz w:val="24"/>
          <w:szCs w:val="24"/>
        </w:rPr>
        <w:t>УКИЗВ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удельный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комбинаторный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индекс</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загрязненности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воды</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относительный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комплексный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показатель</w:t>
      </w:r>
      <w:r>
        <w:rPr>
          <w:rFonts w:ascii="Times New Roman" w:hAnsi="Times New Roman" w:cs="Times New Roman"/>
          <w:sz w:val="24"/>
          <w:szCs w:val="24"/>
        </w:rPr>
        <w:t xml:space="preserve"> </w:t>
      </w:r>
      <w:r w:rsidRPr="00BC7181">
        <w:rPr>
          <w:rFonts w:ascii="Times New Roman" w:hAnsi="Times New Roman" w:cs="Times New Roman" w:hint="eastAsia"/>
          <w:sz w:val="24"/>
          <w:szCs w:val="24"/>
        </w:rPr>
        <w:t>степени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загрязнённости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поверхностных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Условно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оценивает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виде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безразмерного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числа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долю</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загрязняющего</w:t>
      </w:r>
      <w:r>
        <w:rPr>
          <w:rFonts w:ascii="Times New Roman" w:hAnsi="Times New Roman" w:cs="Times New Roman"/>
          <w:sz w:val="24"/>
          <w:szCs w:val="24"/>
        </w:rPr>
        <w:t xml:space="preserve"> </w:t>
      </w:r>
      <w:r w:rsidRPr="00BC7181">
        <w:rPr>
          <w:rFonts w:ascii="Times New Roman" w:hAnsi="Times New Roman" w:cs="Times New Roman" w:hint="eastAsia"/>
          <w:sz w:val="24"/>
          <w:szCs w:val="24"/>
        </w:rPr>
        <w:t>эффекта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вносимого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общую</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степень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загрязнённости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воды</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обусловленную</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одновременным</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присутствием</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ряда</w:t>
      </w:r>
      <w:r>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загрязняющих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среднем</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одним</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учтённых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при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расчете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комбинаторного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индекса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ингредиентов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Pr>
          <w:rFonts w:ascii="Times New Roman" w:hAnsi="Times New Roman" w:cs="Times New Roman"/>
          <w:sz w:val="24"/>
          <w:szCs w:val="24"/>
        </w:rPr>
        <w:t xml:space="preserve"> </w:t>
      </w:r>
      <w:r w:rsidRPr="00BC7181">
        <w:rPr>
          <w:rFonts w:ascii="Times New Roman" w:hAnsi="Times New Roman" w:cs="Times New Roman" w:hint="eastAsia"/>
          <w:sz w:val="24"/>
          <w:szCs w:val="24"/>
        </w:rPr>
        <w:t>показателей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качества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воды</w:t>
      </w:r>
      <w:r w:rsidRPr="00BC7181">
        <w:rPr>
          <w:rFonts w:ascii="Times New Roman" w:hAnsi="Times New Roman" w:cs="Times New Roman"/>
          <w:sz w:val="24"/>
          <w:szCs w:val="24"/>
        </w:rPr>
        <w:t>.</w:t>
      </w:r>
    </w:p>
    <w:p w:rsidR="00C34686" w:rsidRDefault="00C34686" w:rsidP="00BC7181">
      <w:pPr>
        <w:spacing w:after="0" w:line="240" w:lineRule="auto"/>
        <w:ind w:firstLine="709"/>
        <w:jc w:val="both"/>
        <w:rPr>
          <w:rFonts w:ascii="Times New Roman" w:hAnsi="Times New Roman" w:cs="Times New Roman"/>
          <w:sz w:val="24"/>
          <w:szCs w:val="24"/>
        </w:rPr>
      </w:pPr>
    </w:p>
    <w:p w:rsidR="00C34686" w:rsidRDefault="00C34686" w:rsidP="00C346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бь</w:t>
      </w:r>
    </w:p>
    <w:p w:rsidR="00C34686" w:rsidRDefault="00C34686" w:rsidP="00BC7181">
      <w:pPr>
        <w:spacing w:after="0" w:line="240" w:lineRule="auto"/>
        <w:ind w:firstLine="709"/>
        <w:jc w:val="both"/>
        <w:rPr>
          <w:rFonts w:ascii="Times New Roman" w:hAnsi="Times New Roman" w:cs="Times New Roman"/>
          <w:sz w:val="24"/>
          <w:szCs w:val="24"/>
        </w:rPr>
      </w:pPr>
    </w:p>
    <w:p w:rsidR="00BC7181" w:rsidRPr="00BC7181" w:rsidRDefault="00BC7181" w:rsidP="00BC7181">
      <w:pPr>
        <w:spacing w:after="0" w:line="240" w:lineRule="auto"/>
        <w:ind w:firstLine="709"/>
        <w:jc w:val="both"/>
        <w:rPr>
          <w:rFonts w:ascii="Times New Roman" w:hAnsi="Times New Roman" w:cs="Times New Roman"/>
          <w:sz w:val="24"/>
          <w:szCs w:val="24"/>
        </w:rPr>
      </w:pPr>
      <w:r w:rsidRPr="00BC7181">
        <w:rPr>
          <w:rFonts w:ascii="Times New Roman" w:hAnsi="Times New Roman" w:cs="Times New Roman" w:hint="eastAsia"/>
          <w:sz w:val="24"/>
          <w:szCs w:val="24"/>
        </w:rPr>
        <w:t>По</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прежнему</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характерными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загрязняющими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веществами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участке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реки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Обь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от</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proofErr w:type="gramStart"/>
      <w:r w:rsidR="00C34686">
        <w:rPr>
          <w:rFonts w:ascii="Times New Roman" w:hAnsi="Times New Roman" w:cs="Times New Roman"/>
          <w:sz w:val="24"/>
          <w:szCs w:val="24"/>
        </w:rPr>
        <w:t>.</w:t>
      </w:r>
      <w:r w:rsidRPr="00BC7181">
        <w:rPr>
          <w:rFonts w:ascii="Times New Roman" w:hAnsi="Times New Roman" w:cs="Times New Roman" w:hint="eastAsia"/>
          <w:sz w:val="24"/>
          <w:szCs w:val="24"/>
        </w:rPr>
        <w:t>Н</w:t>
      </w:r>
      <w:proofErr w:type="gramEnd"/>
      <w:r w:rsidRPr="00BC7181">
        <w:rPr>
          <w:rFonts w:ascii="Times New Roman" w:hAnsi="Times New Roman" w:cs="Times New Roman" w:hint="eastAsia"/>
          <w:sz w:val="24"/>
          <w:szCs w:val="24"/>
        </w:rPr>
        <w:t>ижневартовск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до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w:t>
      </w:r>
      <w:r w:rsidR="00C34686">
        <w:rPr>
          <w:rFonts w:ascii="Times New Roman" w:hAnsi="Times New Roman" w:cs="Times New Roman"/>
          <w:sz w:val="24"/>
          <w:szCs w:val="24"/>
        </w:rPr>
        <w:t>.</w:t>
      </w:r>
      <w:r w:rsidRPr="00BC7181">
        <w:rPr>
          <w:rFonts w:ascii="Times New Roman" w:hAnsi="Times New Roman" w:cs="Times New Roman" w:hint="eastAsia"/>
          <w:sz w:val="24"/>
          <w:szCs w:val="24"/>
        </w:rPr>
        <w:t>Полноват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являлись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трудноокисляемые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органические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ХПК</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азот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аммонийный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соединения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железа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меди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цинка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марганца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повторяемость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превышения</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этих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составила</w:t>
      </w:r>
      <w:r w:rsidRPr="00BC7181">
        <w:rPr>
          <w:rFonts w:ascii="Times New Roman" w:hAnsi="Times New Roman" w:cs="Times New Roman"/>
          <w:sz w:val="24"/>
          <w:szCs w:val="24"/>
        </w:rPr>
        <w:t xml:space="preserve"> 58-100%. </w:t>
      </w:r>
      <w:r w:rsidRPr="00BC7181">
        <w:rPr>
          <w:rFonts w:ascii="Times New Roman" w:hAnsi="Times New Roman" w:cs="Times New Roman" w:hint="eastAsia"/>
          <w:sz w:val="24"/>
          <w:szCs w:val="24"/>
        </w:rPr>
        <w:t>Так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же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наблюдалась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характерная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загрязненность</w:t>
      </w:r>
      <w:r w:rsidR="00C34686">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легкооокисляемыми</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органическими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веществами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БПК</w:t>
      </w:r>
      <w:r w:rsidRPr="00BC7181">
        <w:rPr>
          <w:rFonts w:ascii="Times New Roman" w:hAnsi="Times New Roman" w:cs="Times New Roman"/>
          <w:sz w:val="24"/>
          <w:szCs w:val="24"/>
        </w:rPr>
        <w:t xml:space="preserve">5) </w:t>
      </w:r>
      <w:r w:rsidRPr="00BC7181">
        <w:rPr>
          <w:rFonts w:ascii="Times New Roman" w:hAnsi="Times New Roman" w:cs="Times New Roman" w:hint="eastAsia"/>
          <w:sz w:val="24"/>
          <w:szCs w:val="24"/>
        </w:rPr>
        <w:t>ниже</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пгт</w:t>
      </w:r>
      <w:r w:rsidR="00C34686">
        <w:rPr>
          <w:rFonts w:ascii="Times New Roman" w:hAnsi="Times New Roman" w:cs="Times New Roman"/>
          <w:sz w:val="24"/>
          <w:szCs w:val="24"/>
        </w:rPr>
        <w:t>.</w:t>
      </w:r>
      <w:r w:rsidRPr="00BC7181">
        <w:rPr>
          <w:rFonts w:ascii="Times New Roman" w:hAnsi="Times New Roman" w:cs="Times New Roman" w:hint="eastAsia"/>
          <w:sz w:val="24"/>
          <w:szCs w:val="24"/>
        </w:rPr>
        <w:t>Октябрьское</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азотом</w:t>
      </w:r>
      <w:r w:rsidR="00C34686">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нитритным</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ниже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Нефтеюганск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пестицидом</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ДДЭ</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ниже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Нижневартовск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Наблюдалась</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устойчивая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загрязненность</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легкоокисляемыми</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органическими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веществами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БПК</w:t>
      </w:r>
      <w:r w:rsidRPr="00BC7181">
        <w:rPr>
          <w:rFonts w:ascii="Times New Roman" w:hAnsi="Times New Roman" w:cs="Times New Roman"/>
          <w:sz w:val="24"/>
          <w:szCs w:val="24"/>
        </w:rPr>
        <w:t>5)</w:t>
      </w:r>
      <w:r w:rsidR="00C34686">
        <w:rPr>
          <w:rFonts w:ascii="Times New Roman" w:hAnsi="Times New Roman" w:cs="Times New Roman"/>
          <w:sz w:val="24"/>
          <w:szCs w:val="24"/>
        </w:rPr>
        <w:t xml:space="preserve"> </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П</w:t>
      </w:r>
      <w:proofErr w:type="gramStart"/>
      <w:r w:rsidRPr="00BC7181">
        <w:rPr>
          <w:rFonts w:ascii="Times New Roman" w:hAnsi="Times New Roman" w:cs="Times New Roman"/>
          <w:sz w:val="24"/>
          <w:szCs w:val="24"/>
        </w:rPr>
        <w:t>1</w:t>
      </w:r>
      <w:proofErr w:type="gramEnd"/>
      <w:r w:rsidRPr="00BC7181">
        <w:rPr>
          <w:rFonts w:ascii="Times New Roman" w:hAnsi="Times New Roman" w:cs="Times New Roman"/>
          <w:sz w:val="24"/>
          <w:szCs w:val="24"/>
        </w:rPr>
        <w:t xml:space="preserve"> = 42%, </w:t>
      </w:r>
      <w:proofErr w:type="spellStart"/>
      <w:r w:rsidRPr="00BC7181">
        <w:rPr>
          <w:rFonts w:ascii="Times New Roman" w:hAnsi="Times New Roman" w:cs="Times New Roman" w:hint="eastAsia"/>
          <w:sz w:val="24"/>
          <w:szCs w:val="24"/>
        </w:rPr>
        <w:t>пгт</w:t>
      </w:r>
      <w:proofErr w:type="spellEnd"/>
      <w:r w:rsidRPr="00BC7181">
        <w:rPr>
          <w:rFonts w:ascii="Times New Roman" w:hAnsi="Times New Roman" w:cs="Times New Roman"/>
          <w:sz w:val="24"/>
          <w:szCs w:val="24"/>
        </w:rPr>
        <w:t xml:space="preserve">. </w:t>
      </w:r>
      <w:proofErr w:type="gramStart"/>
      <w:r w:rsidRPr="00BC7181">
        <w:rPr>
          <w:rFonts w:ascii="Times New Roman" w:hAnsi="Times New Roman" w:cs="Times New Roman" w:hint="eastAsia"/>
          <w:sz w:val="24"/>
          <w:szCs w:val="24"/>
        </w:rPr>
        <w:t>Октябрьское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азотом</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нитритным</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створах</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пгт</w:t>
      </w:r>
      <w:proofErr w:type="spellEnd"/>
      <w:r w:rsidRPr="00BC7181">
        <w:rPr>
          <w:rFonts w:ascii="Times New Roman" w:hAnsi="Times New Roman" w:cs="Times New Roman"/>
          <w:sz w:val="24"/>
          <w:szCs w:val="24"/>
        </w:rPr>
        <w:t>.</w:t>
      </w:r>
      <w:proofErr w:type="gram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Октябрьское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Полноват</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выше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Нефтеюганск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w:t>
      </w:r>
      <w:proofErr w:type="gramStart"/>
      <w:r w:rsidRPr="00BC7181">
        <w:rPr>
          <w:rFonts w:ascii="Times New Roman" w:hAnsi="Times New Roman" w:cs="Times New Roman"/>
          <w:sz w:val="24"/>
          <w:szCs w:val="24"/>
        </w:rPr>
        <w:t>1</w:t>
      </w:r>
      <w:proofErr w:type="gramEnd"/>
      <w:r w:rsidRPr="00BC7181">
        <w:rPr>
          <w:rFonts w:ascii="Times New Roman" w:hAnsi="Times New Roman" w:cs="Times New Roman"/>
          <w:sz w:val="24"/>
          <w:szCs w:val="24"/>
        </w:rPr>
        <w:t xml:space="preserve"> = 33-43%), </w:t>
      </w:r>
      <w:r w:rsidRPr="00BC7181">
        <w:rPr>
          <w:rFonts w:ascii="Times New Roman" w:hAnsi="Times New Roman" w:cs="Times New Roman" w:hint="eastAsia"/>
          <w:sz w:val="24"/>
          <w:szCs w:val="24"/>
        </w:rPr>
        <w:t>пестицидом</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ДДТ</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выше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Нефтеюганск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w:t>
      </w:r>
      <w:r w:rsidRPr="00BC7181">
        <w:rPr>
          <w:rFonts w:ascii="Times New Roman" w:hAnsi="Times New Roman" w:cs="Times New Roman"/>
          <w:sz w:val="24"/>
          <w:szCs w:val="24"/>
        </w:rPr>
        <w:t>1 = 33%,).</w:t>
      </w:r>
    </w:p>
    <w:p w:rsidR="00BC7181" w:rsidRPr="00BC7181" w:rsidRDefault="00BC7181" w:rsidP="00BC7181">
      <w:pPr>
        <w:spacing w:after="0" w:line="240" w:lineRule="auto"/>
        <w:ind w:firstLine="709"/>
        <w:jc w:val="both"/>
        <w:rPr>
          <w:rFonts w:ascii="Times New Roman" w:hAnsi="Times New Roman" w:cs="Times New Roman"/>
          <w:sz w:val="24"/>
          <w:szCs w:val="24"/>
        </w:rPr>
      </w:pPr>
      <w:r w:rsidRPr="00BC7181">
        <w:rPr>
          <w:rFonts w:ascii="Times New Roman" w:hAnsi="Times New Roman" w:cs="Times New Roman" w:hint="eastAsia"/>
          <w:sz w:val="24"/>
          <w:szCs w:val="24"/>
        </w:rPr>
        <w:t>Отмечалась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неустойчивая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загрязненность</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легкооокисляемыми</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органическими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веществами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БПК</w:t>
      </w:r>
      <w:r w:rsidRPr="00BC7181">
        <w:rPr>
          <w:rFonts w:ascii="Times New Roman" w:hAnsi="Times New Roman" w:cs="Times New Roman"/>
          <w:sz w:val="24"/>
          <w:szCs w:val="24"/>
        </w:rPr>
        <w:t>5) (</w:t>
      </w:r>
      <w:r w:rsidRPr="00BC7181">
        <w:rPr>
          <w:rFonts w:ascii="Times New Roman" w:hAnsi="Times New Roman" w:cs="Times New Roman" w:hint="eastAsia"/>
          <w:sz w:val="24"/>
          <w:szCs w:val="24"/>
        </w:rPr>
        <w:t>г</w:t>
      </w:r>
      <w:proofErr w:type="gramStart"/>
      <w:r w:rsidR="00C34686">
        <w:rPr>
          <w:rFonts w:ascii="Times New Roman" w:hAnsi="Times New Roman" w:cs="Times New Roman"/>
          <w:sz w:val="24"/>
          <w:szCs w:val="24"/>
        </w:rPr>
        <w:t>.</w:t>
      </w:r>
      <w:r w:rsidRPr="00BC7181">
        <w:rPr>
          <w:rFonts w:ascii="Times New Roman" w:hAnsi="Times New Roman" w:cs="Times New Roman" w:hint="eastAsia"/>
          <w:sz w:val="24"/>
          <w:szCs w:val="24"/>
        </w:rPr>
        <w:t>Н</w:t>
      </w:r>
      <w:proofErr w:type="gramEnd"/>
      <w:r w:rsidRPr="00BC7181">
        <w:rPr>
          <w:rFonts w:ascii="Times New Roman" w:hAnsi="Times New Roman" w:cs="Times New Roman" w:hint="eastAsia"/>
          <w:sz w:val="24"/>
          <w:szCs w:val="24"/>
        </w:rPr>
        <w:t>ижневартовск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Сургут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w:t>
      </w:r>
      <w:r w:rsidR="00C34686">
        <w:rPr>
          <w:rFonts w:ascii="Times New Roman" w:hAnsi="Times New Roman" w:cs="Times New Roman"/>
          <w:sz w:val="24"/>
          <w:szCs w:val="24"/>
        </w:rPr>
        <w:t>.</w:t>
      </w:r>
      <w:r w:rsidRPr="00BC7181">
        <w:rPr>
          <w:rFonts w:ascii="Times New Roman" w:hAnsi="Times New Roman" w:cs="Times New Roman" w:hint="eastAsia"/>
          <w:sz w:val="24"/>
          <w:szCs w:val="24"/>
        </w:rPr>
        <w:t>Полноват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азотом</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нитритным</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Нижневартовск</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Сургут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д</w:t>
      </w:r>
      <w:r w:rsidR="00C34686">
        <w:rPr>
          <w:rFonts w:ascii="Times New Roman" w:hAnsi="Times New Roman" w:cs="Times New Roman"/>
          <w:sz w:val="24"/>
          <w:szCs w:val="24"/>
        </w:rPr>
        <w:t>.</w:t>
      </w:r>
      <w:r w:rsidRPr="00BC7181">
        <w:rPr>
          <w:rFonts w:ascii="Times New Roman" w:hAnsi="Times New Roman" w:cs="Times New Roman" w:hint="eastAsia"/>
          <w:sz w:val="24"/>
          <w:szCs w:val="24"/>
        </w:rPr>
        <w:t>Белогорье</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с</w:t>
      </w:r>
      <w:r w:rsidR="00C34686">
        <w:rPr>
          <w:rFonts w:ascii="Times New Roman" w:hAnsi="Times New Roman" w:cs="Times New Roman"/>
          <w:sz w:val="24"/>
          <w:szCs w:val="24"/>
        </w:rPr>
        <w:t>.</w:t>
      </w:r>
      <w:r w:rsidRPr="00BC7181">
        <w:rPr>
          <w:rFonts w:ascii="Times New Roman" w:hAnsi="Times New Roman" w:cs="Times New Roman" w:hint="eastAsia"/>
          <w:sz w:val="24"/>
          <w:szCs w:val="24"/>
        </w:rPr>
        <w:t>Сытомино</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нефтепродуктами</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пгт</w:t>
      </w:r>
      <w:r w:rsidR="00C34686">
        <w:rPr>
          <w:rFonts w:ascii="Times New Roman" w:hAnsi="Times New Roman" w:cs="Times New Roman"/>
          <w:sz w:val="24"/>
          <w:szCs w:val="24"/>
        </w:rPr>
        <w:t>.</w:t>
      </w:r>
      <w:r w:rsidRPr="00BC7181">
        <w:rPr>
          <w:rFonts w:ascii="Times New Roman" w:hAnsi="Times New Roman" w:cs="Times New Roman" w:hint="eastAsia"/>
          <w:sz w:val="24"/>
          <w:szCs w:val="24"/>
        </w:rPr>
        <w:t>Октябрьское</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пестицидами</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ДДЭ</w:t>
      </w:r>
      <w:proofErr w:type="spellEnd"/>
      <w:r w:rsidR="00C34686">
        <w:rPr>
          <w:rFonts w:ascii="Times New Roman" w:hAnsi="Times New Roman" w:cs="Times New Roman"/>
          <w:sz w:val="24"/>
          <w:szCs w:val="24"/>
        </w:rPr>
        <w:t xml:space="preserve"> </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Нижневартовск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Нефтеюганск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ДДТ</w:t>
      </w:r>
      <w:proofErr w:type="spellEnd"/>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пгт</w:t>
      </w:r>
      <w:r w:rsidR="00C34686">
        <w:rPr>
          <w:rFonts w:ascii="Times New Roman" w:hAnsi="Times New Roman" w:cs="Times New Roman"/>
          <w:sz w:val="24"/>
          <w:szCs w:val="24"/>
        </w:rPr>
        <w:t>.</w:t>
      </w:r>
      <w:r w:rsidRPr="00BC7181">
        <w:rPr>
          <w:rFonts w:ascii="Times New Roman" w:hAnsi="Times New Roman" w:cs="Times New Roman" w:hint="eastAsia"/>
          <w:sz w:val="24"/>
          <w:szCs w:val="24"/>
        </w:rPr>
        <w:t>Октябрьское</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Нефтеюганск</w:t>
      </w:r>
      <w:r w:rsidR="00C34686">
        <w:rPr>
          <w:rFonts w:ascii="Times New Roman" w:hAnsi="Times New Roman" w:cs="Times New Roman"/>
          <w:sz w:val="24"/>
          <w:szCs w:val="24"/>
        </w:rPr>
        <w:t xml:space="preserve"> </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низ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Наблюдались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единичные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случаи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превышения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легкоокисляемых</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органических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w:t>
      </w:r>
      <w:r w:rsidR="00C34686">
        <w:rPr>
          <w:rFonts w:ascii="Times New Roman" w:hAnsi="Times New Roman" w:cs="Times New Roman"/>
          <w:sz w:val="24"/>
          <w:szCs w:val="24"/>
        </w:rPr>
        <w:t xml:space="preserve"> </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по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БПК</w:t>
      </w:r>
      <w:r w:rsidRPr="00BC7181">
        <w:rPr>
          <w:rFonts w:ascii="Times New Roman" w:hAnsi="Times New Roman" w:cs="Times New Roman"/>
          <w:sz w:val="24"/>
          <w:szCs w:val="24"/>
        </w:rPr>
        <w:t>5) (</w:t>
      </w:r>
      <w:r w:rsidRPr="00BC7181">
        <w:rPr>
          <w:rFonts w:ascii="Times New Roman" w:hAnsi="Times New Roman" w:cs="Times New Roman" w:hint="eastAsia"/>
          <w:sz w:val="24"/>
          <w:szCs w:val="24"/>
        </w:rPr>
        <w:t>г</w:t>
      </w:r>
      <w:proofErr w:type="gramStart"/>
      <w:r w:rsidR="00C34686">
        <w:rPr>
          <w:rFonts w:ascii="Times New Roman" w:hAnsi="Times New Roman" w:cs="Times New Roman"/>
          <w:sz w:val="24"/>
          <w:szCs w:val="24"/>
        </w:rPr>
        <w:t>.</w:t>
      </w:r>
      <w:r w:rsidRPr="00BC7181">
        <w:rPr>
          <w:rFonts w:ascii="Times New Roman" w:hAnsi="Times New Roman" w:cs="Times New Roman" w:hint="eastAsia"/>
          <w:sz w:val="24"/>
          <w:szCs w:val="24"/>
        </w:rPr>
        <w:t>С</w:t>
      </w:r>
      <w:proofErr w:type="gramEnd"/>
      <w:r w:rsidRPr="00BC7181">
        <w:rPr>
          <w:rFonts w:ascii="Times New Roman" w:hAnsi="Times New Roman" w:cs="Times New Roman" w:hint="eastAsia"/>
          <w:sz w:val="24"/>
          <w:szCs w:val="24"/>
        </w:rPr>
        <w:t>ургут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Нефтеюганск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нефтепродуктов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Нижневартовск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Сургут</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00C34686">
        <w:rPr>
          <w:rFonts w:ascii="Times New Roman" w:hAnsi="Times New Roman" w:cs="Times New Roman"/>
          <w:sz w:val="24"/>
          <w:szCs w:val="24"/>
        </w:rPr>
        <w:t>.</w:t>
      </w:r>
      <w:r w:rsidRPr="00BC7181">
        <w:rPr>
          <w:rFonts w:ascii="Times New Roman" w:hAnsi="Times New Roman" w:cs="Times New Roman" w:hint="eastAsia"/>
          <w:sz w:val="24"/>
          <w:szCs w:val="24"/>
        </w:rPr>
        <w:t>Нефтеюганск</w:t>
      </w:r>
      <w:r w:rsidRPr="00BC7181">
        <w:rPr>
          <w:rFonts w:ascii="Times New Roman" w:hAnsi="Times New Roman" w:cs="Times New Roman"/>
          <w:sz w:val="24"/>
          <w:szCs w:val="24"/>
        </w:rPr>
        <w:t>) (</w:t>
      </w:r>
      <w:r w:rsidRPr="00BC7181">
        <w:rPr>
          <w:rFonts w:ascii="Times New Roman" w:hAnsi="Times New Roman" w:cs="Times New Roman" w:hint="eastAsia"/>
          <w:sz w:val="24"/>
          <w:szCs w:val="24"/>
        </w:rPr>
        <w:t>П</w:t>
      </w:r>
      <w:r w:rsidRPr="00BC7181">
        <w:rPr>
          <w:rFonts w:ascii="Times New Roman" w:hAnsi="Times New Roman" w:cs="Times New Roman"/>
          <w:sz w:val="24"/>
          <w:szCs w:val="24"/>
        </w:rPr>
        <w:t xml:space="preserve">1 = 8%). </w:t>
      </w:r>
      <w:proofErr w:type="gramStart"/>
      <w:r w:rsidRPr="00BC7181">
        <w:rPr>
          <w:rFonts w:ascii="Times New Roman" w:hAnsi="Times New Roman" w:cs="Times New Roman" w:hint="eastAsia"/>
          <w:sz w:val="24"/>
          <w:szCs w:val="24"/>
        </w:rPr>
        <w:t>Критическими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показателями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загрязненности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являлись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соединения</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железа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всех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створах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цинка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все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створы</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кроме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створа</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пгт</w:t>
      </w:r>
      <w:proofErr w:type="spellEnd"/>
      <w:r w:rsidRPr="00BC7181">
        <w:rPr>
          <w:rFonts w:ascii="Times New Roman" w:hAnsi="Times New Roman" w:cs="Times New Roman"/>
          <w:sz w:val="24"/>
          <w:szCs w:val="24"/>
        </w:rPr>
        <w:t>.</w:t>
      </w:r>
      <w:proofErr w:type="gramEnd"/>
      <w:r w:rsidRPr="00BC7181">
        <w:rPr>
          <w:rFonts w:ascii="Times New Roman" w:hAnsi="Times New Roman" w:cs="Times New Roman"/>
          <w:sz w:val="24"/>
          <w:szCs w:val="24"/>
        </w:rPr>
        <w:t xml:space="preserve"> </w:t>
      </w:r>
      <w:proofErr w:type="gramStart"/>
      <w:r w:rsidRPr="00BC7181">
        <w:rPr>
          <w:rFonts w:ascii="Times New Roman" w:hAnsi="Times New Roman" w:cs="Times New Roman" w:hint="eastAsia"/>
          <w:sz w:val="24"/>
          <w:szCs w:val="24"/>
        </w:rPr>
        <w:t>Октябрьское</w:t>
      </w:r>
      <w:proofErr w:type="gram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растворенный</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кислород</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пгт</w:t>
      </w:r>
      <w:proofErr w:type="spellEnd"/>
      <w:r w:rsidRPr="00BC7181">
        <w:rPr>
          <w:rFonts w:ascii="Times New Roman" w:hAnsi="Times New Roman" w:cs="Times New Roman"/>
          <w:sz w:val="24"/>
          <w:szCs w:val="24"/>
        </w:rPr>
        <w:t xml:space="preserve">. </w:t>
      </w:r>
      <w:proofErr w:type="gramStart"/>
      <w:r w:rsidRPr="00BC7181">
        <w:rPr>
          <w:rFonts w:ascii="Times New Roman" w:hAnsi="Times New Roman" w:cs="Times New Roman" w:hint="eastAsia"/>
          <w:sz w:val="24"/>
          <w:szCs w:val="24"/>
        </w:rPr>
        <w:t>Октябрьское</w:t>
      </w:r>
      <w:proofErr w:type="gram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марганца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Сургут</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пгт</w:t>
      </w:r>
      <w:proofErr w:type="spellEnd"/>
      <w:r w:rsidRPr="00BC7181">
        <w:rPr>
          <w:rFonts w:ascii="Times New Roman" w:hAnsi="Times New Roman" w:cs="Times New Roman"/>
          <w:sz w:val="24"/>
          <w:szCs w:val="24"/>
        </w:rPr>
        <w:t xml:space="preserve">. </w:t>
      </w:r>
      <w:proofErr w:type="gramStart"/>
      <w:r w:rsidRPr="00BC7181">
        <w:rPr>
          <w:rFonts w:ascii="Times New Roman" w:hAnsi="Times New Roman" w:cs="Times New Roman" w:hint="eastAsia"/>
          <w:sz w:val="24"/>
          <w:szCs w:val="24"/>
        </w:rPr>
        <w:t>Октябрьское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w:t>
      </w:r>
      <w:proofErr w:type="gramEnd"/>
    </w:p>
    <w:p w:rsidR="00BC7181" w:rsidRPr="00BC7181" w:rsidRDefault="00BC7181" w:rsidP="00BC7181">
      <w:pPr>
        <w:spacing w:after="0" w:line="240" w:lineRule="auto"/>
        <w:ind w:firstLine="709"/>
        <w:jc w:val="both"/>
        <w:rPr>
          <w:rFonts w:ascii="Times New Roman" w:hAnsi="Times New Roman" w:cs="Times New Roman"/>
          <w:sz w:val="24"/>
          <w:szCs w:val="24"/>
        </w:rPr>
      </w:pPr>
      <w:r w:rsidRPr="00BC7181">
        <w:rPr>
          <w:rFonts w:ascii="Times New Roman" w:hAnsi="Times New Roman" w:cs="Times New Roman" w:hint="eastAsia"/>
          <w:sz w:val="24"/>
          <w:szCs w:val="24"/>
        </w:rPr>
        <w:t>Среднегодовые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концентрации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загрязняющих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участке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реки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Обь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w:t>
      </w:r>
      <w:proofErr w:type="gramStart"/>
      <w:r w:rsidR="00C34686">
        <w:rPr>
          <w:rFonts w:ascii="Times New Roman" w:hAnsi="Times New Roman" w:cs="Times New Roman"/>
          <w:sz w:val="24"/>
          <w:szCs w:val="24"/>
        </w:rPr>
        <w:t>.</w:t>
      </w:r>
      <w:r w:rsidRPr="00BC7181">
        <w:rPr>
          <w:rFonts w:ascii="Times New Roman" w:hAnsi="Times New Roman" w:cs="Times New Roman" w:hint="eastAsia"/>
          <w:sz w:val="24"/>
          <w:szCs w:val="24"/>
        </w:rPr>
        <w:t>Н</w:t>
      </w:r>
      <w:proofErr w:type="gramEnd"/>
      <w:r w:rsidRPr="00BC7181">
        <w:rPr>
          <w:rFonts w:ascii="Times New Roman" w:hAnsi="Times New Roman" w:cs="Times New Roman" w:hint="eastAsia"/>
          <w:sz w:val="24"/>
          <w:szCs w:val="24"/>
        </w:rPr>
        <w:t>ижневартовск</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до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w:t>
      </w:r>
      <w:r w:rsidR="00C34686">
        <w:rPr>
          <w:rFonts w:ascii="Times New Roman" w:hAnsi="Times New Roman" w:cs="Times New Roman"/>
          <w:sz w:val="24"/>
          <w:szCs w:val="24"/>
        </w:rPr>
        <w:t>.</w:t>
      </w:r>
      <w:r w:rsidRPr="00BC7181">
        <w:rPr>
          <w:rFonts w:ascii="Times New Roman" w:hAnsi="Times New Roman" w:cs="Times New Roman" w:hint="eastAsia"/>
          <w:sz w:val="24"/>
          <w:szCs w:val="24"/>
        </w:rPr>
        <w:t>Полноват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были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равны</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ХПК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1,8-2,8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БПК</w:t>
      </w:r>
      <w:r w:rsidRPr="00BC7181">
        <w:rPr>
          <w:rFonts w:ascii="Times New Roman" w:hAnsi="Times New Roman" w:cs="Times New Roman"/>
          <w:sz w:val="24"/>
          <w:szCs w:val="24"/>
        </w:rPr>
        <w:t xml:space="preserve">5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0,3-1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азота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аммонийного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1-1,3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азота</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нитритного</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0,8-1,7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соединений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железа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11,1</w:t>
      </w:r>
      <w:r w:rsidRPr="00BC7181">
        <w:rPr>
          <w:rFonts w:ascii="MS Mincho" w:eastAsia="MS Mincho" w:hAnsi="MS Mincho" w:cs="MS Mincho" w:hint="eastAsia"/>
          <w:sz w:val="24"/>
          <w:szCs w:val="24"/>
        </w:rPr>
        <w:t>‑</w:t>
      </w:r>
      <w:r w:rsidRPr="00BC7181">
        <w:rPr>
          <w:rFonts w:ascii="Times New Roman" w:hAnsi="Times New Roman" w:cs="Times New Roman"/>
          <w:sz w:val="24"/>
          <w:szCs w:val="24"/>
        </w:rPr>
        <w:t xml:space="preserve">20,7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меди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4,8-8,3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цинка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sz w:val="24"/>
          <w:szCs w:val="24"/>
        </w:rPr>
        <w:t xml:space="preserve">3,4-6,1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марганца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3,6-9,3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нефтепродуктов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0,4-0,8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пестицидов</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ДДЭ</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0,1-0,8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ДДТ</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0-0,8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Максимальные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концентрации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загрязняющих</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веществ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были</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равны</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ХПК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5,7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БПК</w:t>
      </w:r>
      <w:r w:rsidRPr="00BC7181">
        <w:rPr>
          <w:rFonts w:ascii="Times New Roman" w:hAnsi="Times New Roman" w:cs="Times New Roman"/>
          <w:sz w:val="24"/>
          <w:szCs w:val="24"/>
        </w:rPr>
        <w:t xml:space="preserve">5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2,2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азота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аммонийного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2,8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нитритного</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8,4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соединений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железа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28,7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меди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16,8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цинка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9,8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марганца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41,2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нефтепродуктов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1,4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пестицидов</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ДДЭ</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1,3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пп</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ДДТ</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2,9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 xml:space="preserve">. </w:t>
      </w:r>
      <w:proofErr w:type="gramStart"/>
      <w:r w:rsidRPr="00BC7181">
        <w:rPr>
          <w:rFonts w:ascii="Times New Roman" w:hAnsi="Times New Roman" w:cs="Times New Roman" w:hint="eastAsia"/>
          <w:sz w:val="24"/>
          <w:szCs w:val="24"/>
        </w:rPr>
        <w:t>Средние</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коэффициенты</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комплексности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составили</w:t>
      </w:r>
      <w:r w:rsidRPr="00BC7181">
        <w:rPr>
          <w:rFonts w:ascii="Times New Roman" w:hAnsi="Times New Roman" w:cs="Times New Roman"/>
          <w:sz w:val="24"/>
          <w:szCs w:val="24"/>
        </w:rPr>
        <w:t xml:space="preserve"> 39,4-52,2%, </w:t>
      </w:r>
      <w:r w:rsidRPr="00BC7181">
        <w:rPr>
          <w:rFonts w:ascii="Times New Roman" w:hAnsi="Times New Roman" w:cs="Times New Roman" w:hint="eastAsia"/>
          <w:sz w:val="24"/>
          <w:szCs w:val="24"/>
        </w:rPr>
        <w:t>максимальные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46,7-75%. </w:t>
      </w:r>
      <w:r w:rsidRPr="00BC7181">
        <w:rPr>
          <w:rFonts w:ascii="Times New Roman" w:hAnsi="Times New Roman" w:cs="Times New Roman" w:hint="eastAsia"/>
          <w:sz w:val="24"/>
          <w:szCs w:val="24"/>
        </w:rPr>
        <w:t>Максимальные</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коэффициенты</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комплексности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16,7% (</w:t>
      </w:r>
      <w:proofErr w:type="spellStart"/>
      <w:r w:rsidRPr="00BC7181">
        <w:rPr>
          <w:rFonts w:ascii="Times New Roman" w:hAnsi="Times New Roman" w:cs="Times New Roman" w:hint="eastAsia"/>
          <w:sz w:val="24"/>
          <w:szCs w:val="24"/>
        </w:rPr>
        <w:t>пгт</w:t>
      </w:r>
      <w:proofErr w:type="spellEnd"/>
      <w:r w:rsidRPr="00BC7181">
        <w:rPr>
          <w:rFonts w:ascii="Times New Roman" w:hAnsi="Times New Roman" w:cs="Times New Roman"/>
          <w:sz w:val="24"/>
          <w:szCs w:val="24"/>
        </w:rPr>
        <w:t>.</w:t>
      </w:r>
      <w:proofErr w:type="gramEnd"/>
      <w:r w:rsidRPr="00BC7181">
        <w:rPr>
          <w:rFonts w:ascii="Times New Roman" w:hAnsi="Times New Roman" w:cs="Times New Roman"/>
          <w:sz w:val="24"/>
          <w:szCs w:val="24"/>
        </w:rPr>
        <w:t xml:space="preserve"> </w:t>
      </w:r>
      <w:proofErr w:type="gramStart"/>
      <w:r w:rsidRPr="00BC7181">
        <w:rPr>
          <w:rFonts w:ascii="Times New Roman" w:hAnsi="Times New Roman" w:cs="Times New Roman" w:hint="eastAsia"/>
          <w:sz w:val="24"/>
          <w:szCs w:val="24"/>
        </w:rPr>
        <w:t>Октябрьское</w:t>
      </w:r>
      <w:proofErr w:type="gram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8,3% (</w:t>
      </w:r>
      <w:proofErr w:type="spellStart"/>
      <w:r w:rsidRPr="00BC7181">
        <w:rPr>
          <w:rFonts w:ascii="Times New Roman" w:hAnsi="Times New Roman" w:cs="Times New Roman" w:hint="eastAsia"/>
          <w:sz w:val="24"/>
          <w:szCs w:val="24"/>
        </w:rPr>
        <w:t>пгт</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Октябрьское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низ</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sz w:val="24"/>
          <w:szCs w:val="24"/>
        </w:rPr>
        <w:t>6,7% (</w:t>
      </w:r>
      <w:proofErr w:type="spellStart"/>
      <w:r w:rsidRPr="00BC7181">
        <w:rPr>
          <w:rFonts w:ascii="Times New Roman" w:hAnsi="Times New Roman" w:cs="Times New Roman" w:hint="eastAsia"/>
          <w:sz w:val="24"/>
          <w:szCs w:val="24"/>
        </w:rPr>
        <w:t>с</w:t>
      </w:r>
      <w:proofErr w:type="gramStart"/>
      <w:r w:rsidR="00C34686">
        <w:rPr>
          <w:rFonts w:ascii="Times New Roman" w:hAnsi="Times New Roman" w:cs="Times New Roman"/>
          <w:sz w:val="24"/>
          <w:szCs w:val="24"/>
        </w:rPr>
        <w:t>.</w:t>
      </w:r>
      <w:r w:rsidRPr="00BC7181">
        <w:rPr>
          <w:rFonts w:ascii="Times New Roman" w:hAnsi="Times New Roman" w:cs="Times New Roman" w:hint="eastAsia"/>
          <w:sz w:val="24"/>
          <w:szCs w:val="24"/>
        </w:rPr>
        <w:t>С</w:t>
      </w:r>
      <w:proofErr w:type="gramEnd"/>
      <w:r w:rsidRPr="00BC7181">
        <w:rPr>
          <w:rFonts w:ascii="Times New Roman" w:hAnsi="Times New Roman" w:cs="Times New Roman" w:hint="eastAsia"/>
          <w:sz w:val="24"/>
          <w:szCs w:val="24"/>
        </w:rPr>
        <w:t>ытомино</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максимальные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коэффициенты</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комплексности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ЭВЗ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8,3% (</w:t>
      </w:r>
      <w:proofErr w:type="spellStart"/>
      <w:r w:rsidRPr="00BC7181">
        <w:rPr>
          <w:rFonts w:ascii="Times New Roman" w:hAnsi="Times New Roman" w:cs="Times New Roman" w:hint="eastAsia"/>
          <w:sz w:val="24"/>
          <w:szCs w:val="24"/>
        </w:rPr>
        <w:t>пгт</w:t>
      </w:r>
      <w:r w:rsidR="00C34686">
        <w:rPr>
          <w:rFonts w:ascii="Times New Roman" w:hAnsi="Times New Roman" w:cs="Times New Roman"/>
          <w:sz w:val="24"/>
          <w:szCs w:val="24"/>
        </w:rPr>
        <w:t>.</w:t>
      </w:r>
      <w:r w:rsidRPr="00BC7181">
        <w:rPr>
          <w:rFonts w:ascii="Times New Roman" w:hAnsi="Times New Roman" w:cs="Times New Roman" w:hint="eastAsia"/>
          <w:sz w:val="24"/>
          <w:szCs w:val="24"/>
        </w:rPr>
        <w:t>Октябрьское</w:t>
      </w:r>
      <w:proofErr w:type="spellEnd"/>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sz w:val="24"/>
          <w:szCs w:val="24"/>
        </w:rPr>
        <w:t>7,1% (</w:t>
      </w:r>
      <w:r w:rsidRPr="00BC7181">
        <w:rPr>
          <w:rFonts w:ascii="Times New Roman" w:hAnsi="Times New Roman" w:cs="Times New Roman" w:hint="eastAsia"/>
          <w:sz w:val="24"/>
          <w:szCs w:val="24"/>
        </w:rPr>
        <w:t>с</w:t>
      </w:r>
      <w:r w:rsidR="00C34686">
        <w:rPr>
          <w:rFonts w:ascii="Times New Roman" w:hAnsi="Times New Roman" w:cs="Times New Roman"/>
          <w:sz w:val="24"/>
          <w:szCs w:val="24"/>
        </w:rPr>
        <w:t>.</w:t>
      </w:r>
      <w:r w:rsidRPr="00BC7181">
        <w:rPr>
          <w:rFonts w:ascii="Times New Roman" w:hAnsi="Times New Roman" w:cs="Times New Roman" w:hint="eastAsia"/>
          <w:sz w:val="24"/>
          <w:szCs w:val="24"/>
        </w:rPr>
        <w:t>Полноват</w:t>
      </w:r>
      <w:r w:rsidRPr="00BC7181">
        <w:rPr>
          <w:rFonts w:ascii="Times New Roman" w:hAnsi="Times New Roman" w:cs="Times New Roman"/>
          <w:sz w:val="24"/>
          <w:szCs w:val="24"/>
        </w:rPr>
        <w:t>), 6,7% (</w:t>
      </w:r>
      <w:proofErr w:type="spellStart"/>
      <w:r w:rsidRPr="00BC7181">
        <w:rPr>
          <w:rFonts w:ascii="Times New Roman" w:hAnsi="Times New Roman" w:cs="Times New Roman" w:hint="eastAsia"/>
          <w:sz w:val="24"/>
          <w:szCs w:val="24"/>
        </w:rPr>
        <w:t>с</w:t>
      </w:r>
      <w:r w:rsidR="00C34686">
        <w:rPr>
          <w:rFonts w:ascii="Times New Roman" w:hAnsi="Times New Roman" w:cs="Times New Roman"/>
          <w:sz w:val="24"/>
          <w:szCs w:val="24"/>
        </w:rPr>
        <w:t>.</w:t>
      </w:r>
      <w:r w:rsidRPr="00BC7181">
        <w:rPr>
          <w:rFonts w:ascii="Times New Roman" w:hAnsi="Times New Roman" w:cs="Times New Roman" w:hint="eastAsia"/>
          <w:sz w:val="24"/>
          <w:szCs w:val="24"/>
        </w:rPr>
        <w:t>Сытомино</w:t>
      </w:r>
      <w:proofErr w:type="spellEnd"/>
      <w:r w:rsidRPr="00BC7181">
        <w:rPr>
          <w:rFonts w:ascii="Times New Roman" w:hAnsi="Times New Roman" w:cs="Times New Roman"/>
          <w:sz w:val="24"/>
          <w:szCs w:val="24"/>
        </w:rPr>
        <w:t>).</w:t>
      </w:r>
    </w:p>
    <w:p w:rsidR="00AC4B26" w:rsidRDefault="00BC7181" w:rsidP="00BC7181">
      <w:pPr>
        <w:spacing w:after="0" w:line="240" w:lineRule="auto"/>
        <w:ind w:firstLine="709"/>
        <w:jc w:val="both"/>
        <w:rPr>
          <w:rFonts w:ascii="Times New Roman" w:hAnsi="Times New Roman" w:cs="Times New Roman"/>
          <w:sz w:val="24"/>
          <w:szCs w:val="24"/>
        </w:rPr>
      </w:pP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отчетном</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году</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w:t>
      </w:r>
      <w:proofErr w:type="gramStart"/>
      <w:r w:rsidR="00C34686">
        <w:rPr>
          <w:rFonts w:ascii="Times New Roman" w:hAnsi="Times New Roman" w:cs="Times New Roman"/>
          <w:sz w:val="24"/>
          <w:szCs w:val="24"/>
        </w:rPr>
        <w:t>.</w:t>
      </w:r>
      <w:r w:rsidRPr="00BC7181">
        <w:rPr>
          <w:rFonts w:ascii="Times New Roman" w:hAnsi="Times New Roman" w:cs="Times New Roman" w:hint="eastAsia"/>
          <w:sz w:val="24"/>
          <w:szCs w:val="24"/>
        </w:rPr>
        <w:t>О</w:t>
      </w:r>
      <w:proofErr w:type="gramEnd"/>
      <w:r w:rsidRPr="00BC7181">
        <w:rPr>
          <w:rFonts w:ascii="Times New Roman" w:hAnsi="Times New Roman" w:cs="Times New Roman" w:hint="eastAsia"/>
          <w:sz w:val="24"/>
          <w:szCs w:val="24"/>
        </w:rPr>
        <w:t>бь</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зарегистрировано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створе</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пгт</w:t>
      </w:r>
      <w:r w:rsidR="00C34686">
        <w:rPr>
          <w:rFonts w:ascii="Times New Roman" w:hAnsi="Times New Roman" w:cs="Times New Roman"/>
          <w:sz w:val="24"/>
          <w:szCs w:val="24"/>
        </w:rPr>
        <w:t>.</w:t>
      </w:r>
      <w:r w:rsidRPr="00BC7181">
        <w:rPr>
          <w:rFonts w:ascii="Times New Roman" w:hAnsi="Times New Roman" w:cs="Times New Roman" w:hint="eastAsia"/>
          <w:sz w:val="24"/>
          <w:szCs w:val="24"/>
        </w:rPr>
        <w:t>Октябрьское</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3 </w:t>
      </w:r>
      <w:r w:rsidRPr="00BC7181">
        <w:rPr>
          <w:rFonts w:ascii="Times New Roman" w:hAnsi="Times New Roman" w:cs="Times New Roman" w:hint="eastAsia"/>
          <w:sz w:val="24"/>
          <w:szCs w:val="24"/>
        </w:rPr>
        <w:t>случая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острого</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дефицита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растворенного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кислорода</w:t>
      </w:r>
      <w:r w:rsidRPr="00BC7181">
        <w:rPr>
          <w:rFonts w:ascii="Times New Roman" w:hAnsi="Times New Roman" w:cs="Times New Roman"/>
          <w:sz w:val="24"/>
          <w:szCs w:val="24"/>
        </w:rPr>
        <w:t xml:space="preserve"> (1,06-1,85 </w:t>
      </w:r>
      <w:r w:rsidRPr="00BC7181">
        <w:rPr>
          <w:rFonts w:ascii="Times New Roman" w:hAnsi="Times New Roman" w:cs="Times New Roman" w:hint="eastAsia"/>
          <w:sz w:val="24"/>
          <w:szCs w:val="24"/>
        </w:rPr>
        <w:t>мг</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л</w:t>
      </w:r>
      <w:r w:rsidRPr="00BC7181">
        <w:rPr>
          <w:rFonts w:ascii="Times New Roman" w:hAnsi="Times New Roman" w:cs="Times New Roman"/>
          <w:sz w:val="24"/>
          <w:szCs w:val="24"/>
        </w:rPr>
        <w:t xml:space="preserve">), 1 </w:t>
      </w:r>
      <w:r w:rsidRPr="00BC7181">
        <w:rPr>
          <w:rFonts w:ascii="Times New Roman" w:hAnsi="Times New Roman" w:cs="Times New Roman" w:hint="eastAsia"/>
          <w:sz w:val="24"/>
          <w:szCs w:val="24"/>
        </w:rPr>
        <w:t>случай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пониженного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содержания</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растворенного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кислорода</w:t>
      </w:r>
      <w:r w:rsidRPr="00BC7181">
        <w:rPr>
          <w:rFonts w:ascii="Times New Roman" w:hAnsi="Times New Roman" w:cs="Times New Roman"/>
          <w:sz w:val="24"/>
          <w:szCs w:val="24"/>
        </w:rPr>
        <w:t xml:space="preserve"> (2,51 </w:t>
      </w:r>
      <w:r w:rsidRPr="00BC7181">
        <w:rPr>
          <w:rFonts w:ascii="Times New Roman" w:hAnsi="Times New Roman" w:cs="Times New Roman" w:hint="eastAsia"/>
          <w:sz w:val="24"/>
          <w:szCs w:val="24"/>
        </w:rPr>
        <w:t>мг</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л</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1 </w:t>
      </w:r>
      <w:r w:rsidRPr="00BC7181">
        <w:rPr>
          <w:rFonts w:ascii="Times New Roman" w:hAnsi="Times New Roman" w:cs="Times New Roman" w:hint="eastAsia"/>
          <w:sz w:val="24"/>
          <w:szCs w:val="24"/>
        </w:rPr>
        <w:t>случай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lastRenderedPageBreak/>
        <w:t>соединениями</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марганца</w:t>
      </w:r>
      <w:r w:rsidRPr="00BC7181">
        <w:rPr>
          <w:rFonts w:ascii="Times New Roman" w:hAnsi="Times New Roman" w:cs="Times New Roman"/>
          <w:sz w:val="24"/>
          <w:szCs w:val="24"/>
        </w:rPr>
        <w:t xml:space="preserve"> (41,2 </w:t>
      </w:r>
      <w:r w:rsidRPr="00BC7181">
        <w:rPr>
          <w:rFonts w:ascii="Times New Roman" w:hAnsi="Times New Roman" w:cs="Times New Roman" w:hint="eastAsia"/>
          <w:sz w:val="24"/>
          <w:szCs w:val="24"/>
        </w:rPr>
        <w:t>ПДК</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створе</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пгт</w:t>
      </w:r>
      <w:r w:rsidR="00C34686">
        <w:rPr>
          <w:rFonts w:ascii="Times New Roman" w:hAnsi="Times New Roman" w:cs="Times New Roman"/>
          <w:sz w:val="24"/>
          <w:szCs w:val="24"/>
        </w:rPr>
        <w:t>.</w:t>
      </w:r>
      <w:r w:rsidRPr="00BC7181">
        <w:rPr>
          <w:rFonts w:ascii="Times New Roman" w:hAnsi="Times New Roman" w:cs="Times New Roman" w:hint="eastAsia"/>
          <w:sz w:val="24"/>
          <w:szCs w:val="24"/>
        </w:rPr>
        <w:t>Октябрьское</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низ</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период</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ледостава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3 </w:t>
      </w:r>
      <w:r w:rsidRPr="00BC7181">
        <w:rPr>
          <w:rFonts w:ascii="Times New Roman" w:hAnsi="Times New Roman" w:cs="Times New Roman" w:hint="eastAsia"/>
          <w:sz w:val="24"/>
          <w:szCs w:val="24"/>
        </w:rPr>
        <w:t>случая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острого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дефицита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кислорода</w:t>
      </w:r>
      <w:r w:rsidRPr="00BC7181">
        <w:rPr>
          <w:rFonts w:ascii="Times New Roman" w:hAnsi="Times New Roman" w:cs="Times New Roman"/>
          <w:sz w:val="24"/>
          <w:szCs w:val="24"/>
        </w:rPr>
        <w:t xml:space="preserve"> (1,19-1,59 </w:t>
      </w:r>
      <w:r w:rsidRPr="00BC7181">
        <w:rPr>
          <w:rFonts w:ascii="Times New Roman" w:hAnsi="Times New Roman" w:cs="Times New Roman" w:hint="eastAsia"/>
          <w:sz w:val="24"/>
          <w:szCs w:val="24"/>
        </w:rPr>
        <w:t>мг</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л</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и</w:t>
      </w:r>
      <w:r w:rsidRPr="00BC7181">
        <w:rPr>
          <w:rFonts w:ascii="Times New Roman" w:hAnsi="Times New Roman" w:cs="Times New Roman"/>
          <w:sz w:val="24"/>
          <w:szCs w:val="24"/>
        </w:rPr>
        <w:t xml:space="preserve"> 1 </w:t>
      </w:r>
      <w:r w:rsidRPr="00BC7181">
        <w:rPr>
          <w:rFonts w:ascii="Times New Roman" w:hAnsi="Times New Roman" w:cs="Times New Roman" w:hint="eastAsia"/>
          <w:sz w:val="24"/>
          <w:szCs w:val="24"/>
        </w:rPr>
        <w:t>случай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пониженного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содержания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растворенного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кислорода</w:t>
      </w:r>
      <w:r w:rsidRPr="00BC7181">
        <w:rPr>
          <w:rFonts w:ascii="Times New Roman" w:hAnsi="Times New Roman" w:cs="Times New Roman"/>
          <w:sz w:val="24"/>
          <w:szCs w:val="24"/>
        </w:rPr>
        <w:t xml:space="preserve"> (2,25 </w:t>
      </w:r>
      <w:r w:rsidRPr="00BC7181">
        <w:rPr>
          <w:rFonts w:ascii="Times New Roman" w:hAnsi="Times New Roman" w:cs="Times New Roman" w:hint="eastAsia"/>
          <w:sz w:val="24"/>
          <w:szCs w:val="24"/>
        </w:rPr>
        <w:t>мг</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л</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w:t>
      </w:r>
      <w:proofErr w:type="gramStart"/>
      <w:r w:rsidR="00C34686">
        <w:rPr>
          <w:rFonts w:ascii="Times New Roman" w:hAnsi="Times New Roman" w:cs="Times New Roman"/>
          <w:sz w:val="24"/>
          <w:szCs w:val="24"/>
        </w:rPr>
        <w:t>.</w:t>
      </w:r>
      <w:r w:rsidRPr="00BC7181">
        <w:rPr>
          <w:rFonts w:ascii="Times New Roman" w:hAnsi="Times New Roman" w:cs="Times New Roman" w:hint="eastAsia"/>
          <w:sz w:val="24"/>
          <w:szCs w:val="24"/>
        </w:rPr>
        <w:t>П</w:t>
      </w:r>
      <w:proofErr w:type="gramEnd"/>
      <w:r w:rsidRPr="00BC7181">
        <w:rPr>
          <w:rFonts w:ascii="Times New Roman" w:hAnsi="Times New Roman" w:cs="Times New Roman" w:hint="eastAsia"/>
          <w:sz w:val="24"/>
          <w:szCs w:val="24"/>
        </w:rPr>
        <w:t>олноват</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 </w:t>
      </w:r>
      <w:r w:rsidRPr="00BC7181">
        <w:rPr>
          <w:rFonts w:ascii="Times New Roman" w:hAnsi="Times New Roman" w:cs="Times New Roman" w:hint="eastAsia"/>
          <w:sz w:val="24"/>
          <w:szCs w:val="24"/>
        </w:rPr>
        <w:t>случай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пониженного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содержания</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растворенного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воде</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кислорода</w:t>
      </w:r>
      <w:r w:rsidRPr="00BC7181">
        <w:rPr>
          <w:rFonts w:ascii="Times New Roman" w:hAnsi="Times New Roman" w:cs="Times New Roman"/>
          <w:sz w:val="24"/>
          <w:szCs w:val="24"/>
        </w:rPr>
        <w:t xml:space="preserve"> (2,4 </w:t>
      </w:r>
      <w:r w:rsidRPr="00BC7181">
        <w:rPr>
          <w:rFonts w:ascii="Times New Roman" w:hAnsi="Times New Roman" w:cs="Times New Roman" w:hint="eastAsia"/>
          <w:sz w:val="24"/>
          <w:szCs w:val="24"/>
        </w:rPr>
        <w:t>мг</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л</w:t>
      </w:r>
      <w:r w:rsidRPr="00BC7181">
        <w:rPr>
          <w:rFonts w:ascii="Times New Roman" w:hAnsi="Times New Roman" w:cs="Times New Roman"/>
          <w:sz w:val="24"/>
          <w:szCs w:val="24"/>
        </w:rPr>
        <w:t>),</w:t>
      </w:r>
      <w:r w:rsidR="00C34686">
        <w:rPr>
          <w:rFonts w:ascii="Times New Roman" w:hAnsi="Times New Roman" w:cs="Times New Roman"/>
          <w:sz w:val="24"/>
          <w:szCs w:val="24"/>
        </w:rPr>
        <w:t xml:space="preserve"> </w:t>
      </w:r>
      <w:r w:rsidRPr="00BC7181">
        <w:rPr>
          <w:rFonts w:ascii="Times New Roman" w:hAnsi="Times New Roman" w:cs="Times New Roman" w:hint="eastAsia"/>
          <w:sz w:val="24"/>
          <w:szCs w:val="24"/>
        </w:rPr>
        <w:t>в</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створе</w:t>
      </w:r>
      <w:r w:rsidRPr="00BC7181">
        <w:rPr>
          <w:rFonts w:ascii="Times New Roman" w:hAnsi="Times New Roman" w:cs="Times New Roman"/>
          <w:sz w:val="24"/>
          <w:szCs w:val="24"/>
        </w:rPr>
        <w:t xml:space="preserve"> </w:t>
      </w:r>
      <w:proofErr w:type="spellStart"/>
      <w:r w:rsidRPr="00BC7181">
        <w:rPr>
          <w:rFonts w:ascii="Times New Roman" w:hAnsi="Times New Roman" w:cs="Times New Roman" w:hint="eastAsia"/>
          <w:sz w:val="24"/>
          <w:szCs w:val="24"/>
        </w:rPr>
        <w:t>с</w:t>
      </w:r>
      <w:r w:rsidR="00C34686">
        <w:rPr>
          <w:rFonts w:ascii="Times New Roman" w:hAnsi="Times New Roman" w:cs="Times New Roman"/>
          <w:sz w:val="24"/>
          <w:szCs w:val="24"/>
        </w:rPr>
        <w:t>.</w:t>
      </w:r>
      <w:r w:rsidRPr="00BC7181">
        <w:rPr>
          <w:rFonts w:ascii="Times New Roman" w:hAnsi="Times New Roman" w:cs="Times New Roman" w:hint="eastAsia"/>
          <w:sz w:val="24"/>
          <w:szCs w:val="24"/>
        </w:rPr>
        <w:t>Сытомино</w:t>
      </w:r>
      <w:proofErr w:type="spellEnd"/>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w:t>
      </w:r>
      <w:r w:rsidRPr="00BC7181">
        <w:rPr>
          <w:rFonts w:ascii="Times New Roman" w:hAnsi="Times New Roman" w:cs="Times New Roman"/>
          <w:sz w:val="24"/>
          <w:szCs w:val="24"/>
        </w:rPr>
        <w:t xml:space="preserve"> 1 </w:t>
      </w:r>
      <w:r w:rsidRPr="00BC7181">
        <w:rPr>
          <w:rFonts w:ascii="Times New Roman" w:hAnsi="Times New Roman" w:cs="Times New Roman" w:hint="eastAsia"/>
          <w:sz w:val="24"/>
          <w:szCs w:val="24"/>
        </w:rPr>
        <w:t>случай</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острого</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дефицита</w:t>
      </w:r>
      <w:r w:rsidRPr="00BC7181">
        <w:rPr>
          <w:rFonts w:ascii="Times New Roman" w:hAnsi="Times New Roman" w:cs="Times New Roman"/>
          <w:sz w:val="24"/>
          <w:szCs w:val="24"/>
        </w:rPr>
        <w:t xml:space="preserve"> </w:t>
      </w:r>
      <w:r w:rsidRPr="00BC7181">
        <w:rPr>
          <w:rFonts w:ascii="Times New Roman" w:hAnsi="Times New Roman" w:cs="Times New Roman" w:hint="eastAsia"/>
          <w:sz w:val="24"/>
          <w:szCs w:val="24"/>
        </w:rPr>
        <w:t>кислорода</w:t>
      </w:r>
      <w:r w:rsidRPr="00BC7181">
        <w:rPr>
          <w:rFonts w:ascii="Times New Roman" w:hAnsi="Times New Roman" w:cs="Times New Roman"/>
          <w:sz w:val="24"/>
          <w:szCs w:val="24"/>
        </w:rPr>
        <w:t xml:space="preserve"> (1,9 </w:t>
      </w:r>
      <w:r w:rsidRPr="00BC7181">
        <w:rPr>
          <w:rFonts w:ascii="Times New Roman" w:hAnsi="Times New Roman" w:cs="Times New Roman" w:hint="eastAsia"/>
          <w:sz w:val="24"/>
          <w:szCs w:val="24"/>
        </w:rPr>
        <w:t>мг</w:t>
      </w:r>
      <w:r w:rsidRPr="00BC7181">
        <w:rPr>
          <w:rFonts w:ascii="Times New Roman" w:hAnsi="Times New Roman" w:cs="Times New Roman"/>
          <w:sz w:val="24"/>
          <w:szCs w:val="24"/>
        </w:rPr>
        <w:t>/</w:t>
      </w:r>
      <w:r w:rsidRPr="00BC7181">
        <w:rPr>
          <w:rFonts w:ascii="Times New Roman" w:hAnsi="Times New Roman" w:cs="Times New Roman" w:hint="eastAsia"/>
          <w:sz w:val="24"/>
          <w:szCs w:val="24"/>
        </w:rPr>
        <w:t>л</w:t>
      </w:r>
      <w:r w:rsidRPr="00BC7181">
        <w:rPr>
          <w:rFonts w:ascii="Times New Roman" w:hAnsi="Times New Roman" w:cs="Times New Roman"/>
          <w:sz w:val="24"/>
          <w:szCs w:val="24"/>
        </w:rPr>
        <w:t>).</w:t>
      </w:r>
    </w:p>
    <w:p w:rsidR="00FC57FD" w:rsidRDefault="00FC57FD" w:rsidP="00BC7181">
      <w:pPr>
        <w:spacing w:after="0" w:line="240" w:lineRule="auto"/>
        <w:ind w:firstLine="709"/>
        <w:jc w:val="both"/>
        <w:rPr>
          <w:rFonts w:ascii="Times New Roman" w:hAnsi="Times New Roman" w:cs="Times New Roman"/>
          <w:sz w:val="24"/>
          <w:szCs w:val="24"/>
        </w:rPr>
      </w:pPr>
    </w:p>
    <w:p w:rsidR="00BC7181" w:rsidRDefault="00FC57FD" w:rsidP="00FC57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р.Казым</w:t>
      </w:r>
    </w:p>
    <w:p w:rsidR="00FC57FD" w:rsidRDefault="00FC57FD" w:rsidP="00AD1513">
      <w:pPr>
        <w:spacing w:after="0" w:line="240" w:lineRule="auto"/>
        <w:ind w:firstLine="709"/>
        <w:jc w:val="both"/>
        <w:rPr>
          <w:rFonts w:ascii="Times New Roman" w:hAnsi="Times New Roman" w:cs="Times New Roman"/>
          <w:sz w:val="24"/>
          <w:szCs w:val="24"/>
        </w:rPr>
      </w:pPr>
    </w:p>
    <w:p w:rsidR="00FC57FD" w:rsidRDefault="00FC57FD" w:rsidP="00FC57FD">
      <w:pPr>
        <w:spacing w:after="0" w:line="240" w:lineRule="auto"/>
        <w:ind w:firstLine="709"/>
        <w:jc w:val="both"/>
        <w:rPr>
          <w:rFonts w:ascii="Times New Roman" w:hAnsi="Times New Roman" w:cs="Times New Roman"/>
          <w:sz w:val="24"/>
          <w:szCs w:val="24"/>
        </w:rPr>
      </w:pPr>
      <w:r w:rsidRPr="00FC57FD">
        <w:rPr>
          <w:rFonts w:ascii="Times New Roman" w:hAnsi="Times New Roman" w:cs="Times New Roman" w:hint="eastAsia"/>
          <w:sz w:val="24"/>
          <w:szCs w:val="24"/>
        </w:rPr>
        <w:t>Качество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воды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реки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2015 </w:t>
      </w:r>
      <w:r w:rsidRPr="00FC57FD">
        <w:rPr>
          <w:rFonts w:ascii="Times New Roman" w:hAnsi="Times New Roman" w:cs="Times New Roman" w:hint="eastAsia"/>
          <w:sz w:val="24"/>
          <w:szCs w:val="24"/>
        </w:rPr>
        <w:t>г</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черте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д</w:t>
      </w:r>
      <w:r>
        <w:rPr>
          <w:rFonts w:ascii="Times New Roman" w:hAnsi="Times New Roman" w:cs="Times New Roman"/>
          <w:sz w:val="24"/>
          <w:szCs w:val="24"/>
        </w:rPr>
        <w:t>.</w:t>
      </w:r>
      <w:r w:rsidRPr="00FC57FD">
        <w:rPr>
          <w:rFonts w:ascii="Times New Roman" w:hAnsi="Times New Roman" w:cs="Times New Roman" w:hint="eastAsia"/>
          <w:sz w:val="24"/>
          <w:szCs w:val="24"/>
        </w:rPr>
        <w:t>Юильск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створах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Белоярский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изменилось</w:t>
      </w:r>
      <w:r w:rsidRPr="00FC57FD">
        <w:rPr>
          <w:rFonts w:ascii="Times New Roman" w:hAnsi="Times New Roman" w:cs="Times New Roman"/>
          <w:sz w:val="24"/>
          <w:szCs w:val="24"/>
        </w:rPr>
        <w:t xml:space="preserve">, 4 </w:t>
      </w:r>
      <w:r w:rsidRPr="00FC57FD">
        <w:rPr>
          <w:rFonts w:ascii="Times New Roman" w:hAnsi="Times New Roman" w:cs="Times New Roman" w:hint="eastAsia"/>
          <w:sz w:val="24"/>
          <w:szCs w:val="24"/>
        </w:rPr>
        <w:t>«а»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класс</w:t>
      </w:r>
      <w:r w:rsidRPr="00FC57FD">
        <w:rPr>
          <w:rFonts w:ascii="Times New Roman" w:hAnsi="Times New Roman" w:cs="Times New Roman"/>
          <w:sz w:val="24"/>
          <w:szCs w:val="24"/>
        </w:rPr>
        <w:t>,</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вода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«грязная»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Значения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УКИЗВ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составили</w:t>
      </w:r>
      <w:r w:rsidRPr="00FC57FD">
        <w:rPr>
          <w:rFonts w:ascii="Times New Roman" w:hAnsi="Times New Roman" w:cs="Times New Roman"/>
          <w:sz w:val="24"/>
          <w:szCs w:val="24"/>
        </w:rPr>
        <w:t xml:space="preserve"> 3,67-4,87. </w:t>
      </w:r>
      <w:r w:rsidRPr="00FC57FD">
        <w:rPr>
          <w:rFonts w:ascii="Times New Roman" w:hAnsi="Times New Roman" w:cs="Times New Roman" w:hint="eastAsia"/>
          <w:sz w:val="24"/>
          <w:szCs w:val="24"/>
        </w:rPr>
        <w:t>Из</w:t>
      </w:r>
      <w:r w:rsidRPr="00FC57FD">
        <w:rPr>
          <w:rFonts w:ascii="Times New Roman" w:hAnsi="Times New Roman" w:cs="Times New Roman"/>
          <w:sz w:val="24"/>
          <w:szCs w:val="24"/>
        </w:rPr>
        <w:t xml:space="preserve"> 14-15 (</w:t>
      </w:r>
      <w:r>
        <w:rPr>
          <w:rFonts w:ascii="Times New Roman" w:hAnsi="Times New Roman" w:cs="Times New Roman"/>
          <w:sz w:val="24"/>
          <w:szCs w:val="24"/>
        </w:rPr>
        <w:t>д.</w:t>
      </w:r>
      <w:r w:rsidRPr="00FC57FD">
        <w:rPr>
          <w:rFonts w:ascii="Times New Roman" w:hAnsi="Times New Roman" w:cs="Times New Roman" w:hint="eastAsia"/>
          <w:sz w:val="24"/>
          <w:szCs w:val="24"/>
        </w:rPr>
        <w:t>Юильск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участвующих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оценке</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ингредиентов</w:t>
      </w:r>
      <w:r w:rsidRPr="00FC57FD">
        <w:rPr>
          <w:rFonts w:ascii="Times New Roman" w:hAnsi="Times New Roman" w:cs="Times New Roman"/>
          <w:sz w:val="24"/>
          <w:szCs w:val="24"/>
        </w:rPr>
        <w:t xml:space="preserve"> 7-9 </w:t>
      </w:r>
      <w:r w:rsidRPr="00FC57FD">
        <w:rPr>
          <w:rFonts w:ascii="Times New Roman" w:hAnsi="Times New Roman" w:cs="Times New Roman" w:hint="eastAsia"/>
          <w:sz w:val="24"/>
          <w:szCs w:val="24"/>
        </w:rPr>
        <w:t>являлись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загрязняющими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Характерными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загрязняющими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веществами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являлись</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трудноокисляемые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органические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вещества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ХПК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аммонийный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меди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цинка</w:t>
      </w:r>
      <w:r w:rsidRPr="00FC57FD">
        <w:rPr>
          <w:rFonts w:ascii="Times New Roman" w:hAnsi="Times New Roman" w:cs="Times New Roman"/>
          <w:sz w:val="24"/>
          <w:szCs w:val="24"/>
        </w:rPr>
        <w:t>,</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марганца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w:t>
      </w:r>
      <w:r w:rsidRPr="00FC57FD">
        <w:rPr>
          <w:rFonts w:ascii="Times New Roman" w:hAnsi="Times New Roman" w:cs="Times New Roman"/>
          <w:sz w:val="24"/>
          <w:szCs w:val="24"/>
        </w:rPr>
        <w:t xml:space="preserve">1 = 71-100%), </w:t>
      </w:r>
      <w:r w:rsidRPr="00FC57FD">
        <w:rPr>
          <w:rFonts w:ascii="Times New Roman" w:hAnsi="Times New Roman" w:cs="Times New Roman" w:hint="eastAsia"/>
          <w:sz w:val="24"/>
          <w:szCs w:val="24"/>
        </w:rPr>
        <w:t>азот</w:t>
      </w:r>
      <w:r w:rsidRPr="00FC57FD">
        <w:rPr>
          <w:rFonts w:ascii="Times New Roman" w:hAnsi="Times New Roman" w:cs="Times New Roman"/>
          <w:sz w:val="24"/>
          <w:szCs w:val="24"/>
        </w:rPr>
        <w:t xml:space="preserve"> </w:t>
      </w:r>
      <w:proofErr w:type="spellStart"/>
      <w:r w:rsidRPr="00FC57FD">
        <w:rPr>
          <w:rFonts w:ascii="Times New Roman" w:hAnsi="Times New Roman" w:cs="Times New Roman" w:hint="eastAsia"/>
          <w:sz w:val="24"/>
          <w:szCs w:val="24"/>
        </w:rPr>
        <w:t>нитритный</w:t>
      </w:r>
      <w:proofErr w:type="spellEnd"/>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w:t>
      </w:r>
      <w:proofErr w:type="gramStart"/>
      <w:r>
        <w:rPr>
          <w:rFonts w:ascii="Times New Roman" w:hAnsi="Times New Roman" w:cs="Times New Roman"/>
          <w:sz w:val="24"/>
          <w:szCs w:val="24"/>
        </w:rPr>
        <w:t>.</w:t>
      </w:r>
      <w:r w:rsidRPr="00FC57FD">
        <w:rPr>
          <w:rFonts w:ascii="Times New Roman" w:hAnsi="Times New Roman" w:cs="Times New Roman" w:hint="eastAsia"/>
          <w:sz w:val="24"/>
          <w:szCs w:val="24"/>
        </w:rPr>
        <w:t>Б</w:t>
      </w:r>
      <w:proofErr w:type="gramEnd"/>
      <w:r w:rsidRPr="00FC57FD">
        <w:rPr>
          <w:rFonts w:ascii="Times New Roman" w:hAnsi="Times New Roman" w:cs="Times New Roman" w:hint="eastAsia"/>
          <w:sz w:val="24"/>
          <w:szCs w:val="24"/>
        </w:rPr>
        <w:t>елоярский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низ</w:t>
      </w:r>
      <w:r w:rsidRPr="00FC57FD">
        <w:rPr>
          <w:rFonts w:ascii="Times New Roman" w:hAnsi="Times New Roman" w:cs="Times New Roman"/>
          <w:sz w:val="24"/>
          <w:szCs w:val="24"/>
        </w:rPr>
        <w:t>)) (</w:t>
      </w:r>
      <w:r w:rsidRPr="00FC57FD">
        <w:rPr>
          <w:rFonts w:ascii="Times New Roman" w:hAnsi="Times New Roman" w:cs="Times New Roman" w:hint="eastAsia"/>
          <w:sz w:val="24"/>
          <w:szCs w:val="24"/>
        </w:rPr>
        <w:t>П</w:t>
      </w:r>
      <w:r w:rsidRPr="00FC57FD">
        <w:rPr>
          <w:rFonts w:ascii="Times New Roman" w:hAnsi="Times New Roman" w:cs="Times New Roman"/>
          <w:sz w:val="24"/>
          <w:szCs w:val="24"/>
        </w:rPr>
        <w:t xml:space="preserve">1 = 50%). </w:t>
      </w:r>
      <w:r w:rsidRPr="00FC57FD">
        <w:rPr>
          <w:rFonts w:ascii="Times New Roman" w:hAnsi="Times New Roman" w:cs="Times New Roman" w:hint="eastAsia"/>
          <w:sz w:val="24"/>
          <w:szCs w:val="24"/>
        </w:rPr>
        <w:t>Наблюдалась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устойчивая</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загрязненность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азотом</w:t>
      </w:r>
      <w:r w:rsidRPr="00FC57FD">
        <w:rPr>
          <w:rFonts w:ascii="Times New Roman" w:hAnsi="Times New Roman" w:cs="Times New Roman"/>
          <w:sz w:val="24"/>
          <w:szCs w:val="24"/>
        </w:rPr>
        <w:t xml:space="preserve"> </w:t>
      </w:r>
      <w:proofErr w:type="spellStart"/>
      <w:r w:rsidRPr="00FC57FD">
        <w:rPr>
          <w:rFonts w:ascii="Times New Roman" w:hAnsi="Times New Roman" w:cs="Times New Roman" w:hint="eastAsia"/>
          <w:sz w:val="24"/>
          <w:szCs w:val="24"/>
        </w:rPr>
        <w:t>нитритным</w:t>
      </w:r>
      <w:proofErr w:type="spellEnd"/>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w:t>
      </w:r>
      <w:proofErr w:type="gramStart"/>
      <w:r w:rsidRPr="00FC57FD">
        <w:rPr>
          <w:rFonts w:ascii="Times New Roman" w:hAnsi="Times New Roman" w:cs="Times New Roman"/>
          <w:sz w:val="24"/>
          <w:szCs w:val="24"/>
        </w:rPr>
        <w:t>.</w:t>
      </w:r>
      <w:r w:rsidRPr="00FC57FD">
        <w:rPr>
          <w:rFonts w:ascii="Times New Roman" w:hAnsi="Times New Roman" w:cs="Times New Roman" w:hint="eastAsia"/>
          <w:sz w:val="24"/>
          <w:szCs w:val="24"/>
        </w:rPr>
        <w:t>Б</w:t>
      </w:r>
      <w:proofErr w:type="gramEnd"/>
      <w:r w:rsidRPr="00FC57FD">
        <w:rPr>
          <w:rFonts w:ascii="Times New Roman" w:hAnsi="Times New Roman" w:cs="Times New Roman" w:hint="eastAsia"/>
          <w:sz w:val="24"/>
          <w:szCs w:val="24"/>
        </w:rPr>
        <w:t>елоярский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виз</w:t>
      </w:r>
      <w:r w:rsidRPr="00FC57FD">
        <w:rPr>
          <w:rFonts w:ascii="Times New Roman" w:hAnsi="Times New Roman" w:cs="Times New Roman"/>
          <w:sz w:val="24"/>
          <w:szCs w:val="24"/>
        </w:rPr>
        <w:t>)) (</w:t>
      </w:r>
      <w:r w:rsidRPr="00FC57FD">
        <w:rPr>
          <w:rFonts w:ascii="Times New Roman" w:hAnsi="Times New Roman" w:cs="Times New Roman" w:hint="eastAsia"/>
          <w:sz w:val="24"/>
          <w:szCs w:val="24"/>
        </w:rPr>
        <w:t>П</w:t>
      </w:r>
      <w:r w:rsidRPr="00FC57FD">
        <w:rPr>
          <w:rFonts w:ascii="Times New Roman" w:hAnsi="Times New Roman" w:cs="Times New Roman"/>
          <w:sz w:val="24"/>
          <w:szCs w:val="24"/>
        </w:rPr>
        <w:t xml:space="preserve">1 = 33%), </w:t>
      </w:r>
      <w:r w:rsidRPr="00FC57FD">
        <w:rPr>
          <w:rFonts w:ascii="Times New Roman" w:hAnsi="Times New Roman" w:cs="Times New Roman" w:hint="eastAsia"/>
          <w:sz w:val="24"/>
          <w:szCs w:val="24"/>
        </w:rPr>
        <w:t>неустойчивая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загрязненность</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азотом</w:t>
      </w:r>
      <w:r w:rsidRPr="00FC57FD">
        <w:rPr>
          <w:rFonts w:ascii="Times New Roman" w:hAnsi="Times New Roman" w:cs="Times New Roman"/>
          <w:sz w:val="24"/>
          <w:szCs w:val="24"/>
        </w:rPr>
        <w:t xml:space="preserve"> </w:t>
      </w:r>
      <w:proofErr w:type="spellStart"/>
      <w:r w:rsidRPr="00FC57FD">
        <w:rPr>
          <w:rFonts w:ascii="Times New Roman" w:hAnsi="Times New Roman" w:cs="Times New Roman" w:hint="eastAsia"/>
          <w:sz w:val="24"/>
          <w:szCs w:val="24"/>
        </w:rPr>
        <w:t>нитритным</w:t>
      </w:r>
      <w:proofErr w:type="spellEnd"/>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д</w:t>
      </w:r>
      <w:r>
        <w:rPr>
          <w:rFonts w:ascii="Times New Roman" w:hAnsi="Times New Roman" w:cs="Times New Roman"/>
          <w:sz w:val="24"/>
          <w:szCs w:val="24"/>
        </w:rPr>
        <w:t>.</w:t>
      </w:r>
      <w:r w:rsidRPr="00FC57FD">
        <w:rPr>
          <w:rFonts w:ascii="Times New Roman" w:hAnsi="Times New Roman" w:cs="Times New Roman" w:hint="eastAsia"/>
          <w:sz w:val="24"/>
          <w:szCs w:val="24"/>
        </w:rPr>
        <w:t>Юильск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нефтепродуктами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w:t>
      </w:r>
      <w:r>
        <w:rPr>
          <w:rFonts w:ascii="Times New Roman" w:hAnsi="Times New Roman" w:cs="Times New Roman"/>
          <w:sz w:val="24"/>
          <w:szCs w:val="24"/>
        </w:rPr>
        <w:t>.</w:t>
      </w:r>
      <w:r w:rsidRPr="00FC57FD">
        <w:rPr>
          <w:rFonts w:ascii="Times New Roman" w:hAnsi="Times New Roman" w:cs="Times New Roman" w:hint="eastAsia"/>
          <w:sz w:val="24"/>
          <w:szCs w:val="24"/>
        </w:rPr>
        <w:t>Белоярский</w:t>
      </w:r>
      <w:r w:rsidRPr="00FC57FD">
        <w:rPr>
          <w:rFonts w:ascii="Times New Roman" w:hAnsi="Times New Roman" w:cs="Times New Roman"/>
          <w:sz w:val="24"/>
          <w:szCs w:val="24"/>
        </w:rPr>
        <w:t>) (</w:t>
      </w:r>
      <w:r w:rsidRPr="00FC57FD">
        <w:rPr>
          <w:rFonts w:ascii="Times New Roman" w:hAnsi="Times New Roman" w:cs="Times New Roman" w:hint="eastAsia"/>
          <w:sz w:val="24"/>
          <w:szCs w:val="24"/>
        </w:rPr>
        <w:t>П</w:t>
      </w:r>
      <w:r w:rsidRPr="00FC57FD">
        <w:rPr>
          <w:rFonts w:ascii="Times New Roman" w:hAnsi="Times New Roman" w:cs="Times New Roman"/>
          <w:sz w:val="24"/>
          <w:szCs w:val="24"/>
        </w:rPr>
        <w:t xml:space="preserve">1 = 14-25%). </w:t>
      </w:r>
      <w:r w:rsidRPr="00FC57FD">
        <w:rPr>
          <w:rFonts w:ascii="Times New Roman" w:hAnsi="Times New Roman" w:cs="Times New Roman" w:hint="eastAsia"/>
          <w:sz w:val="24"/>
          <w:szCs w:val="24"/>
        </w:rPr>
        <w:t>Критическими</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показателями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загрязненности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воды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являлись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всех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створах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w:t>
      </w:r>
      <w:r>
        <w:rPr>
          <w:rFonts w:ascii="Times New Roman" w:hAnsi="Times New Roman" w:cs="Times New Roman"/>
          <w:sz w:val="24"/>
          <w:szCs w:val="24"/>
        </w:rPr>
        <w:t>.</w:t>
      </w:r>
      <w:r w:rsidRPr="00FC57FD">
        <w:rPr>
          <w:rFonts w:ascii="Times New Roman" w:hAnsi="Times New Roman" w:cs="Times New Roman" w:hint="eastAsia"/>
          <w:sz w:val="24"/>
          <w:szCs w:val="24"/>
        </w:rPr>
        <w:t>Казым</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меди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створе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д</w:t>
      </w:r>
      <w:r>
        <w:rPr>
          <w:rFonts w:ascii="Times New Roman" w:hAnsi="Times New Roman" w:cs="Times New Roman"/>
          <w:sz w:val="24"/>
          <w:szCs w:val="24"/>
        </w:rPr>
        <w:t>.</w:t>
      </w:r>
      <w:r w:rsidRPr="00FC57FD">
        <w:rPr>
          <w:rFonts w:ascii="Times New Roman" w:hAnsi="Times New Roman" w:cs="Times New Roman" w:hint="eastAsia"/>
          <w:sz w:val="24"/>
          <w:szCs w:val="24"/>
        </w:rPr>
        <w:t>Юильск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цинка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черте</w:t>
      </w:r>
      <w:r w:rsidRPr="00FC57FD">
        <w:rPr>
          <w:rFonts w:ascii="Times New Roman" w:hAnsi="Times New Roman" w:cs="Times New Roman"/>
          <w:sz w:val="24"/>
          <w:szCs w:val="24"/>
        </w:rPr>
        <w:t xml:space="preserve"> </w:t>
      </w:r>
      <w:proofErr w:type="spellStart"/>
      <w:r w:rsidRPr="00FC57FD">
        <w:rPr>
          <w:rFonts w:ascii="Times New Roman" w:hAnsi="Times New Roman" w:cs="Times New Roman" w:hint="eastAsia"/>
          <w:sz w:val="24"/>
          <w:szCs w:val="24"/>
        </w:rPr>
        <w:t>промзоны</w:t>
      </w:r>
      <w:proofErr w:type="spellEnd"/>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w:t>
      </w:r>
      <w:proofErr w:type="gramStart"/>
      <w:r>
        <w:rPr>
          <w:rFonts w:ascii="Times New Roman" w:hAnsi="Times New Roman" w:cs="Times New Roman"/>
          <w:sz w:val="24"/>
          <w:szCs w:val="24"/>
        </w:rPr>
        <w:t>.</w:t>
      </w:r>
      <w:r w:rsidRPr="00FC57FD">
        <w:rPr>
          <w:rFonts w:ascii="Times New Roman" w:hAnsi="Times New Roman" w:cs="Times New Roman" w:hint="eastAsia"/>
          <w:sz w:val="24"/>
          <w:szCs w:val="24"/>
        </w:rPr>
        <w:t>Б</w:t>
      </w:r>
      <w:proofErr w:type="gramEnd"/>
      <w:r w:rsidRPr="00FC57FD">
        <w:rPr>
          <w:rFonts w:ascii="Times New Roman" w:hAnsi="Times New Roman" w:cs="Times New Roman" w:hint="eastAsia"/>
          <w:sz w:val="24"/>
          <w:szCs w:val="24"/>
        </w:rPr>
        <w:t>елоярский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Среднегодовые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концентрации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загрязняющих</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веществ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были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равны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ХПК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1,7-2,2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аммонийного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1,3-1,6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азота</w:t>
      </w:r>
      <w:r w:rsidRPr="00FC57FD">
        <w:rPr>
          <w:rFonts w:ascii="Times New Roman" w:hAnsi="Times New Roman" w:cs="Times New Roman"/>
          <w:sz w:val="24"/>
          <w:szCs w:val="24"/>
        </w:rPr>
        <w:t xml:space="preserve"> </w:t>
      </w:r>
      <w:proofErr w:type="spellStart"/>
      <w:r w:rsidRPr="00FC57FD">
        <w:rPr>
          <w:rFonts w:ascii="Times New Roman" w:hAnsi="Times New Roman" w:cs="Times New Roman" w:hint="eastAsia"/>
          <w:sz w:val="24"/>
          <w:szCs w:val="24"/>
        </w:rPr>
        <w:t>нитритного</w:t>
      </w:r>
      <w:proofErr w:type="spellEnd"/>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0,6-1,6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19,9-25,1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меди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7,5-9,1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цинка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3,7-4,6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марганца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2,9-5,1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нефтепродуктов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0,6-0,8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Максимальные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концентрации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загрязняющих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веществ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были</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равны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ХПК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3,7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аммонийного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3,3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азота</w:t>
      </w:r>
      <w:r w:rsidRPr="00FC57FD">
        <w:rPr>
          <w:rFonts w:ascii="Times New Roman" w:hAnsi="Times New Roman" w:cs="Times New Roman"/>
          <w:sz w:val="24"/>
          <w:szCs w:val="24"/>
        </w:rPr>
        <w:t xml:space="preserve"> </w:t>
      </w:r>
      <w:proofErr w:type="spellStart"/>
      <w:r w:rsidRPr="00FC57FD">
        <w:rPr>
          <w:rFonts w:ascii="Times New Roman" w:hAnsi="Times New Roman" w:cs="Times New Roman" w:hint="eastAsia"/>
          <w:sz w:val="24"/>
          <w:szCs w:val="24"/>
        </w:rPr>
        <w:t>нитритного</w:t>
      </w:r>
      <w:proofErr w:type="spellEnd"/>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5,3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Pr>
          <w:rFonts w:ascii="Times New Roman" w:hAnsi="Times New Roman" w:cs="Times New Roman"/>
          <w:sz w:val="24"/>
          <w:szCs w:val="24"/>
        </w:rPr>
        <w:t xml:space="preserve"> </w:t>
      </w:r>
      <w:r w:rsidRPr="00FC57FD">
        <w:rPr>
          <w:rFonts w:ascii="Times New Roman" w:hAnsi="Times New Roman" w:cs="Times New Roman"/>
          <w:sz w:val="24"/>
          <w:szCs w:val="24"/>
        </w:rPr>
        <w:t xml:space="preserve">32,8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меди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20,3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цинка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8,3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марганца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8,9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нефтепродуктов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1,5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Средние</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коэффициенты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комплексности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составили</w:t>
      </w:r>
      <w:r w:rsidRPr="00FC57FD">
        <w:rPr>
          <w:rFonts w:ascii="Times New Roman" w:hAnsi="Times New Roman" w:cs="Times New Roman"/>
          <w:sz w:val="24"/>
          <w:szCs w:val="24"/>
        </w:rPr>
        <w:t xml:space="preserve"> 38,1-49,6%, </w:t>
      </w:r>
      <w:r w:rsidRPr="00FC57FD">
        <w:rPr>
          <w:rFonts w:ascii="Times New Roman" w:hAnsi="Times New Roman" w:cs="Times New Roman" w:hint="eastAsia"/>
          <w:sz w:val="24"/>
          <w:szCs w:val="24"/>
        </w:rPr>
        <w:t>максимальные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46,7-66,7%. </w:t>
      </w:r>
      <w:r w:rsidRPr="00FC57FD">
        <w:rPr>
          <w:rFonts w:ascii="Times New Roman" w:hAnsi="Times New Roman" w:cs="Times New Roman" w:hint="eastAsia"/>
          <w:sz w:val="24"/>
          <w:szCs w:val="24"/>
        </w:rPr>
        <w:t>Максимальные</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коэффициенты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комплексности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ВЗ</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8,3%.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2015 </w:t>
      </w:r>
      <w:r w:rsidRPr="00FC57FD">
        <w:rPr>
          <w:rFonts w:ascii="Times New Roman" w:hAnsi="Times New Roman" w:cs="Times New Roman" w:hint="eastAsia"/>
          <w:sz w:val="24"/>
          <w:szCs w:val="24"/>
        </w:rPr>
        <w:t>г</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створах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реки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районе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д</w:t>
      </w:r>
      <w:r>
        <w:rPr>
          <w:rFonts w:ascii="Times New Roman" w:hAnsi="Times New Roman" w:cs="Times New Roman"/>
          <w:sz w:val="24"/>
          <w:szCs w:val="24"/>
        </w:rPr>
        <w:t>.</w:t>
      </w:r>
      <w:r w:rsidRPr="00FC57FD">
        <w:rPr>
          <w:rFonts w:ascii="Times New Roman" w:hAnsi="Times New Roman" w:cs="Times New Roman" w:hint="eastAsia"/>
          <w:sz w:val="24"/>
          <w:szCs w:val="24"/>
        </w:rPr>
        <w:t>Юильск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зарегистрирован</w:t>
      </w:r>
      <w:r>
        <w:rPr>
          <w:rFonts w:ascii="Times New Roman" w:hAnsi="Times New Roman" w:cs="Times New Roman"/>
          <w:sz w:val="24"/>
          <w:szCs w:val="24"/>
        </w:rPr>
        <w:t xml:space="preserve"> </w:t>
      </w:r>
      <w:r w:rsidRPr="00FC57FD">
        <w:rPr>
          <w:rFonts w:ascii="Times New Roman" w:hAnsi="Times New Roman" w:cs="Times New Roman"/>
          <w:sz w:val="24"/>
          <w:szCs w:val="24"/>
        </w:rPr>
        <w:t xml:space="preserve">1 </w:t>
      </w:r>
      <w:r w:rsidRPr="00FC57FD">
        <w:rPr>
          <w:rFonts w:ascii="Times New Roman" w:hAnsi="Times New Roman" w:cs="Times New Roman" w:hint="eastAsia"/>
          <w:sz w:val="24"/>
          <w:szCs w:val="24"/>
        </w:rPr>
        <w:t>случай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ВЗ</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соединениями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32,5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районе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w:t>
      </w:r>
      <w:proofErr w:type="gramStart"/>
      <w:r>
        <w:rPr>
          <w:rFonts w:ascii="Times New Roman" w:hAnsi="Times New Roman" w:cs="Times New Roman"/>
          <w:sz w:val="24"/>
          <w:szCs w:val="24"/>
        </w:rPr>
        <w:t>.</w:t>
      </w:r>
      <w:r w:rsidRPr="00FC57FD">
        <w:rPr>
          <w:rFonts w:ascii="Times New Roman" w:hAnsi="Times New Roman" w:cs="Times New Roman" w:hint="eastAsia"/>
          <w:sz w:val="24"/>
          <w:szCs w:val="24"/>
        </w:rPr>
        <w:t>Б</w:t>
      </w:r>
      <w:proofErr w:type="gramEnd"/>
      <w:r w:rsidRPr="00FC57FD">
        <w:rPr>
          <w:rFonts w:ascii="Times New Roman" w:hAnsi="Times New Roman" w:cs="Times New Roman" w:hint="eastAsia"/>
          <w:sz w:val="24"/>
          <w:szCs w:val="24"/>
        </w:rPr>
        <w:t>елоярский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зарегистрировано</w:t>
      </w:r>
      <w:r w:rsidRPr="00FC57FD">
        <w:rPr>
          <w:rFonts w:ascii="Times New Roman" w:hAnsi="Times New Roman" w:cs="Times New Roman"/>
          <w:sz w:val="24"/>
          <w:szCs w:val="24"/>
        </w:rPr>
        <w:t xml:space="preserve"> 3 </w:t>
      </w:r>
      <w:r w:rsidRPr="00FC57FD">
        <w:rPr>
          <w:rFonts w:ascii="Times New Roman" w:hAnsi="Times New Roman" w:cs="Times New Roman" w:hint="eastAsia"/>
          <w:sz w:val="24"/>
          <w:szCs w:val="24"/>
        </w:rPr>
        <w:t>случая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ВЗ</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соединениями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30,2-32,8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w:t>
      </w:r>
    </w:p>
    <w:p w:rsidR="00FC57FD" w:rsidRDefault="00FC57FD" w:rsidP="00AD1513">
      <w:pPr>
        <w:spacing w:after="0" w:line="240" w:lineRule="auto"/>
        <w:ind w:firstLine="709"/>
        <w:jc w:val="both"/>
        <w:rPr>
          <w:rFonts w:ascii="Times New Roman" w:hAnsi="Times New Roman" w:cs="Times New Roman"/>
          <w:sz w:val="24"/>
          <w:szCs w:val="24"/>
        </w:rPr>
      </w:pPr>
    </w:p>
    <w:p w:rsidR="00FC57FD" w:rsidRPr="00FC57FD" w:rsidRDefault="00FC57FD" w:rsidP="00FC57FD">
      <w:pPr>
        <w:spacing w:after="0" w:line="240" w:lineRule="auto"/>
        <w:jc w:val="center"/>
        <w:rPr>
          <w:rFonts w:ascii="Times New Roman" w:hAnsi="Times New Roman" w:cs="Times New Roman"/>
          <w:bCs/>
          <w:sz w:val="24"/>
          <w:szCs w:val="24"/>
        </w:rPr>
      </w:pPr>
      <w:r w:rsidRPr="00FC57FD">
        <w:rPr>
          <w:rFonts w:ascii="Times New Roman" w:hAnsi="Times New Roman" w:cs="Times New Roman"/>
          <w:bCs/>
          <w:sz w:val="24"/>
          <w:szCs w:val="24"/>
        </w:rPr>
        <w:t xml:space="preserve">р. </w:t>
      </w:r>
      <w:proofErr w:type="spellStart"/>
      <w:r w:rsidRPr="00FC57FD">
        <w:rPr>
          <w:rFonts w:ascii="Times New Roman" w:hAnsi="Times New Roman" w:cs="Times New Roman"/>
          <w:bCs/>
          <w:sz w:val="24"/>
          <w:szCs w:val="24"/>
        </w:rPr>
        <w:t>Амня</w:t>
      </w:r>
      <w:proofErr w:type="spellEnd"/>
    </w:p>
    <w:p w:rsidR="00FC57FD" w:rsidRDefault="00FC57FD" w:rsidP="00FC57FD">
      <w:pPr>
        <w:spacing w:after="0" w:line="240" w:lineRule="auto"/>
        <w:ind w:firstLine="709"/>
        <w:jc w:val="both"/>
        <w:rPr>
          <w:rFonts w:ascii="Times New Roman" w:hAnsi="Times New Roman" w:cs="Times New Roman"/>
          <w:sz w:val="24"/>
          <w:szCs w:val="24"/>
        </w:rPr>
      </w:pPr>
    </w:p>
    <w:p w:rsidR="00FC57FD" w:rsidRPr="00FC57FD" w:rsidRDefault="00FC57FD" w:rsidP="00FC57FD">
      <w:pPr>
        <w:spacing w:after="0" w:line="240" w:lineRule="auto"/>
        <w:ind w:firstLine="709"/>
        <w:jc w:val="both"/>
        <w:rPr>
          <w:rFonts w:ascii="Times New Roman" w:hAnsi="Times New Roman" w:cs="Times New Roman"/>
          <w:sz w:val="24"/>
          <w:szCs w:val="24"/>
        </w:rPr>
      </w:pPr>
      <w:r w:rsidRPr="00FC57FD">
        <w:rPr>
          <w:rFonts w:ascii="Times New Roman" w:hAnsi="Times New Roman" w:cs="Times New Roman" w:hint="eastAsia"/>
          <w:sz w:val="24"/>
          <w:szCs w:val="24"/>
        </w:rPr>
        <w:t>Уровень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загрязненности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воды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реки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отчетном</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году</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оставался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прежним</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вода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реки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характеризовалась</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как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«грязная»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относилась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w:t>
      </w:r>
      <w:r w:rsidRPr="00FC57FD">
        <w:rPr>
          <w:rFonts w:ascii="Times New Roman" w:hAnsi="Times New Roman" w:cs="Times New Roman"/>
          <w:sz w:val="24"/>
          <w:szCs w:val="24"/>
        </w:rPr>
        <w:t xml:space="preserve"> 4 </w:t>
      </w:r>
      <w:r w:rsidRPr="00FC57FD">
        <w:rPr>
          <w:rFonts w:ascii="Times New Roman" w:hAnsi="Times New Roman" w:cs="Times New Roman" w:hint="eastAsia"/>
          <w:sz w:val="24"/>
          <w:szCs w:val="24"/>
        </w:rPr>
        <w:t>«а»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классу</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Величина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УКИЗВ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составила</w:t>
      </w:r>
      <w:r w:rsidRPr="00FC57FD">
        <w:rPr>
          <w:rFonts w:ascii="Times New Roman" w:hAnsi="Times New Roman" w:cs="Times New Roman"/>
          <w:sz w:val="24"/>
          <w:szCs w:val="24"/>
        </w:rPr>
        <w:t xml:space="preserve"> 4,43. </w:t>
      </w:r>
      <w:r w:rsidRPr="00FC57FD">
        <w:rPr>
          <w:rFonts w:ascii="Times New Roman" w:hAnsi="Times New Roman" w:cs="Times New Roman" w:hint="eastAsia"/>
          <w:sz w:val="24"/>
          <w:szCs w:val="24"/>
        </w:rPr>
        <w:t>Из</w:t>
      </w:r>
      <w:r w:rsidRPr="00FC57FD">
        <w:rPr>
          <w:rFonts w:ascii="Times New Roman" w:hAnsi="Times New Roman" w:cs="Times New Roman"/>
          <w:sz w:val="24"/>
          <w:szCs w:val="24"/>
        </w:rPr>
        <w:t xml:space="preserve"> 14 </w:t>
      </w:r>
      <w:r w:rsidRPr="00FC57FD">
        <w:rPr>
          <w:rFonts w:ascii="Times New Roman" w:hAnsi="Times New Roman" w:cs="Times New Roman" w:hint="eastAsia"/>
          <w:sz w:val="24"/>
          <w:szCs w:val="24"/>
        </w:rPr>
        <w:t>участвующих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оценке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ингредиентов</w:t>
      </w:r>
      <w:r w:rsidRPr="00FC57FD">
        <w:rPr>
          <w:rFonts w:ascii="Times New Roman" w:hAnsi="Times New Roman" w:cs="Times New Roman"/>
          <w:sz w:val="24"/>
          <w:szCs w:val="24"/>
        </w:rPr>
        <w:t xml:space="preserve"> 8 </w:t>
      </w:r>
      <w:r w:rsidRPr="00FC57FD">
        <w:rPr>
          <w:rFonts w:ascii="Times New Roman" w:hAnsi="Times New Roman" w:cs="Times New Roman" w:hint="eastAsia"/>
          <w:sz w:val="24"/>
          <w:szCs w:val="24"/>
        </w:rPr>
        <w:t>являлись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загрязняющими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Характерными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загрязняющими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веществами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являлись</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трудноокисляемые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органические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вещества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ХПК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аммонийный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меди</w:t>
      </w:r>
      <w:r w:rsidRPr="00FC57FD">
        <w:rPr>
          <w:rFonts w:ascii="Times New Roman" w:hAnsi="Times New Roman" w:cs="Times New Roman"/>
          <w:sz w:val="24"/>
          <w:szCs w:val="24"/>
        </w:rPr>
        <w:t>,</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цинка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марганца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w:t>
      </w:r>
      <w:proofErr w:type="gramStart"/>
      <w:r w:rsidRPr="00FC57FD">
        <w:rPr>
          <w:rFonts w:ascii="Times New Roman" w:hAnsi="Times New Roman" w:cs="Times New Roman"/>
          <w:sz w:val="24"/>
          <w:szCs w:val="24"/>
        </w:rPr>
        <w:t>1</w:t>
      </w:r>
      <w:proofErr w:type="gramEnd"/>
      <w:r w:rsidRPr="00FC57FD">
        <w:rPr>
          <w:rFonts w:ascii="Times New Roman" w:hAnsi="Times New Roman" w:cs="Times New Roman"/>
          <w:sz w:val="24"/>
          <w:szCs w:val="24"/>
        </w:rPr>
        <w:t xml:space="preserve"> = 60-100%). </w:t>
      </w:r>
      <w:r w:rsidRPr="00FC57FD">
        <w:rPr>
          <w:rFonts w:ascii="Times New Roman" w:hAnsi="Times New Roman" w:cs="Times New Roman" w:hint="eastAsia"/>
          <w:sz w:val="24"/>
          <w:szCs w:val="24"/>
        </w:rPr>
        <w:t>Наблюдалась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устойчивая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загрязненность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азотом</w:t>
      </w:r>
      <w:r w:rsidRPr="00FC57FD">
        <w:rPr>
          <w:rFonts w:ascii="Times New Roman" w:hAnsi="Times New Roman" w:cs="Times New Roman"/>
          <w:sz w:val="24"/>
          <w:szCs w:val="24"/>
        </w:rPr>
        <w:t xml:space="preserve"> </w:t>
      </w:r>
      <w:proofErr w:type="spellStart"/>
      <w:r w:rsidRPr="00FC57FD">
        <w:rPr>
          <w:rFonts w:ascii="Times New Roman" w:hAnsi="Times New Roman" w:cs="Times New Roman" w:hint="eastAsia"/>
          <w:sz w:val="24"/>
          <w:szCs w:val="24"/>
        </w:rPr>
        <w:t>нитритным</w:t>
      </w:r>
      <w:proofErr w:type="spellEnd"/>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w:t>
      </w:r>
      <w:proofErr w:type="gramStart"/>
      <w:r w:rsidRPr="00FC57FD">
        <w:rPr>
          <w:rFonts w:ascii="Times New Roman" w:hAnsi="Times New Roman" w:cs="Times New Roman"/>
          <w:sz w:val="24"/>
          <w:szCs w:val="24"/>
        </w:rPr>
        <w:t>1</w:t>
      </w:r>
      <w:proofErr w:type="gramEnd"/>
      <w:r w:rsidRPr="00FC57F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C57FD">
        <w:rPr>
          <w:rFonts w:ascii="Times New Roman" w:hAnsi="Times New Roman" w:cs="Times New Roman"/>
          <w:sz w:val="24"/>
          <w:szCs w:val="24"/>
        </w:rPr>
        <w:t xml:space="preserve">40%), </w:t>
      </w:r>
      <w:r w:rsidRPr="00FC57FD">
        <w:rPr>
          <w:rFonts w:ascii="Times New Roman" w:hAnsi="Times New Roman" w:cs="Times New Roman" w:hint="eastAsia"/>
          <w:sz w:val="24"/>
          <w:szCs w:val="24"/>
        </w:rPr>
        <w:t>неустойчивая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загрязненность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нефтепродуктами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w:t>
      </w:r>
      <w:r w:rsidRPr="00FC57FD">
        <w:rPr>
          <w:rFonts w:ascii="Times New Roman" w:hAnsi="Times New Roman" w:cs="Times New Roman"/>
          <w:sz w:val="24"/>
          <w:szCs w:val="24"/>
        </w:rPr>
        <w:t xml:space="preserve">1 = 20%). </w:t>
      </w:r>
      <w:r w:rsidRPr="00FC57FD">
        <w:rPr>
          <w:rFonts w:ascii="Times New Roman" w:hAnsi="Times New Roman" w:cs="Times New Roman" w:hint="eastAsia"/>
          <w:sz w:val="24"/>
          <w:szCs w:val="24"/>
        </w:rPr>
        <w:t>Критическими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показателями</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загрязненности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воды</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являлись</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соединения</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П</w:t>
      </w:r>
      <w:proofErr w:type="gramStart"/>
      <w:r w:rsidRPr="00FC57FD">
        <w:rPr>
          <w:rFonts w:ascii="Times New Roman" w:hAnsi="Times New Roman" w:cs="Times New Roman"/>
          <w:sz w:val="24"/>
          <w:szCs w:val="24"/>
        </w:rPr>
        <w:t>1</w:t>
      </w:r>
      <w:proofErr w:type="gramEnd"/>
      <w:r w:rsidRPr="00FC57FD">
        <w:rPr>
          <w:rFonts w:ascii="Times New Roman" w:hAnsi="Times New Roman" w:cs="Times New Roman"/>
          <w:sz w:val="24"/>
          <w:szCs w:val="24"/>
        </w:rPr>
        <w:t xml:space="preserve"> = 100%). </w:t>
      </w:r>
      <w:r w:rsidRPr="00FC57FD">
        <w:rPr>
          <w:rFonts w:ascii="Times New Roman" w:hAnsi="Times New Roman" w:cs="Times New Roman" w:hint="eastAsia"/>
          <w:sz w:val="24"/>
          <w:szCs w:val="24"/>
        </w:rPr>
        <w:t>Среднегодовые</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максимальные</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концентрации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загрязняющих</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веществ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составили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ХПК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2,6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3,2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аммонийного</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1,3</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1,9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азота</w:t>
      </w:r>
      <w:r w:rsidRPr="00FC57FD">
        <w:rPr>
          <w:rFonts w:ascii="Times New Roman" w:hAnsi="Times New Roman" w:cs="Times New Roman"/>
          <w:sz w:val="24"/>
          <w:szCs w:val="24"/>
        </w:rPr>
        <w:t xml:space="preserve"> </w:t>
      </w:r>
      <w:proofErr w:type="spellStart"/>
      <w:r w:rsidRPr="00FC57FD">
        <w:rPr>
          <w:rFonts w:ascii="Times New Roman" w:hAnsi="Times New Roman" w:cs="Times New Roman" w:hint="eastAsia"/>
          <w:sz w:val="24"/>
          <w:szCs w:val="24"/>
        </w:rPr>
        <w:t>нитритного</w:t>
      </w:r>
      <w:proofErr w:type="spellEnd"/>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1,2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2,2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соединений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железа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21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25,4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меди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6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10,3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цинка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3,6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5,9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марганца</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6,1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12,1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нефтепродуктов</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0,8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1,4 </w:t>
      </w:r>
      <w:r w:rsidRPr="00FC57FD">
        <w:rPr>
          <w:rFonts w:ascii="Times New Roman" w:hAnsi="Times New Roman" w:cs="Times New Roman" w:hint="eastAsia"/>
          <w:sz w:val="24"/>
          <w:szCs w:val="24"/>
        </w:rPr>
        <w:t>ПДК</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соответственно</w:t>
      </w:r>
      <w:r w:rsidRPr="00FC57FD">
        <w:rPr>
          <w:rFonts w:ascii="Times New Roman" w:hAnsi="Times New Roman" w:cs="Times New Roman"/>
          <w:sz w:val="24"/>
          <w:szCs w:val="24"/>
        </w:rPr>
        <w:t>.</w:t>
      </w:r>
    </w:p>
    <w:p w:rsidR="00BC7181" w:rsidRDefault="00FC57FD" w:rsidP="00FC57FD">
      <w:pPr>
        <w:spacing w:after="0" w:line="240" w:lineRule="auto"/>
        <w:ind w:firstLine="709"/>
        <w:jc w:val="both"/>
        <w:rPr>
          <w:rFonts w:ascii="Times New Roman" w:hAnsi="Times New Roman" w:cs="Times New Roman"/>
          <w:sz w:val="24"/>
          <w:szCs w:val="24"/>
        </w:rPr>
      </w:pPr>
      <w:r w:rsidRPr="00FC57FD">
        <w:rPr>
          <w:rFonts w:ascii="Times New Roman" w:hAnsi="Times New Roman" w:cs="Times New Roman" w:hint="eastAsia"/>
          <w:sz w:val="24"/>
          <w:szCs w:val="24"/>
        </w:rPr>
        <w:t>Средний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коэффициент</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комплексности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составил</w:t>
      </w:r>
      <w:r w:rsidRPr="00FC57FD">
        <w:rPr>
          <w:rFonts w:ascii="Times New Roman" w:hAnsi="Times New Roman" w:cs="Times New Roman"/>
          <w:sz w:val="24"/>
          <w:szCs w:val="24"/>
        </w:rPr>
        <w:t xml:space="preserve"> 42,9%, </w:t>
      </w:r>
      <w:r w:rsidRPr="00FC57FD">
        <w:rPr>
          <w:rFonts w:ascii="Times New Roman" w:hAnsi="Times New Roman" w:cs="Times New Roman" w:hint="eastAsia"/>
          <w:sz w:val="24"/>
          <w:szCs w:val="24"/>
        </w:rPr>
        <w:t>максимальный</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w:t>
      </w:r>
      <w:r w:rsidRPr="00FC57FD">
        <w:rPr>
          <w:rFonts w:ascii="Times New Roman" w:hAnsi="Times New Roman" w:cs="Times New Roman"/>
          <w:sz w:val="24"/>
          <w:szCs w:val="24"/>
        </w:rPr>
        <w:t xml:space="preserve"> 50%. </w:t>
      </w:r>
      <w:r w:rsidRPr="00FC57FD">
        <w:rPr>
          <w:rFonts w:ascii="Times New Roman" w:hAnsi="Times New Roman" w:cs="Times New Roman" w:hint="eastAsia"/>
          <w:sz w:val="24"/>
          <w:szCs w:val="24"/>
        </w:rPr>
        <w:t>Случаи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ВЗ</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и</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ЭВЗ</w:t>
      </w:r>
      <w:r w:rsidRPr="00FC57FD">
        <w:rPr>
          <w:rFonts w:ascii="Times New Roman" w:hAnsi="Times New Roman" w:cs="Times New Roman"/>
          <w:sz w:val="24"/>
          <w:szCs w:val="24"/>
        </w:rPr>
        <w:t xml:space="preserve"> </w:t>
      </w:r>
      <w:r w:rsidRPr="00FC57FD">
        <w:rPr>
          <w:rFonts w:ascii="Times New Roman" w:hAnsi="Times New Roman" w:cs="Times New Roman" w:hint="eastAsia"/>
          <w:sz w:val="24"/>
          <w:szCs w:val="24"/>
        </w:rPr>
        <w:t>не</w:t>
      </w:r>
      <w:r>
        <w:rPr>
          <w:rFonts w:ascii="Times New Roman" w:hAnsi="Times New Roman" w:cs="Times New Roman"/>
          <w:sz w:val="24"/>
          <w:szCs w:val="24"/>
        </w:rPr>
        <w:t xml:space="preserve"> </w:t>
      </w:r>
      <w:r w:rsidRPr="00FC57FD">
        <w:rPr>
          <w:rFonts w:ascii="Times New Roman" w:hAnsi="Times New Roman" w:cs="Times New Roman" w:hint="eastAsia"/>
          <w:sz w:val="24"/>
          <w:szCs w:val="24"/>
        </w:rPr>
        <w:t>зарегистрированы</w:t>
      </w:r>
      <w:r w:rsidRPr="00FC57FD">
        <w:rPr>
          <w:rFonts w:ascii="Times New Roman" w:hAnsi="Times New Roman" w:cs="Times New Roman"/>
          <w:sz w:val="24"/>
          <w:szCs w:val="24"/>
        </w:rPr>
        <w:t>.</w:t>
      </w:r>
    </w:p>
    <w:p w:rsidR="00BC7181" w:rsidRDefault="00BC7181" w:rsidP="00FC57FD">
      <w:pPr>
        <w:spacing w:after="0" w:line="240" w:lineRule="auto"/>
        <w:ind w:firstLine="709"/>
        <w:jc w:val="both"/>
        <w:rPr>
          <w:rFonts w:ascii="Times New Roman" w:hAnsi="Times New Roman" w:cs="Times New Roman"/>
          <w:sz w:val="24"/>
          <w:szCs w:val="24"/>
        </w:rPr>
      </w:pPr>
    </w:p>
    <w:p w:rsidR="00773552" w:rsidRDefault="00773552" w:rsidP="00FC57FD">
      <w:pPr>
        <w:spacing w:after="0" w:line="240" w:lineRule="auto"/>
        <w:ind w:firstLine="709"/>
        <w:jc w:val="both"/>
        <w:rPr>
          <w:rFonts w:ascii="Times New Roman" w:hAnsi="Times New Roman" w:cs="Times New Roman"/>
          <w:sz w:val="24"/>
          <w:szCs w:val="24"/>
        </w:rPr>
      </w:pPr>
    </w:p>
    <w:p w:rsidR="00773552" w:rsidRDefault="00773552" w:rsidP="00FC57FD">
      <w:pPr>
        <w:spacing w:after="0" w:line="240" w:lineRule="auto"/>
        <w:ind w:firstLine="709"/>
        <w:jc w:val="both"/>
        <w:rPr>
          <w:rFonts w:ascii="Times New Roman" w:hAnsi="Times New Roman" w:cs="Times New Roman"/>
          <w:sz w:val="24"/>
          <w:szCs w:val="24"/>
        </w:rPr>
      </w:pPr>
    </w:p>
    <w:p w:rsidR="00773552" w:rsidRDefault="00773552" w:rsidP="00FC57FD">
      <w:pPr>
        <w:spacing w:after="0" w:line="240" w:lineRule="auto"/>
        <w:ind w:firstLine="709"/>
        <w:jc w:val="both"/>
        <w:rPr>
          <w:rFonts w:ascii="Times New Roman" w:hAnsi="Times New Roman" w:cs="Times New Roman"/>
          <w:sz w:val="24"/>
          <w:szCs w:val="24"/>
        </w:rPr>
      </w:pPr>
    </w:p>
    <w:p w:rsidR="00773552" w:rsidRDefault="00773552" w:rsidP="00FC57FD">
      <w:pPr>
        <w:spacing w:after="0" w:line="240" w:lineRule="auto"/>
        <w:ind w:firstLine="709"/>
        <w:jc w:val="both"/>
        <w:rPr>
          <w:rFonts w:ascii="Times New Roman" w:hAnsi="Times New Roman" w:cs="Times New Roman"/>
          <w:sz w:val="24"/>
          <w:szCs w:val="24"/>
        </w:rPr>
      </w:pPr>
    </w:p>
    <w:p w:rsidR="00773552" w:rsidRDefault="00773552" w:rsidP="00FC57FD">
      <w:pPr>
        <w:spacing w:after="0" w:line="240" w:lineRule="auto"/>
        <w:ind w:firstLine="709"/>
        <w:jc w:val="both"/>
        <w:rPr>
          <w:rFonts w:ascii="Times New Roman" w:hAnsi="Times New Roman" w:cs="Times New Roman"/>
          <w:sz w:val="24"/>
          <w:szCs w:val="24"/>
        </w:rPr>
      </w:pPr>
    </w:p>
    <w:p w:rsidR="00BC7181" w:rsidRPr="00B2016C" w:rsidRDefault="00B2016C" w:rsidP="00B2016C">
      <w:pPr>
        <w:spacing w:after="0" w:line="240" w:lineRule="auto"/>
        <w:jc w:val="center"/>
        <w:rPr>
          <w:rFonts w:ascii="Times New Roman" w:hAnsi="Times New Roman" w:cs="Times New Roman"/>
          <w:b/>
          <w:sz w:val="24"/>
          <w:szCs w:val="24"/>
        </w:rPr>
      </w:pPr>
      <w:r w:rsidRPr="00B2016C">
        <w:rPr>
          <w:rFonts w:ascii="Times New Roman" w:hAnsi="Times New Roman" w:cs="Times New Roman"/>
          <w:b/>
          <w:sz w:val="24"/>
          <w:szCs w:val="24"/>
        </w:rPr>
        <w:lastRenderedPageBreak/>
        <w:t>Лесной фонд</w:t>
      </w:r>
    </w:p>
    <w:p w:rsidR="00BC7181" w:rsidRDefault="00BC7181" w:rsidP="00AD1513">
      <w:pPr>
        <w:spacing w:after="0" w:line="240" w:lineRule="auto"/>
        <w:ind w:firstLine="709"/>
        <w:jc w:val="both"/>
        <w:rPr>
          <w:rFonts w:ascii="Times New Roman" w:hAnsi="Times New Roman" w:cs="Times New Roman"/>
          <w:sz w:val="24"/>
          <w:szCs w:val="24"/>
        </w:rPr>
      </w:pPr>
    </w:p>
    <w:p w:rsidR="00752F4A" w:rsidRDefault="00752F4A" w:rsidP="00752F4A">
      <w:pPr>
        <w:spacing w:after="0" w:line="240" w:lineRule="auto"/>
        <w:ind w:firstLine="709"/>
        <w:jc w:val="both"/>
        <w:rPr>
          <w:rFonts w:ascii="Times New Roman" w:hAnsi="Times New Roman" w:cs="Times New Roman"/>
          <w:sz w:val="24"/>
          <w:szCs w:val="24"/>
        </w:rPr>
      </w:pPr>
      <w:r w:rsidRPr="00752F4A">
        <w:rPr>
          <w:rFonts w:ascii="Times New Roman" w:hAnsi="Times New Roman" w:cs="Times New Roman" w:hint="eastAsia"/>
          <w:sz w:val="24"/>
          <w:szCs w:val="24"/>
        </w:rPr>
        <w:t>В</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соответствии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с</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Земельным</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кодексом</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Российской</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Федерации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к</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землям</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лесного</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фонда</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относятся</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лесные</w:t>
      </w:r>
      <w:r>
        <w:rPr>
          <w:rFonts w:ascii="Times New Roman" w:hAnsi="Times New Roman" w:cs="Times New Roman"/>
          <w:sz w:val="24"/>
          <w:szCs w:val="24"/>
        </w:rPr>
        <w:t xml:space="preserve"> </w:t>
      </w:r>
      <w:r w:rsidRPr="00752F4A">
        <w:rPr>
          <w:rFonts w:ascii="Times New Roman" w:hAnsi="Times New Roman" w:cs="Times New Roman" w:hint="eastAsia"/>
          <w:sz w:val="24"/>
          <w:szCs w:val="24"/>
        </w:rPr>
        <w:t>земли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нелесные</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земли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Лесные</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земли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представлены</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участками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покрытыми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лесной</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растительностью</w:t>
      </w:r>
      <w:r w:rsidRPr="00752F4A">
        <w:rPr>
          <w:rFonts w:ascii="Times New Roman" w:hAnsi="Times New Roman" w:cs="Times New Roman"/>
          <w:sz w:val="24"/>
          <w:szCs w:val="24"/>
        </w:rPr>
        <w:t>,</w:t>
      </w:r>
      <w:r>
        <w:rPr>
          <w:rFonts w:ascii="Times New Roman" w:hAnsi="Times New Roman" w:cs="Times New Roman"/>
          <w:sz w:val="24"/>
          <w:szCs w:val="24"/>
        </w:rPr>
        <w:t xml:space="preserve"> </w:t>
      </w:r>
      <w:r w:rsidRPr="00752F4A">
        <w:rPr>
          <w:rFonts w:ascii="Times New Roman" w:hAnsi="Times New Roman" w:cs="Times New Roman" w:hint="eastAsia"/>
          <w:sz w:val="24"/>
          <w:szCs w:val="24"/>
        </w:rPr>
        <w:t>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участками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не</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покрытыми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лесной</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растительностью</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но</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предназначенными</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для</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ее</w:t>
      </w:r>
      <w:r w:rsidRPr="00752F4A">
        <w:rPr>
          <w:rFonts w:ascii="Times New Roman" w:hAnsi="Times New Roman" w:cs="Times New Roman"/>
          <w:sz w:val="24"/>
          <w:szCs w:val="24"/>
        </w:rPr>
        <w:t xml:space="preserve"> </w:t>
      </w:r>
      <w:r w:rsidRPr="00752F4A">
        <w:rPr>
          <w:rFonts w:ascii="Times New Roman" w:hAnsi="Times New Roman" w:cs="Times New Roman" w:hint="eastAsia"/>
          <w:sz w:val="24"/>
          <w:szCs w:val="24"/>
        </w:rPr>
        <w:t>восстановления</w:t>
      </w:r>
      <w:r>
        <w:rPr>
          <w:rFonts w:ascii="Times New Roman" w:hAnsi="Times New Roman" w:cs="Times New Roman"/>
          <w:sz w:val="24"/>
          <w:szCs w:val="24"/>
        </w:rPr>
        <w:t>.</w:t>
      </w:r>
    </w:p>
    <w:p w:rsidR="000F6CA1" w:rsidRPr="000F6CA1" w:rsidRDefault="000F6CA1" w:rsidP="000F6CA1">
      <w:pPr>
        <w:spacing w:after="0" w:line="240" w:lineRule="auto"/>
        <w:ind w:firstLine="709"/>
        <w:jc w:val="both"/>
        <w:rPr>
          <w:rFonts w:ascii="Times New Roman" w:hAnsi="Times New Roman" w:cs="Times New Roman"/>
          <w:sz w:val="24"/>
          <w:szCs w:val="24"/>
        </w:rPr>
      </w:pPr>
      <w:r w:rsidRPr="000F6CA1">
        <w:rPr>
          <w:rFonts w:ascii="Times New Roman" w:hAnsi="Times New Roman" w:cs="Times New Roman"/>
          <w:sz w:val="24"/>
          <w:szCs w:val="24"/>
        </w:rPr>
        <w:t>Лесистость Белоярского административного района составляет 59,2%.</w:t>
      </w:r>
    </w:p>
    <w:p w:rsidR="00752F4A" w:rsidRDefault="00752F4A" w:rsidP="00752F4A">
      <w:pPr>
        <w:spacing w:after="0" w:line="240" w:lineRule="auto"/>
        <w:ind w:firstLine="709"/>
        <w:jc w:val="both"/>
        <w:rPr>
          <w:rFonts w:ascii="Times New Roman" w:hAnsi="Times New Roman" w:cs="Times New Roman"/>
          <w:sz w:val="24"/>
          <w:szCs w:val="24"/>
        </w:rPr>
      </w:pPr>
      <w:r w:rsidRPr="00752F4A">
        <w:rPr>
          <w:rFonts w:ascii="Times New Roman" w:hAnsi="Times New Roman" w:cs="Times New Roman"/>
          <w:sz w:val="24"/>
          <w:szCs w:val="24"/>
        </w:rPr>
        <w:t>Белоярское лесничество расположено в северной части Ханты-М</w:t>
      </w:r>
      <w:r>
        <w:rPr>
          <w:rFonts w:ascii="Times New Roman" w:hAnsi="Times New Roman" w:cs="Times New Roman"/>
          <w:sz w:val="24"/>
          <w:szCs w:val="24"/>
        </w:rPr>
        <w:t xml:space="preserve">ансийского автономного округа – </w:t>
      </w:r>
      <w:r w:rsidRPr="00752F4A">
        <w:rPr>
          <w:rFonts w:ascii="Times New Roman" w:hAnsi="Times New Roman" w:cs="Times New Roman"/>
          <w:sz w:val="24"/>
          <w:szCs w:val="24"/>
        </w:rPr>
        <w:t>Югры на территории муниципального образования Белоярск</w:t>
      </w:r>
      <w:r>
        <w:rPr>
          <w:rFonts w:ascii="Times New Roman" w:hAnsi="Times New Roman" w:cs="Times New Roman"/>
          <w:sz w:val="24"/>
          <w:szCs w:val="24"/>
        </w:rPr>
        <w:t>ий</w:t>
      </w:r>
      <w:r w:rsidRPr="00752F4A">
        <w:rPr>
          <w:rFonts w:ascii="Times New Roman" w:hAnsi="Times New Roman" w:cs="Times New Roman"/>
          <w:sz w:val="24"/>
          <w:szCs w:val="24"/>
        </w:rPr>
        <w:t xml:space="preserve"> район.</w:t>
      </w:r>
      <w:r>
        <w:rPr>
          <w:rFonts w:ascii="Times New Roman" w:hAnsi="Times New Roman" w:cs="Times New Roman"/>
          <w:sz w:val="24"/>
          <w:szCs w:val="24"/>
        </w:rPr>
        <w:t xml:space="preserve"> Леса Белоярского л</w:t>
      </w:r>
      <w:r w:rsidRPr="00752F4A">
        <w:rPr>
          <w:rFonts w:ascii="Times New Roman" w:hAnsi="Times New Roman" w:cs="Times New Roman"/>
          <w:sz w:val="24"/>
          <w:szCs w:val="24"/>
        </w:rPr>
        <w:t xml:space="preserve">есничества полностью отнесены к </w:t>
      </w:r>
      <w:proofErr w:type="spellStart"/>
      <w:r w:rsidRPr="00752F4A">
        <w:rPr>
          <w:rFonts w:ascii="Times New Roman" w:hAnsi="Times New Roman" w:cs="Times New Roman"/>
          <w:sz w:val="24"/>
          <w:szCs w:val="24"/>
        </w:rPr>
        <w:t>Западно-Сибирскому</w:t>
      </w:r>
      <w:proofErr w:type="spellEnd"/>
      <w:r w:rsidRPr="00752F4A">
        <w:rPr>
          <w:rFonts w:ascii="Times New Roman" w:hAnsi="Times New Roman" w:cs="Times New Roman"/>
          <w:sz w:val="24"/>
          <w:szCs w:val="24"/>
        </w:rPr>
        <w:t xml:space="preserve"> северо-таежному равнинному лесному району таежной лесорастительной зоны</w:t>
      </w:r>
      <w:r>
        <w:rPr>
          <w:rFonts w:ascii="Times New Roman" w:hAnsi="Times New Roman" w:cs="Times New Roman"/>
          <w:sz w:val="24"/>
          <w:szCs w:val="24"/>
        </w:rPr>
        <w:t>.</w:t>
      </w:r>
    </w:p>
    <w:p w:rsidR="00752F4A" w:rsidRDefault="00752F4A" w:rsidP="00752F4A">
      <w:pPr>
        <w:pStyle w:val="ConsPlusNormal"/>
        <w:ind w:firstLine="540"/>
        <w:jc w:val="both"/>
        <w:outlineLvl w:val="0"/>
      </w:pPr>
    </w:p>
    <w:p w:rsidR="00752F4A" w:rsidRDefault="00752F4A" w:rsidP="00752F4A">
      <w:pPr>
        <w:pStyle w:val="ConsPlusNormal"/>
        <w:jc w:val="center"/>
      </w:pPr>
      <w:r>
        <w:t>Структура Белоярского лесничества</w:t>
      </w:r>
    </w:p>
    <w:p w:rsidR="00752F4A" w:rsidRDefault="00752F4A" w:rsidP="00752F4A">
      <w:pPr>
        <w:pStyle w:val="ConsPlusNormal"/>
        <w:ind w:firstLine="540"/>
        <w:jc w:val="both"/>
      </w:pPr>
    </w:p>
    <w:tbl>
      <w:tblPr>
        <w:tblW w:w="9384" w:type="dxa"/>
        <w:tblInd w:w="62" w:type="dxa"/>
        <w:tblLayout w:type="fixed"/>
        <w:tblCellMar>
          <w:top w:w="102" w:type="dxa"/>
          <w:left w:w="62" w:type="dxa"/>
          <w:bottom w:w="102" w:type="dxa"/>
          <w:right w:w="62" w:type="dxa"/>
        </w:tblCellMar>
        <w:tblLook w:val="0000"/>
      </w:tblPr>
      <w:tblGrid>
        <w:gridCol w:w="510"/>
        <w:gridCol w:w="2721"/>
        <w:gridCol w:w="4282"/>
        <w:gridCol w:w="1871"/>
      </w:tblGrid>
      <w:tr w:rsidR="00752F4A" w:rsidTr="00752F4A">
        <w:tc>
          <w:tcPr>
            <w:tcW w:w="510"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Наименование участковых лесничеств</w:t>
            </w:r>
          </w:p>
        </w:tc>
        <w:tc>
          <w:tcPr>
            <w:tcW w:w="4282"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Административный район (муниципальное образование)</w:t>
            </w: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 xml:space="preserve">Общая площадь, </w:t>
            </w:r>
            <w:proofErr w:type="gramStart"/>
            <w:r>
              <w:t>га</w:t>
            </w:r>
            <w:proofErr w:type="gramEnd"/>
          </w:p>
        </w:tc>
      </w:tr>
      <w:tr w:rsidR="00752F4A" w:rsidTr="00752F4A">
        <w:tc>
          <w:tcPr>
            <w:tcW w:w="510" w:type="dxa"/>
            <w:vMerge w:val="restart"/>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1.</w:t>
            </w: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Полноватское, всего:</w:t>
            </w:r>
          </w:p>
        </w:tc>
        <w:tc>
          <w:tcPr>
            <w:tcW w:w="4282" w:type="dxa"/>
            <w:vMerge w:val="restart"/>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Белоярский</w:t>
            </w: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592997</w:t>
            </w:r>
          </w:p>
        </w:tc>
      </w:tr>
      <w:tr w:rsidR="00752F4A" w:rsidTr="00752F4A">
        <w:tc>
          <w:tcPr>
            <w:tcW w:w="510"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ind w:firstLine="540"/>
              <w:jc w:val="both"/>
            </w:pP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Урочище Полноватское</w:t>
            </w:r>
          </w:p>
        </w:tc>
        <w:tc>
          <w:tcPr>
            <w:tcW w:w="4282"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564202</w:t>
            </w:r>
          </w:p>
        </w:tc>
      </w:tr>
      <w:tr w:rsidR="00752F4A" w:rsidTr="00752F4A">
        <w:tc>
          <w:tcPr>
            <w:tcW w:w="510"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ind w:firstLine="540"/>
              <w:jc w:val="both"/>
            </w:pP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Урочище Пойменное</w:t>
            </w:r>
          </w:p>
        </w:tc>
        <w:tc>
          <w:tcPr>
            <w:tcW w:w="4282"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28795</w:t>
            </w:r>
          </w:p>
        </w:tc>
      </w:tr>
      <w:tr w:rsidR="00752F4A" w:rsidTr="00752F4A">
        <w:tc>
          <w:tcPr>
            <w:tcW w:w="510"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2.</w:t>
            </w: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Лыхминское</w:t>
            </w:r>
          </w:p>
        </w:tc>
        <w:tc>
          <w:tcPr>
            <w:tcW w:w="4282"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Белоярский</w:t>
            </w: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775495</w:t>
            </w:r>
          </w:p>
        </w:tc>
      </w:tr>
      <w:tr w:rsidR="00752F4A" w:rsidTr="00752F4A">
        <w:tc>
          <w:tcPr>
            <w:tcW w:w="510" w:type="dxa"/>
            <w:vMerge w:val="restart"/>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3.</w:t>
            </w: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Казымское, всего:</w:t>
            </w:r>
          </w:p>
        </w:tc>
        <w:tc>
          <w:tcPr>
            <w:tcW w:w="4282" w:type="dxa"/>
            <w:vMerge w:val="restart"/>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Белоярский</w:t>
            </w: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2572981</w:t>
            </w:r>
          </w:p>
        </w:tc>
      </w:tr>
      <w:tr w:rsidR="00752F4A" w:rsidTr="00752F4A">
        <w:tc>
          <w:tcPr>
            <w:tcW w:w="510"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ind w:firstLine="540"/>
              <w:jc w:val="both"/>
            </w:pP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Урочище Казымское,</w:t>
            </w:r>
          </w:p>
        </w:tc>
        <w:tc>
          <w:tcPr>
            <w:tcW w:w="4282"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1742216</w:t>
            </w:r>
          </w:p>
        </w:tc>
      </w:tr>
      <w:tr w:rsidR="00752F4A" w:rsidTr="00752F4A">
        <w:tc>
          <w:tcPr>
            <w:tcW w:w="510"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ind w:firstLine="540"/>
              <w:jc w:val="both"/>
            </w:pP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Урочище Нумто</w:t>
            </w:r>
          </w:p>
        </w:tc>
        <w:tc>
          <w:tcPr>
            <w:tcW w:w="4282"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830505</w:t>
            </w:r>
          </w:p>
        </w:tc>
      </w:tr>
      <w:tr w:rsidR="00752F4A" w:rsidTr="00752F4A">
        <w:tc>
          <w:tcPr>
            <w:tcW w:w="510"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ind w:firstLine="540"/>
              <w:jc w:val="both"/>
            </w:pPr>
          </w:p>
        </w:tc>
        <w:tc>
          <w:tcPr>
            <w:tcW w:w="2721" w:type="dxa"/>
            <w:tcBorders>
              <w:top w:val="single" w:sz="4" w:space="0" w:color="auto"/>
              <w:left w:val="single" w:sz="4" w:space="0" w:color="auto"/>
              <w:bottom w:val="single" w:sz="4" w:space="0" w:color="auto"/>
              <w:right w:val="single" w:sz="4" w:space="0" w:color="auto"/>
            </w:tcBorders>
          </w:tcPr>
          <w:p w:rsidR="00752F4A" w:rsidRDefault="00752F4A">
            <w:pPr>
              <w:pStyle w:val="ConsPlusNormal"/>
            </w:pPr>
            <w:r>
              <w:t>Урочище Пойменное</w:t>
            </w:r>
          </w:p>
        </w:tc>
        <w:tc>
          <w:tcPr>
            <w:tcW w:w="4282" w:type="dxa"/>
            <w:vMerge/>
            <w:tcBorders>
              <w:top w:val="single" w:sz="4" w:space="0" w:color="auto"/>
              <w:left w:val="single" w:sz="4" w:space="0" w:color="auto"/>
              <w:bottom w:val="single" w:sz="4" w:space="0" w:color="auto"/>
              <w:right w:val="single" w:sz="4" w:space="0" w:color="auto"/>
            </w:tcBorders>
          </w:tcPr>
          <w:p w:rsidR="00752F4A" w:rsidRDefault="00752F4A">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260</w:t>
            </w:r>
          </w:p>
        </w:tc>
      </w:tr>
      <w:tr w:rsidR="00752F4A" w:rsidTr="00752F4A">
        <w:tc>
          <w:tcPr>
            <w:tcW w:w="510" w:type="dxa"/>
            <w:tcBorders>
              <w:top w:val="single" w:sz="4" w:space="0" w:color="auto"/>
              <w:left w:val="single" w:sz="4" w:space="0" w:color="auto"/>
              <w:bottom w:val="single" w:sz="4" w:space="0" w:color="auto"/>
              <w:right w:val="single" w:sz="4" w:space="0" w:color="auto"/>
            </w:tcBorders>
          </w:tcPr>
          <w:p w:rsidR="00752F4A" w:rsidRDefault="00752F4A" w:rsidP="00752F4A">
            <w:pPr>
              <w:pStyle w:val="ConsPlusNormal"/>
            </w:pPr>
          </w:p>
        </w:tc>
        <w:tc>
          <w:tcPr>
            <w:tcW w:w="7003" w:type="dxa"/>
            <w:gridSpan w:val="2"/>
            <w:tcBorders>
              <w:top w:val="single" w:sz="4" w:space="0" w:color="auto"/>
              <w:left w:val="single" w:sz="4" w:space="0" w:color="auto"/>
              <w:bottom w:val="single" w:sz="4" w:space="0" w:color="auto"/>
              <w:right w:val="single" w:sz="4" w:space="0" w:color="auto"/>
            </w:tcBorders>
          </w:tcPr>
          <w:p w:rsidR="00752F4A" w:rsidRDefault="00752F4A">
            <w:pPr>
              <w:pStyle w:val="ConsPlusNormal"/>
            </w:pPr>
            <w:r>
              <w:t>Всего по лесничеству:</w:t>
            </w:r>
          </w:p>
        </w:tc>
        <w:tc>
          <w:tcPr>
            <w:tcW w:w="1871" w:type="dxa"/>
            <w:tcBorders>
              <w:top w:val="single" w:sz="4" w:space="0" w:color="auto"/>
              <w:left w:val="single" w:sz="4" w:space="0" w:color="auto"/>
              <w:bottom w:val="single" w:sz="4" w:space="0" w:color="auto"/>
              <w:right w:val="single" w:sz="4" w:space="0" w:color="auto"/>
            </w:tcBorders>
          </w:tcPr>
          <w:p w:rsidR="00752F4A" w:rsidRDefault="00752F4A">
            <w:pPr>
              <w:pStyle w:val="ConsPlusNormal"/>
              <w:jc w:val="center"/>
            </w:pPr>
            <w:r>
              <w:t>3941473</w:t>
            </w:r>
          </w:p>
        </w:tc>
      </w:tr>
    </w:tbl>
    <w:p w:rsidR="00752F4A" w:rsidRDefault="00752F4A" w:rsidP="00752F4A">
      <w:pPr>
        <w:pStyle w:val="ConsPlusNormal"/>
        <w:ind w:firstLine="540"/>
        <w:jc w:val="both"/>
      </w:pPr>
    </w:p>
    <w:p w:rsidR="00752F4A" w:rsidRPr="00752F4A" w:rsidRDefault="00752F4A" w:rsidP="00752F4A">
      <w:pPr>
        <w:spacing w:after="0" w:line="240" w:lineRule="auto"/>
        <w:ind w:firstLine="709"/>
        <w:jc w:val="both"/>
        <w:rPr>
          <w:rFonts w:ascii="Times New Roman" w:hAnsi="Times New Roman" w:cs="Times New Roman"/>
          <w:sz w:val="24"/>
          <w:szCs w:val="24"/>
        </w:rPr>
      </w:pPr>
      <w:r w:rsidRPr="00752F4A">
        <w:rPr>
          <w:rFonts w:ascii="Times New Roman" w:hAnsi="Times New Roman" w:cs="Times New Roman"/>
          <w:sz w:val="24"/>
          <w:szCs w:val="24"/>
        </w:rPr>
        <w:t xml:space="preserve">Лесничество относится к </w:t>
      </w:r>
      <w:proofErr w:type="spellStart"/>
      <w:r w:rsidRPr="00752F4A">
        <w:rPr>
          <w:rFonts w:ascii="Times New Roman" w:hAnsi="Times New Roman" w:cs="Times New Roman"/>
          <w:sz w:val="24"/>
          <w:szCs w:val="24"/>
        </w:rPr>
        <w:t>Западно-Сибирской</w:t>
      </w:r>
      <w:proofErr w:type="spellEnd"/>
      <w:r w:rsidRPr="00752F4A">
        <w:rPr>
          <w:rFonts w:ascii="Times New Roman" w:hAnsi="Times New Roman" w:cs="Times New Roman"/>
          <w:sz w:val="24"/>
          <w:szCs w:val="24"/>
        </w:rPr>
        <w:t xml:space="preserve"> равнине. По типу рельефа она представляет увалистую сильно заболоченную низменность бассейна р. Казым. По мере удаления от русла реки все более выражены водораздельные холмы, достигающие 200 м над уровнем моря. Заболоченность территории составляет 33%.</w:t>
      </w:r>
    </w:p>
    <w:p w:rsidR="00C76B12" w:rsidRPr="00157E76" w:rsidRDefault="00C76B12" w:rsidP="00C76B12">
      <w:pPr>
        <w:spacing w:after="0" w:line="240" w:lineRule="auto"/>
        <w:ind w:firstLine="709"/>
        <w:jc w:val="both"/>
        <w:rPr>
          <w:rFonts w:ascii="Times New Roman" w:hAnsi="Times New Roman" w:cs="Times New Roman"/>
          <w:sz w:val="24"/>
          <w:szCs w:val="24"/>
        </w:rPr>
      </w:pPr>
      <w:r w:rsidRPr="00157E76">
        <w:rPr>
          <w:rFonts w:ascii="Times New Roman" w:hAnsi="Times New Roman" w:cs="Times New Roman" w:hint="eastAsia"/>
          <w:sz w:val="24"/>
          <w:szCs w:val="24"/>
        </w:rPr>
        <w:t>По</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целевому</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назначению</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леса</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распределены</w:t>
      </w:r>
      <w:r>
        <w:rPr>
          <w:rFonts w:ascii="Times New Roman" w:hAnsi="Times New Roman" w:cs="Times New Roman"/>
          <w:sz w:val="24"/>
          <w:szCs w:val="24"/>
        </w:rPr>
        <w:t xml:space="preserve"> </w:t>
      </w:r>
      <w:r w:rsidRPr="00157E76">
        <w:rPr>
          <w:rFonts w:ascii="Times New Roman" w:hAnsi="Times New Roman" w:cs="Times New Roman" w:hint="eastAsia"/>
          <w:sz w:val="24"/>
          <w:szCs w:val="24"/>
        </w:rPr>
        <w:t>на</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защитные</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леса</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w:t>
      </w:r>
      <w:r w:rsidRPr="00157E76">
        <w:rPr>
          <w:rFonts w:ascii="Times New Roman" w:hAnsi="Times New Roman" w:cs="Times New Roman"/>
          <w:sz w:val="24"/>
          <w:szCs w:val="24"/>
        </w:rPr>
        <w:t xml:space="preserve"> </w:t>
      </w:r>
      <w:r>
        <w:rPr>
          <w:rFonts w:ascii="Times New Roman" w:hAnsi="Times New Roman" w:cs="Times New Roman"/>
          <w:sz w:val="24"/>
          <w:szCs w:val="24"/>
        </w:rPr>
        <w:t>3</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и</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эксплуатационные</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w:t>
      </w:r>
      <w:r>
        <w:rPr>
          <w:rFonts w:ascii="Times New Roman" w:hAnsi="Times New Roman" w:cs="Times New Roman"/>
          <w:sz w:val="24"/>
          <w:szCs w:val="24"/>
        </w:rPr>
        <w:t xml:space="preserve"> 97</w:t>
      </w:r>
      <w:r w:rsidRPr="00157E76">
        <w:rPr>
          <w:rFonts w:ascii="Times New Roman" w:hAnsi="Times New Roman" w:cs="Times New Roman"/>
          <w:sz w:val="24"/>
          <w:szCs w:val="24"/>
        </w:rPr>
        <w:t>%.</w:t>
      </w:r>
    </w:p>
    <w:p w:rsidR="00C76B12" w:rsidRPr="00157E76" w:rsidRDefault="00C76B12" w:rsidP="00C76B12">
      <w:pPr>
        <w:spacing w:after="0" w:line="240" w:lineRule="auto"/>
        <w:ind w:firstLine="709"/>
        <w:jc w:val="both"/>
        <w:rPr>
          <w:rFonts w:ascii="Times New Roman" w:hAnsi="Times New Roman" w:cs="Times New Roman"/>
          <w:sz w:val="24"/>
          <w:szCs w:val="24"/>
        </w:rPr>
      </w:pPr>
      <w:r w:rsidRPr="00157E76">
        <w:rPr>
          <w:rFonts w:ascii="Times New Roman" w:hAnsi="Times New Roman" w:cs="Times New Roman" w:hint="eastAsia"/>
          <w:sz w:val="24"/>
          <w:szCs w:val="24"/>
        </w:rPr>
        <w:t>Расчетная</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лесосека</w:t>
      </w:r>
      <w:r w:rsidRPr="00157E76">
        <w:rPr>
          <w:rFonts w:ascii="Times New Roman" w:hAnsi="Times New Roman" w:cs="Times New Roman"/>
          <w:sz w:val="24"/>
          <w:szCs w:val="24"/>
        </w:rPr>
        <w:t xml:space="preserve"> </w:t>
      </w:r>
      <w:r w:rsidR="00807EDF">
        <w:rPr>
          <w:rFonts w:ascii="Times New Roman" w:hAnsi="Times New Roman" w:cs="Times New Roman"/>
          <w:sz w:val="24"/>
          <w:szCs w:val="24"/>
        </w:rPr>
        <w:t xml:space="preserve">(ежегодный допустимый объем изъятия древесины) при всех видах рубок </w:t>
      </w:r>
      <w:r w:rsidRPr="00157E76">
        <w:rPr>
          <w:rFonts w:ascii="Times New Roman" w:hAnsi="Times New Roman" w:cs="Times New Roman" w:hint="eastAsia"/>
          <w:sz w:val="24"/>
          <w:szCs w:val="24"/>
        </w:rPr>
        <w:t>составляет</w:t>
      </w:r>
      <w:r w:rsidRPr="00157E76">
        <w:rPr>
          <w:rFonts w:ascii="Times New Roman" w:hAnsi="Times New Roman" w:cs="Times New Roman"/>
          <w:sz w:val="24"/>
          <w:szCs w:val="24"/>
        </w:rPr>
        <w:t xml:space="preserve"> </w:t>
      </w:r>
      <w:r w:rsidR="00807EDF">
        <w:rPr>
          <w:rFonts w:ascii="Times New Roman" w:hAnsi="Times New Roman" w:cs="Times New Roman"/>
          <w:sz w:val="24"/>
          <w:szCs w:val="24"/>
        </w:rPr>
        <w:t>2821,7 тыс.</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м</w:t>
      </w:r>
      <w:r w:rsidRPr="00807EDF">
        <w:rPr>
          <w:rFonts w:ascii="Times New Roman" w:hAnsi="Times New Roman" w:cs="Times New Roman"/>
          <w:sz w:val="24"/>
          <w:szCs w:val="24"/>
          <w:vertAlign w:val="superscript"/>
        </w:rPr>
        <w:t>3</w:t>
      </w:r>
      <w:r w:rsidRPr="00157E76">
        <w:rPr>
          <w:rFonts w:ascii="Times New Roman" w:hAnsi="Times New Roman" w:cs="Times New Roman"/>
          <w:sz w:val="24"/>
          <w:szCs w:val="24"/>
        </w:rPr>
        <w:t>,</w:t>
      </w:r>
      <w:r w:rsidR="00807EDF">
        <w:rPr>
          <w:rFonts w:ascii="Times New Roman" w:hAnsi="Times New Roman" w:cs="Times New Roman"/>
          <w:sz w:val="24"/>
          <w:szCs w:val="24"/>
        </w:rPr>
        <w:t xml:space="preserve"> </w:t>
      </w:r>
      <w:r w:rsidRPr="00157E76">
        <w:rPr>
          <w:rFonts w:ascii="Times New Roman" w:hAnsi="Times New Roman" w:cs="Times New Roman" w:hint="eastAsia"/>
          <w:sz w:val="24"/>
          <w:szCs w:val="24"/>
        </w:rPr>
        <w:t>в</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том</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числе</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по</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хвойному</w:t>
      </w:r>
      <w:r w:rsidRPr="00157E76">
        <w:rPr>
          <w:rFonts w:ascii="Times New Roman" w:hAnsi="Times New Roman" w:cs="Times New Roman"/>
          <w:sz w:val="24"/>
          <w:szCs w:val="24"/>
        </w:rPr>
        <w:t xml:space="preserve"> </w:t>
      </w:r>
      <w:r w:rsidRPr="00157E76">
        <w:rPr>
          <w:rFonts w:ascii="Times New Roman" w:hAnsi="Times New Roman" w:cs="Times New Roman" w:hint="eastAsia"/>
          <w:sz w:val="24"/>
          <w:szCs w:val="24"/>
        </w:rPr>
        <w:t>хозяйству</w:t>
      </w:r>
      <w:r w:rsidRPr="00157E76">
        <w:rPr>
          <w:rFonts w:ascii="Times New Roman" w:hAnsi="Times New Roman" w:cs="Times New Roman"/>
          <w:sz w:val="24"/>
          <w:szCs w:val="24"/>
        </w:rPr>
        <w:t xml:space="preserve"> </w:t>
      </w:r>
      <w:r w:rsidR="00807EDF">
        <w:rPr>
          <w:rFonts w:ascii="Times New Roman" w:hAnsi="Times New Roman" w:cs="Times New Roman"/>
          <w:sz w:val="24"/>
          <w:szCs w:val="24"/>
        </w:rPr>
        <w:t>2356,4 тыс.</w:t>
      </w:r>
      <w:r w:rsidR="00807EDF" w:rsidRPr="00157E76">
        <w:rPr>
          <w:rFonts w:ascii="Times New Roman" w:hAnsi="Times New Roman" w:cs="Times New Roman"/>
          <w:sz w:val="24"/>
          <w:szCs w:val="24"/>
        </w:rPr>
        <w:t xml:space="preserve"> </w:t>
      </w:r>
      <w:r w:rsidR="00807EDF" w:rsidRPr="00157E76">
        <w:rPr>
          <w:rFonts w:ascii="Times New Roman" w:hAnsi="Times New Roman" w:cs="Times New Roman" w:hint="eastAsia"/>
          <w:sz w:val="24"/>
          <w:szCs w:val="24"/>
        </w:rPr>
        <w:t>м</w:t>
      </w:r>
      <w:r w:rsidR="00807EDF" w:rsidRPr="00807EDF">
        <w:rPr>
          <w:rFonts w:ascii="Times New Roman" w:hAnsi="Times New Roman" w:cs="Times New Roman"/>
          <w:sz w:val="24"/>
          <w:szCs w:val="24"/>
          <w:vertAlign w:val="superscript"/>
        </w:rPr>
        <w:t>3</w:t>
      </w:r>
      <w:r w:rsidR="00807EDF">
        <w:rPr>
          <w:rFonts w:ascii="Times New Roman" w:hAnsi="Times New Roman" w:cs="Times New Roman"/>
          <w:sz w:val="24"/>
          <w:szCs w:val="24"/>
        </w:rPr>
        <w:t>.</w:t>
      </w:r>
    </w:p>
    <w:p w:rsidR="00A018E6" w:rsidRDefault="00A018E6" w:rsidP="00AD1513">
      <w:pPr>
        <w:spacing w:after="0" w:line="240" w:lineRule="auto"/>
        <w:ind w:firstLine="709"/>
        <w:jc w:val="both"/>
        <w:rPr>
          <w:rFonts w:ascii="Times New Roman" w:hAnsi="Times New Roman" w:cs="Times New Roman"/>
          <w:sz w:val="24"/>
          <w:szCs w:val="24"/>
        </w:rPr>
      </w:pPr>
    </w:p>
    <w:p w:rsidR="000F6CA1" w:rsidRDefault="000F6CA1" w:rsidP="000F6CA1">
      <w:pPr>
        <w:pStyle w:val="ConsPlusNormal"/>
        <w:jc w:val="center"/>
      </w:pPr>
      <w:r>
        <w:t>Характеристика лесных и нелесных земель лесного фонда</w:t>
      </w:r>
    </w:p>
    <w:p w:rsidR="000F6CA1" w:rsidRDefault="000F6CA1" w:rsidP="000F6CA1">
      <w:pPr>
        <w:pStyle w:val="ConsPlusNormal"/>
        <w:jc w:val="center"/>
      </w:pPr>
    </w:p>
    <w:tbl>
      <w:tblPr>
        <w:tblW w:w="0" w:type="auto"/>
        <w:tblInd w:w="62" w:type="dxa"/>
        <w:tblLayout w:type="fixed"/>
        <w:tblCellMar>
          <w:top w:w="102" w:type="dxa"/>
          <w:left w:w="62" w:type="dxa"/>
          <w:bottom w:w="102" w:type="dxa"/>
          <w:right w:w="62" w:type="dxa"/>
        </w:tblCellMar>
        <w:tblLook w:val="0000"/>
      </w:tblPr>
      <w:tblGrid>
        <w:gridCol w:w="6946"/>
        <w:gridCol w:w="1361"/>
        <w:gridCol w:w="1077"/>
      </w:tblGrid>
      <w:tr w:rsidR="000F6CA1" w:rsidTr="000F6CA1">
        <w:tc>
          <w:tcPr>
            <w:tcW w:w="6946" w:type="dxa"/>
            <w:vMerge w:val="restart"/>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Показатели характеристики земель</w:t>
            </w:r>
          </w:p>
        </w:tc>
        <w:tc>
          <w:tcPr>
            <w:tcW w:w="2438" w:type="dxa"/>
            <w:gridSpan w:val="2"/>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Всего по лесничеству</w:t>
            </w:r>
          </w:p>
        </w:tc>
      </w:tr>
      <w:tr w:rsidR="000F6CA1" w:rsidTr="000F6CA1">
        <w:tc>
          <w:tcPr>
            <w:tcW w:w="6946" w:type="dxa"/>
            <w:vMerge/>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 xml:space="preserve">площадь, </w:t>
            </w:r>
            <w:proofErr w:type="gramStart"/>
            <w:r>
              <w:t>га</w:t>
            </w:r>
            <w:proofErr w:type="gramEnd"/>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Общая площадь земель</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3941473</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100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Лесные земли – всего</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2475060</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62,8</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lastRenderedPageBreak/>
              <w:t>Земли, покрытые лесной растительностью - всего</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2461037</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62,4</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в т.ч. лесные культуры</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2872</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0,1</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Земли, не покрытые лесной растительностью - всего</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14023</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0,4</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в том числе:</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несомкнувшиеся лесные культуры</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368</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лесные питомники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естественные редины</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Фонд лесовосстановления всего, в том числе:</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13655</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0,3</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гари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12847</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0,3</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погибшие древостои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44</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вырубки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720</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прогалины, пустыри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44</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Нелесные земли – всего</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1466413</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37,2</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пашни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сенокосы</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пастбища</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1527</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воды</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152104</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3,9</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сады, тутовники, ягодники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дороги, просеки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10126</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0,3</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усадьбы и прочие</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148</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болота</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1279978</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32,5</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пески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1265</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w:t>
            </w:r>
          </w:p>
        </w:tc>
      </w:tr>
      <w:tr w:rsidR="000F6CA1" w:rsidTr="000F6CA1">
        <w:tc>
          <w:tcPr>
            <w:tcW w:w="6946" w:type="dxa"/>
            <w:tcBorders>
              <w:top w:val="single" w:sz="4" w:space="0" w:color="auto"/>
              <w:left w:val="single" w:sz="4" w:space="0" w:color="auto"/>
              <w:bottom w:val="single" w:sz="4" w:space="0" w:color="auto"/>
              <w:right w:val="single" w:sz="4" w:space="0" w:color="auto"/>
            </w:tcBorders>
          </w:tcPr>
          <w:p w:rsidR="000F6CA1" w:rsidRDefault="000F6CA1">
            <w:pPr>
              <w:pStyle w:val="ConsPlusNormal"/>
            </w:pPr>
            <w:r>
              <w:t>прочие земли</w:t>
            </w:r>
          </w:p>
        </w:tc>
        <w:tc>
          <w:tcPr>
            <w:tcW w:w="1361"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21265</w:t>
            </w:r>
          </w:p>
        </w:tc>
        <w:tc>
          <w:tcPr>
            <w:tcW w:w="1077" w:type="dxa"/>
            <w:tcBorders>
              <w:top w:val="single" w:sz="4" w:space="0" w:color="auto"/>
              <w:left w:val="single" w:sz="4" w:space="0" w:color="auto"/>
              <w:bottom w:val="single" w:sz="4" w:space="0" w:color="auto"/>
              <w:right w:val="single" w:sz="4" w:space="0" w:color="auto"/>
            </w:tcBorders>
          </w:tcPr>
          <w:p w:rsidR="000F6CA1" w:rsidRDefault="000F6CA1">
            <w:pPr>
              <w:pStyle w:val="ConsPlusNormal"/>
              <w:jc w:val="center"/>
            </w:pPr>
            <w:r>
              <w:t>0,5</w:t>
            </w:r>
          </w:p>
        </w:tc>
      </w:tr>
    </w:tbl>
    <w:p w:rsidR="000F6CA1" w:rsidRDefault="000F6CA1" w:rsidP="000F6CA1">
      <w:pPr>
        <w:pStyle w:val="ConsPlusNormal"/>
      </w:pPr>
    </w:p>
    <w:p w:rsidR="009303AF" w:rsidRDefault="009303AF" w:rsidP="009303AF">
      <w:pPr>
        <w:pStyle w:val="ConsPlusNormal"/>
        <w:jc w:val="center"/>
      </w:pPr>
      <w:r>
        <w:t>Особо охраняемые природные территории</w:t>
      </w:r>
    </w:p>
    <w:p w:rsidR="00FF580A" w:rsidRDefault="00FF580A" w:rsidP="009303AF">
      <w:pPr>
        <w:pStyle w:val="ConsPlusNormal"/>
        <w:jc w:val="center"/>
      </w:pPr>
    </w:p>
    <w:p w:rsidR="000F6CA1" w:rsidRPr="000F6CA1" w:rsidRDefault="000F6CA1" w:rsidP="000F6CA1">
      <w:pPr>
        <w:pStyle w:val="ConsPlusNormal"/>
        <w:ind w:firstLine="709"/>
        <w:jc w:val="both"/>
      </w:pPr>
      <w:r w:rsidRPr="000F6CA1">
        <w:t>На территории Белоярского лесничества располагаются:</w:t>
      </w:r>
    </w:p>
    <w:p w:rsidR="000F6CA1" w:rsidRPr="000F6CA1" w:rsidRDefault="00FF6007" w:rsidP="000F6CA1">
      <w:pPr>
        <w:pStyle w:val="ConsPlusNormal"/>
        <w:ind w:firstLine="709"/>
        <w:jc w:val="both"/>
      </w:pPr>
      <w:r w:rsidRPr="00166429">
        <w:rPr>
          <w:rFonts w:hint="eastAsia"/>
        </w:rPr>
        <w:t>–</w:t>
      </w:r>
      <w:r w:rsidR="000F6CA1" w:rsidRPr="000F6CA1">
        <w:t xml:space="preserve"> природный парк окружного значения «Нумто», утвержденный </w:t>
      </w:r>
      <w:hyperlink r:id="rId8" w:history="1">
        <w:r w:rsidR="000F6CA1" w:rsidRPr="000F6CA1">
          <w:rPr>
            <w:rStyle w:val="a8"/>
            <w:color w:val="auto"/>
            <w:u w:val="none"/>
          </w:rPr>
          <w:t>постановлением</w:t>
        </w:r>
      </w:hyperlink>
      <w:r w:rsidR="000F6CA1" w:rsidRPr="000F6CA1">
        <w:t xml:space="preserve"> Губернатора Ханты-Мансийского автономного округа от 28.01.1997 № 71 «О создании </w:t>
      </w:r>
      <w:proofErr w:type="gramStart"/>
      <w:r w:rsidR="000F6CA1" w:rsidRPr="000F6CA1">
        <w:t>в</w:t>
      </w:r>
      <w:proofErr w:type="gramEnd"/>
      <w:r w:rsidR="000F6CA1" w:rsidRPr="000F6CA1">
        <w:t xml:space="preserve"> </w:t>
      </w:r>
      <w:proofErr w:type="gramStart"/>
      <w:r w:rsidR="000F6CA1" w:rsidRPr="000F6CA1">
        <w:t>Ханты-Мансийском</w:t>
      </w:r>
      <w:proofErr w:type="gramEnd"/>
      <w:r w:rsidR="000F6CA1" w:rsidRPr="000F6CA1">
        <w:t xml:space="preserve"> автономном округе природного парка окружного значения «Нумто»;</w:t>
      </w:r>
    </w:p>
    <w:p w:rsidR="000F6CA1" w:rsidRPr="000F6CA1" w:rsidRDefault="00FF6007" w:rsidP="000F6CA1">
      <w:pPr>
        <w:pStyle w:val="ConsPlusNormal"/>
        <w:ind w:firstLine="709"/>
        <w:jc w:val="both"/>
      </w:pPr>
      <w:r w:rsidRPr="00166429">
        <w:rPr>
          <w:rFonts w:hint="eastAsia"/>
        </w:rPr>
        <w:t>–</w:t>
      </w:r>
      <w:r w:rsidR="000F6CA1" w:rsidRPr="000F6CA1">
        <w:t xml:space="preserve"> биологический заказник регионального значения «Сорумский», утвержденный </w:t>
      </w:r>
      <w:hyperlink r:id="rId9" w:history="1">
        <w:r w:rsidR="000F6CA1" w:rsidRPr="000F6CA1">
          <w:rPr>
            <w:rStyle w:val="a8"/>
            <w:color w:val="auto"/>
            <w:u w:val="none"/>
          </w:rPr>
          <w:t>постановлением</w:t>
        </w:r>
      </w:hyperlink>
      <w:r w:rsidR="000F6CA1" w:rsidRPr="000F6CA1">
        <w:t xml:space="preserve"> Администрации Ханты-Мансийского автономного округа от 01.08.1995 № 160 «Об образовании государственного биологического заказника регионального значения «Сорумский»;</w:t>
      </w:r>
    </w:p>
    <w:p w:rsidR="000F6CA1" w:rsidRPr="000F6CA1" w:rsidRDefault="00FF6007" w:rsidP="000F6CA1">
      <w:pPr>
        <w:pStyle w:val="ConsPlusNormal"/>
        <w:ind w:firstLine="709"/>
        <w:jc w:val="both"/>
      </w:pPr>
      <w:r w:rsidRPr="00166429">
        <w:rPr>
          <w:rFonts w:hint="eastAsia"/>
        </w:rPr>
        <w:lastRenderedPageBreak/>
        <w:t>–</w:t>
      </w:r>
      <w:r w:rsidR="000F6CA1" w:rsidRPr="000F6CA1">
        <w:t xml:space="preserve"> водно-болотные угодья международного значения «</w:t>
      </w:r>
      <w:proofErr w:type="gramStart"/>
      <w:r w:rsidR="000F6CA1" w:rsidRPr="000F6CA1">
        <w:t>Нижнее</w:t>
      </w:r>
      <w:proofErr w:type="gramEnd"/>
      <w:r w:rsidR="000F6CA1" w:rsidRPr="000F6CA1">
        <w:t xml:space="preserve"> Двуобье», утвержденный </w:t>
      </w:r>
      <w:hyperlink r:id="rId10" w:history="1">
        <w:r w:rsidR="000F6CA1" w:rsidRPr="000F6CA1">
          <w:rPr>
            <w:rStyle w:val="a8"/>
            <w:color w:val="auto"/>
            <w:u w:val="none"/>
          </w:rPr>
          <w:t>постановлением</w:t>
        </w:r>
      </w:hyperlink>
      <w:r w:rsidR="000F6CA1" w:rsidRPr="000F6CA1">
        <w:t xml:space="preserve"> Администрации Ханты-Мансийского автономного округа от 31.08.1995 № 176 «Об установлении границ водно-болотных угодий и утверждении Положения о них».</w:t>
      </w:r>
    </w:p>
    <w:p w:rsidR="000F6CA1" w:rsidRDefault="000F6CA1" w:rsidP="000F6CA1">
      <w:pPr>
        <w:pStyle w:val="ConsPlusNormal"/>
        <w:ind w:firstLine="709"/>
        <w:jc w:val="both"/>
      </w:pPr>
      <w:r w:rsidRPr="000F6CA1">
        <w:t>Правовой режим особо охраняемых природных территорий регионального значения в области использования, охраны, защиты и воспроизводства лесов определяется нормативными правовыми актами Ханты-Мансийского автономного округа – Югры.</w:t>
      </w:r>
    </w:p>
    <w:p w:rsidR="000F6CA1" w:rsidRDefault="000F6CA1" w:rsidP="000F6CA1">
      <w:pPr>
        <w:pStyle w:val="ConsPlusNormal"/>
        <w:ind w:firstLine="709"/>
        <w:jc w:val="both"/>
      </w:pPr>
    </w:p>
    <w:p w:rsidR="00E33880" w:rsidRDefault="00E33880" w:rsidP="00E33880">
      <w:pPr>
        <w:pStyle w:val="ConsPlusNormal"/>
        <w:jc w:val="center"/>
      </w:pPr>
      <w:r>
        <w:t>Перечень особо охраняемых природных территорий</w:t>
      </w:r>
    </w:p>
    <w:p w:rsidR="00E33880" w:rsidRDefault="00E33880" w:rsidP="00E33880">
      <w:pPr>
        <w:pStyle w:val="ConsPlusNormal"/>
        <w:jc w:val="center"/>
        <w:outlineLvl w:val="0"/>
      </w:pPr>
    </w:p>
    <w:tbl>
      <w:tblPr>
        <w:tblW w:w="9356" w:type="dxa"/>
        <w:tblInd w:w="62" w:type="dxa"/>
        <w:tblLayout w:type="fixed"/>
        <w:tblCellMar>
          <w:top w:w="102" w:type="dxa"/>
          <w:left w:w="62" w:type="dxa"/>
          <w:bottom w:w="102" w:type="dxa"/>
          <w:right w:w="62" w:type="dxa"/>
        </w:tblCellMar>
        <w:tblLook w:val="0000"/>
      </w:tblPr>
      <w:tblGrid>
        <w:gridCol w:w="454"/>
        <w:gridCol w:w="2268"/>
        <w:gridCol w:w="1814"/>
        <w:gridCol w:w="3119"/>
        <w:gridCol w:w="1701"/>
      </w:tblGrid>
      <w:tr w:rsidR="00E33880" w:rsidRPr="00E33880" w:rsidTr="00E33880">
        <w:tc>
          <w:tcPr>
            <w:tcW w:w="454"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jc w:val="center"/>
              <w:rPr>
                <w:sz w:val="20"/>
                <w:szCs w:val="20"/>
              </w:rPr>
            </w:pPr>
            <w:r w:rsidRPr="00E33880">
              <w:rPr>
                <w:sz w:val="20"/>
                <w:szCs w:val="20"/>
              </w:rPr>
              <w:t xml:space="preserve">№ </w:t>
            </w:r>
            <w:proofErr w:type="spellStart"/>
            <w:proofErr w:type="gramStart"/>
            <w:r w:rsidRPr="00E33880">
              <w:rPr>
                <w:sz w:val="20"/>
                <w:szCs w:val="20"/>
              </w:rPr>
              <w:t>п</w:t>
            </w:r>
            <w:proofErr w:type="spellEnd"/>
            <w:proofErr w:type="gramEnd"/>
            <w:r w:rsidRPr="00E33880">
              <w:rPr>
                <w:sz w:val="20"/>
                <w:szCs w:val="20"/>
              </w:rPr>
              <w:t>/</w:t>
            </w:r>
            <w:proofErr w:type="spellStart"/>
            <w:r w:rsidRPr="00E33880">
              <w:rPr>
                <w:sz w:val="20"/>
                <w:szCs w:val="20"/>
              </w:rPr>
              <w:t>п</w:t>
            </w:r>
            <w:proofErr w:type="spellEnd"/>
          </w:p>
        </w:tc>
        <w:tc>
          <w:tcPr>
            <w:tcW w:w="2268"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jc w:val="center"/>
              <w:rPr>
                <w:sz w:val="20"/>
                <w:szCs w:val="20"/>
              </w:rPr>
            </w:pPr>
            <w:r w:rsidRPr="00E33880">
              <w:rPr>
                <w:sz w:val="20"/>
                <w:szCs w:val="20"/>
              </w:rPr>
              <w:t>Наименование памятника природы, заповедного участка, заказника и других особо охраняемых объектов. Основание к выделению</w:t>
            </w:r>
          </w:p>
        </w:tc>
        <w:tc>
          <w:tcPr>
            <w:tcW w:w="1814"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jc w:val="center"/>
              <w:rPr>
                <w:sz w:val="20"/>
                <w:szCs w:val="20"/>
              </w:rPr>
            </w:pPr>
            <w:r w:rsidRPr="00E33880">
              <w:rPr>
                <w:sz w:val="20"/>
                <w:szCs w:val="20"/>
              </w:rPr>
              <w:t xml:space="preserve">Площадь объекта, </w:t>
            </w:r>
            <w:proofErr w:type="gramStart"/>
            <w:r w:rsidRPr="00E33880">
              <w:rPr>
                <w:sz w:val="20"/>
                <w:szCs w:val="20"/>
              </w:rPr>
              <w:t>га</w:t>
            </w:r>
            <w:proofErr w:type="gramEnd"/>
          </w:p>
        </w:tc>
        <w:tc>
          <w:tcPr>
            <w:tcW w:w="3119"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jc w:val="center"/>
              <w:rPr>
                <w:sz w:val="20"/>
                <w:szCs w:val="20"/>
              </w:rPr>
            </w:pPr>
            <w:r w:rsidRPr="00E33880">
              <w:rPr>
                <w:sz w:val="20"/>
                <w:szCs w:val="20"/>
              </w:rPr>
              <w:t>Участковое лесничество, квартал, выдел</w:t>
            </w:r>
          </w:p>
        </w:tc>
        <w:tc>
          <w:tcPr>
            <w:tcW w:w="1701"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jc w:val="center"/>
              <w:rPr>
                <w:sz w:val="20"/>
                <w:szCs w:val="20"/>
              </w:rPr>
            </w:pPr>
            <w:r w:rsidRPr="00E33880">
              <w:rPr>
                <w:sz w:val="20"/>
                <w:szCs w:val="20"/>
              </w:rPr>
              <w:t>Тип особо охраняемых природных территорий</w:t>
            </w:r>
          </w:p>
        </w:tc>
      </w:tr>
      <w:tr w:rsidR="00E33880" w:rsidRPr="00E33880" w:rsidTr="00E33880">
        <w:tc>
          <w:tcPr>
            <w:tcW w:w="454"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E33880" w:rsidRPr="00E33880" w:rsidRDefault="00E33880" w:rsidP="00E33880">
            <w:pPr>
              <w:pStyle w:val="ConsPlusNormal"/>
              <w:rPr>
                <w:sz w:val="20"/>
                <w:szCs w:val="20"/>
              </w:rPr>
            </w:pPr>
            <w:r w:rsidRPr="00E33880">
              <w:rPr>
                <w:sz w:val="20"/>
                <w:szCs w:val="20"/>
              </w:rPr>
              <w:t>Природный парк окружного значения «Нумто»</w:t>
            </w:r>
          </w:p>
        </w:tc>
        <w:tc>
          <w:tcPr>
            <w:tcW w:w="1814" w:type="dxa"/>
            <w:tcBorders>
              <w:top w:val="single" w:sz="4" w:space="0" w:color="auto"/>
              <w:left w:val="single" w:sz="4" w:space="0" w:color="auto"/>
              <w:bottom w:val="single" w:sz="4" w:space="0" w:color="auto"/>
              <w:right w:val="single" w:sz="4" w:space="0" w:color="auto"/>
            </w:tcBorders>
          </w:tcPr>
          <w:p w:rsidR="00E33880" w:rsidRPr="00E33880" w:rsidRDefault="00E33880" w:rsidP="00E33880">
            <w:pPr>
              <w:pStyle w:val="ConsPlusNormal"/>
              <w:rPr>
                <w:sz w:val="20"/>
                <w:szCs w:val="20"/>
              </w:rPr>
            </w:pPr>
            <w:r w:rsidRPr="00E33880">
              <w:rPr>
                <w:sz w:val="20"/>
                <w:szCs w:val="20"/>
              </w:rPr>
              <w:t xml:space="preserve">721797 – по </w:t>
            </w:r>
            <w:hyperlink r:id="rId11" w:history="1">
              <w:r w:rsidRPr="00E33880">
                <w:rPr>
                  <w:sz w:val="20"/>
                  <w:szCs w:val="20"/>
                </w:rPr>
                <w:t>Постановлению</w:t>
              </w:r>
            </w:hyperlink>
            <w:r w:rsidRPr="00E33880">
              <w:rPr>
                <w:sz w:val="20"/>
                <w:szCs w:val="20"/>
              </w:rPr>
              <w:t>, 556664 – по факту</w:t>
            </w:r>
          </w:p>
        </w:tc>
        <w:tc>
          <w:tcPr>
            <w:tcW w:w="3119" w:type="dxa"/>
            <w:tcBorders>
              <w:top w:val="single" w:sz="4" w:space="0" w:color="auto"/>
              <w:left w:val="single" w:sz="4" w:space="0" w:color="auto"/>
              <w:bottom w:val="single" w:sz="4" w:space="0" w:color="auto"/>
              <w:right w:val="single" w:sz="4" w:space="0" w:color="auto"/>
            </w:tcBorders>
          </w:tcPr>
          <w:p w:rsidR="00E33880" w:rsidRPr="00E33880" w:rsidRDefault="00E33880" w:rsidP="00981484">
            <w:pPr>
              <w:pStyle w:val="ConsPlusNormal"/>
              <w:rPr>
                <w:sz w:val="20"/>
                <w:szCs w:val="20"/>
              </w:rPr>
            </w:pPr>
            <w:proofErr w:type="gramStart"/>
            <w:r w:rsidRPr="00E33880">
              <w:rPr>
                <w:sz w:val="20"/>
                <w:szCs w:val="20"/>
              </w:rPr>
              <w:t>Казымское у</w:t>
            </w:r>
            <w:r w:rsidR="00981484">
              <w:rPr>
                <w:sz w:val="20"/>
                <w:szCs w:val="20"/>
              </w:rPr>
              <w:t>частковое лесничество, урочище «</w:t>
            </w:r>
            <w:r w:rsidRPr="00E33880">
              <w:rPr>
                <w:sz w:val="20"/>
                <w:szCs w:val="20"/>
              </w:rPr>
              <w:t>Нумто</w:t>
            </w:r>
            <w:r w:rsidR="00981484">
              <w:rPr>
                <w:sz w:val="20"/>
                <w:szCs w:val="20"/>
              </w:rPr>
              <w:t>»</w:t>
            </w:r>
            <w:r w:rsidRPr="00E33880">
              <w:rPr>
                <w:sz w:val="20"/>
                <w:szCs w:val="20"/>
              </w:rPr>
              <w:t xml:space="preserve">, кварталы: 63 - 65, 111 - 114, 214 - 216, 309 - 311, 399 - 403, 577, 587 - 592, 637, 638, 648 - 654, 729 - 738, 813 - 822, 963 - 970, 1108 - 1116, 1262 - 1268, 1430 - 1436, 1707 - 1713, 1802 </w:t>
            </w:r>
            <w:r w:rsidR="00981484">
              <w:rPr>
                <w:sz w:val="20"/>
                <w:szCs w:val="20"/>
              </w:rPr>
              <w:t>–</w:t>
            </w:r>
            <w:r w:rsidRPr="00E33880">
              <w:rPr>
                <w:sz w:val="20"/>
                <w:szCs w:val="20"/>
              </w:rPr>
              <w:t xml:space="preserve"> 1808</w:t>
            </w:r>
            <w:r w:rsidR="00981484">
              <w:rPr>
                <w:sz w:val="20"/>
                <w:szCs w:val="20"/>
              </w:rPr>
              <w:t xml:space="preserve">, </w:t>
            </w:r>
            <w:r w:rsidRPr="00E33880">
              <w:rPr>
                <w:sz w:val="20"/>
                <w:szCs w:val="20"/>
              </w:rPr>
              <w:t>части кварталов: 33, 34, 62, 110, 213, 307, 308, 398, 576, 586, 811, 812, 887, 960, 961, 962, 1106, 1107, 1261</w:t>
            </w:r>
            <w:proofErr w:type="gramEnd"/>
            <w:r w:rsidRPr="00E33880">
              <w:rPr>
                <w:sz w:val="20"/>
                <w:szCs w:val="20"/>
              </w:rPr>
              <w:t>, 1428, 1429, 1706, 1801</w:t>
            </w:r>
          </w:p>
        </w:tc>
        <w:tc>
          <w:tcPr>
            <w:tcW w:w="1701"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sidRPr="00E33880">
              <w:rPr>
                <w:sz w:val="20"/>
                <w:szCs w:val="20"/>
              </w:rPr>
              <w:t>Биологический</w:t>
            </w:r>
          </w:p>
        </w:tc>
      </w:tr>
      <w:tr w:rsidR="00E33880" w:rsidRPr="00E33880" w:rsidTr="00E33880">
        <w:tc>
          <w:tcPr>
            <w:tcW w:w="454"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Pr>
                <w:sz w:val="20"/>
                <w:szCs w:val="20"/>
              </w:rPr>
              <w:t>2</w:t>
            </w:r>
          </w:p>
        </w:tc>
        <w:tc>
          <w:tcPr>
            <w:tcW w:w="2268" w:type="dxa"/>
            <w:tcBorders>
              <w:top w:val="single" w:sz="4" w:space="0" w:color="auto"/>
              <w:left w:val="single" w:sz="4" w:space="0" w:color="auto"/>
              <w:bottom w:val="single" w:sz="4" w:space="0" w:color="auto"/>
              <w:right w:val="single" w:sz="4" w:space="0" w:color="auto"/>
            </w:tcBorders>
          </w:tcPr>
          <w:p w:rsidR="00E33880" w:rsidRPr="00E33880" w:rsidRDefault="00E33880" w:rsidP="00E33880">
            <w:pPr>
              <w:pStyle w:val="ConsPlusNormal"/>
              <w:rPr>
                <w:sz w:val="20"/>
                <w:szCs w:val="20"/>
              </w:rPr>
            </w:pPr>
            <w:r w:rsidRPr="00E33880">
              <w:rPr>
                <w:sz w:val="20"/>
                <w:szCs w:val="20"/>
              </w:rPr>
              <w:t>Биологический з</w:t>
            </w:r>
            <w:r>
              <w:rPr>
                <w:sz w:val="20"/>
                <w:szCs w:val="20"/>
              </w:rPr>
              <w:t>аказник регионального значения «</w:t>
            </w:r>
            <w:r w:rsidRPr="00E33880">
              <w:rPr>
                <w:sz w:val="20"/>
                <w:szCs w:val="20"/>
              </w:rPr>
              <w:t>Сорумский</w:t>
            </w:r>
            <w:r>
              <w:rPr>
                <w:sz w:val="20"/>
                <w:szCs w:val="20"/>
              </w:rPr>
              <w:t>»</w:t>
            </w:r>
          </w:p>
        </w:tc>
        <w:tc>
          <w:tcPr>
            <w:tcW w:w="1814"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sidRPr="00E33880">
              <w:rPr>
                <w:sz w:val="20"/>
                <w:szCs w:val="20"/>
              </w:rPr>
              <w:t>159300</w:t>
            </w:r>
          </w:p>
        </w:tc>
        <w:tc>
          <w:tcPr>
            <w:tcW w:w="3119" w:type="dxa"/>
            <w:tcBorders>
              <w:top w:val="single" w:sz="4" w:space="0" w:color="auto"/>
              <w:left w:val="single" w:sz="4" w:space="0" w:color="auto"/>
              <w:bottom w:val="single" w:sz="4" w:space="0" w:color="auto"/>
              <w:right w:val="single" w:sz="4" w:space="0" w:color="auto"/>
            </w:tcBorders>
          </w:tcPr>
          <w:p w:rsidR="00E33880" w:rsidRPr="00E33880" w:rsidRDefault="00E33880" w:rsidP="00981484">
            <w:pPr>
              <w:pStyle w:val="ConsPlusNormal"/>
              <w:rPr>
                <w:sz w:val="20"/>
                <w:szCs w:val="20"/>
              </w:rPr>
            </w:pPr>
            <w:r w:rsidRPr="00E33880">
              <w:rPr>
                <w:sz w:val="20"/>
                <w:szCs w:val="20"/>
              </w:rPr>
              <w:t>Казымское участковое лесничество, кварталы: 35 - 37, 45 - 51, 66 - 75, 86 - 96, 115 - 128, 140 - 158, 179 - 201, 232 - 253, 282 - 297, 333 - 344, 377 - 385, 426 - 431, 463,</w:t>
            </w:r>
            <w:r w:rsidR="00981484">
              <w:rPr>
                <w:sz w:val="20"/>
                <w:szCs w:val="20"/>
              </w:rPr>
              <w:t xml:space="preserve"> </w:t>
            </w:r>
            <w:r w:rsidRPr="00E33880">
              <w:rPr>
                <w:sz w:val="20"/>
                <w:szCs w:val="20"/>
              </w:rPr>
              <w:t>части кварталов: 76, 97, 231, 277 - 281, 330 - 332, 376, 425, 433, 462, 465, 494 - 496</w:t>
            </w:r>
          </w:p>
        </w:tc>
        <w:tc>
          <w:tcPr>
            <w:tcW w:w="1701"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sidRPr="00E33880">
              <w:rPr>
                <w:sz w:val="20"/>
                <w:szCs w:val="20"/>
              </w:rPr>
              <w:t>Биологический</w:t>
            </w:r>
          </w:p>
        </w:tc>
      </w:tr>
      <w:tr w:rsidR="00E33880" w:rsidRPr="00E33880" w:rsidTr="00E33880">
        <w:tc>
          <w:tcPr>
            <w:tcW w:w="454"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Pr>
                <w:sz w:val="20"/>
                <w:szCs w:val="20"/>
              </w:rPr>
              <w:t>3</w:t>
            </w:r>
          </w:p>
        </w:tc>
        <w:tc>
          <w:tcPr>
            <w:tcW w:w="2268" w:type="dxa"/>
            <w:tcBorders>
              <w:top w:val="single" w:sz="4" w:space="0" w:color="auto"/>
              <w:left w:val="single" w:sz="4" w:space="0" w:color="auto"/>
              <w:bottom w:val="single" w:sz="4" w:space="0" w:color="auto"/>
              <w:right w:val="single" w:sz="4" w:space="0" w:color="auto"/>
            </w:tcBorders>
          </w:tcPr>
          <w:p w:rsidR="00E33880" w:rsidRPr="00E33880" w:rsidRDefault="00E33880" w:rsidP="00E33880">
            <w:pPr>
              <w:pStyle w:val="ConsPlusNormal"/>
              <w:rPr>
                <w:sz w:val="20"/>
                <w:szCs w:val="20"/>
              </w:rPr>
            </w:pPr>
            <w:r w:rsidRPr="00E33880">
              <w:rPr>
                <w:sz w:val="20"/>
                <w:szCs w:val="20"/>
              </w:rPr>
              <w:t xml:space="preserve">Водно-болотные угодья </w:t>
            </w:r>
            <w:r>
              <w:rPr>
                <w:sz w:val="20"/>
                <w:szCs w:val="20"/>
              </w:rPr>
              <w:t>международного значения «</w:t>
            </w:r>
            <w:proofErr w:type="gramStart"/>
            <w:r w:rsidRPr="00E33880">
              <w:rPr>
                <w:sz w:val="20"/>
                <w:szCs w:val="20"/>
              </w:rPr>
              <w:t>Нижнее</w:t>
            </w:r>
            <w:proofErr w:type="gramEnd"/>
            <w:r w:rsidRPr="00E33880">
              <w:rPr>
                <w:sz w:val="20"/>
                <w:szCs w:val="20"/>
              </w:rPr>
              <w:t xml:space="preserve"> Двуобье</w:t>
            </w:r>
            <w:r>
              <w:rPr>
                <w:sz w:val="20"/>
                <w:szCs w:val="20"/>
              </w:rPr>
              <w:t>»</w:t>
            </w:r>
          </w:p>
        </w:tc>
        <w:tc>
          <w:tcPr>
            <w:tcW w:w="1814"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sidRPr="00E33880">
              <w:rPr>
                <w:sz w:val="20"/>
                <w:szCs w:val="20"/>
              </w:rPr>
              <w:t>8422 (общая площадь ООПТ 276680)</w:t>
            </w:r>
          </w:p>
        </w:tc>
        <w:tc>
          <w:tcPr>
            <w:tcW w:w="3119"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sidRPr="00E33880">
              <w:rPr>
                <w:sz w:val="20"/>
                <w:szCs w:val="20"/>
              </w:rPr>
              <w:t>Полноватское участковое лесничество, урочище Пойменное, кварталы: 1, 2, 5,</w:t>
            </w:r>
            <w:r w:rsidR="00981484">
              <w:rPr>
                <w:sz w:val="20"/>
                <w:szCs w:val="20"/>
              </w:rPr>
              <w:t xml:space="preserve"> </w:t>
            </w:r>
            <w:r w:rsidRPr="00E33880">
              <w:rPr>
                <w:sz w:val="20"/>
                <w:szCs w:val="20"/>
              </w:rPr>
              <w:t>части кварталов: 3, 6, 7, 8, 9, 10, 13 - 16;</w:t>
            </w:r>
          </w:p>
          <w:p w:rsidR="00E33880" w:rsidRPr="00E33880" w:rsidRDefault="00E33880">
            <w:pPr>
              <w:pStyle w:val="ConsPlusNormal"/>
              <w:rPr>
                <w:sz w:val="20"/>
                <w:szCs w:val="20"/>
              </w:rPr>
            </w:pPr>
            <w:r w:rsidRPr="00E33880">
              <w:rPr>
                <w:sz w:val="20"/>
                <w:szCs w:val="20"/>
              </w:rPr>
              <w:t>урочище Полноватское,</w:t>
            </w:r>
          </w:p>
          <w:p w:rsidR="00E33880" w:rsidRPr="00E33880" w:rsidRDefault="00E33880">
            <w:pPr>
              <w:pStyle w:val="ConsPlusNormal"/>
              <w:rPr>
                <w:sz w:val="20"/>
                <w:szCs w:val="20"/>
              </w:rPr>
            </w:pPr>
            <w:r w:rsidRPr="00E33880">
              <w:rPr>
                <w:sz w:val="20"/>
                <w:szCs w:val="20"/>
              </w:rPr>
              <w:t>части кварталов: 74, 95</w:t>
            </w:r>
          </w:p>
        </w:tc>
        <w:tc>
          <w:tcPr>
            <w:tcW w:w="1701" w:type="dxa"/>
            <w:tcBorders>
              <w:top w:val="single" w:sz="4" w:space="0" w:color="auto"/>
              <w:left w:val="single" w:sz="4" w:space="0" w:color="auto"/>
              <w:bottom w:val="single" w:sz="4" w:space="0" w:color="auto"/>
              <w:right w:val="single" w:sz="4" w:space="0" w:color="auto"/>
            </w:tcBorders>
          </w:tcPr>
          <w:p w:rsidR="00E33880" w:rsidRPr="00E33880" w:rsidRDefault="00E33880">
            <w:pPr>
              <w:pStyle w:val="ConsPlusNormal"/>
              <w:rPr>
                <w:sz w:val="20"/>
                <w:szCs w:val="20"/>
              </w:rPr>
            </w:pPr>
            <w:r w:rsidRPr="00E33880">
              <w:rPr>
                <w:sz w:val="20"/>
                <w:szCs w:val="20"/>
              </w:rPr>
              <w:t>Зоологический</w:t>
            </w:r>
          </w:p>
        </w:tc>
      </w:tr>
    </w:tbl>
    <w:p w:rsidR="00C93F77" w:rsidRDefault="00C93F77" w:rsidP="00FF6007">
      <w:pPr>
        <w:pStyle w:val="ConsPlusNormal"/>
        <w:jc w:val="center"/>
      </w:pPr>
    </w:p>
    <w:p w:rsidR="009303AF" w:rsidRDefault="00FF6007" w:rsidP="00FF6007">
      <w:pPr>
        <w:pStyle w:val="ConsPlusNormal"/>
        <w:jc w:val="center"/>
      </w:pPr>
      <w:r>
        <w:t>Рекультивация земель лесного фонда</w:t>
      </w:r>
    </w:p>
    <w:p w:rsidR="00FF6007" w:rsidRDefault="00FF6007" w:rsidP="000F6CA1">
      <w:pPr>
        <w:pStyle w:val="ConsPlusNormal"/>
        <w:ind w:firstLine="709"/>
        <w:jc w:val="both"/>
      </w:pPr>
    </w:p>
    <w:p w:rsidR="00234D9B" w:rsidRDefault="00FF6007" w:rsidP="00FF6007">
      <w:pPr>
        <w:pStyle w:val="ConsPlusNormal"/>
        <w:ind w:firstLine="709"/>
        <w:jc w:val="both"/>
      </w:pPr>
      <w:r>
        <w:t>В 2015 году осуществлена сдача-приемка рекультивированных земель лесного фонда по 49 договорам аренды</w:t>
      </w:r>
      <w:r w:rsidR="00234D9B">
        <w:t>.</w:t>
      </w:r>
    </w:p>
    <w:p w:rsidR="00FF6007" w:rsidRDefault="00234D9B" w:rsidP="00FF6007">
      <w:pPr>
        <w:pStyle w:val="ConsPlusNormal"/>
        <w:ind w:firstLine="709"/>
        <w:jc w:val="both"/>
      </w:pPr>
      <w:r>
        <w:t xml:space="preserve">Общая </w:t>
      </w:r>
      <w:r w:rsidR="00FF6007" w:rsidRPr="004E7782">
        <w:t>площад</w:t>
      </w:r>
      <w:r>
        <w:t xml:space="preserve">ь по договорам аренды – </w:t>
      </w:r>
      <w:r w:rsidR="00FF6007" w:rsidRPr="004E7782">
        <w:t>1308,1368 га</w:t>
      </w:r>
      <w:r w:rsidR="004E7782" w:rsidRPr="004E7782">
        <w:t>.</w:t>
      </w:r>
    </w:p>
    <w:p w:rsidR="00FF6007" w:rsidRDefault="00FF6007" w:rsidP="000F6CA1">
      <w:pPr>
        <w:pStyle w:val="ConsPlusNormal"/>
        <w:ind w:firstLine="709"/>
        <w:jc w:val="both"/>
      </w:pPr>
      <w:r w:rsidRPr="004E7782">
        <w:t>Площад</w:t>
      </w:r>
      <w:r w:rsidR="004E7782" w:rsidRPr="004E7782">
        <w:t>ь рекультивированных земель:</w:t>
      </w:r>
    </w:p>
    <w:p w:rsidR="00FF6007" w:rsidRDefault="00FF6007" w:rsidP="000F6CA1">
      <w:pPr>
        <w:pStyle w:val="ConsPlusNormal"/>
        <w:ind w:firstLine="709"/>
        <w:jc w:val="both"/>
      </w:pPr>
      <w:r w:rsidRPr="00166429">
        <w:rPr>
          <w:rFonts w:hint="eastAsia"/>
        </w:rPr>
        <w:t>–</w:t>
      </w:r>
      <w:r>
        <w:t xml:space="preserve"> </w:t>
      </w:r>
      <w:r w:rsidRPr="004E7782">
        <w:t xml:space="preserve">650,6678 </w:t>
      </w:r>
      <w:r w:rsidR="004E7782" w:rsidRPr="004E7782">
        <w:t xml:space="preserve">га </w:t>
      </w:r>
      <w:r>
        <w:t>использовались</w:t>
      </w:r>
      <w:r w:rsidR="004E7782">
        <w:t>;</w:t>
      </w:r>
    </w:p>
    <w:p w:rsidR="009303AF" w:rsidRPr="004E7782" w:rsidRDefault="00FF6007" w:rsidP="000F6CA1">
      <w:pPr>
        <w:pStyle w:val="ConsPlusNormal"/>
        <w:ind w:firstLine="709"/>
        <w:jc w:val="both"/>
      </w:pPr>
      <w:r w:rsidRPr="00166429">
        <w:rPr>
          <w:rFonts w:hint="eastAsia"/>
        </w:rPr>
        <w:t>–</w:t>
      </w:r>
      <w:r>
        <w:t xml:space="preserve"> </w:t>
      </w:r>
      <w:r w:rsidRPr="004E7782">
        <w:t xml:space="preserve">620,1260 </w:t>
      </w:r>
      <w:r w:rsidR="004E7782" w:rsidRPr="004E7782">
        <w:t xml:space="preserve">га </w:t>
      </w:r>
      <w:r>
        <w:t>не использовались</w:t>
      </w:r>
      <w:r w:rsidR="004E7782">
        <w:t>.</w:t>
      </w:r>
    </w:p>
    <w:p w:rsidR="009303AF" w:rsidRDefault="004E7782" w:rsidP="000F6CA1">
      <w:pPr>
        <w:pStyle w:val="ConsPlusNormal"/>
        <w:ind w:firstLine="709"/>
        <w:jc w:val="both"/>
      </w:pPr>
      <w:r>
        <w:t>Нарушен</w:t>
      </w:r>
      <w:r w:rsidR="00FF6007" w:rsidRPr="004E7782">
        <w:t>ные земли</w:t>
      </w:r>
      <w:r>
        <w:t xml:space="preserve"> – </w:t>
      </w:r>
      <w:r w:rsidRPr="004E7782">
        <w:t>654,8978</w:t>
      </w:r>
      <w:r>
        <w:t xml:space="preserve"> га, н</w:t>
      </w:r>
      <w:r w:rsidR="00FF6007" w:rsidRPr="004E7782">
        <w:t>ефтезагрязнен</w:t>
      </w:r>
      <w:r>
        <w:t>ные земли – 0 га, ш</w:t>
      </w:r>
      <w:r w:rsidR="00FF6007" w:rsidRPr="004E7782">
        <w:t>ламо</w:t>
      </w:r>
      <w:r>
        <w:t>вые амбары – 0,12 га.</w:t>
      </w:r>
    </w:p>
    <w:p w:rsidR="009303AF" w:rsidRDefault="009303AF" w:rsidP="000F6CA1">
      <w:pPr>
        <w:pStyle w:val="ConsPlusNormal"/>
        <w:ind w:firstLine="709"/>
        <w:jc w:val="both"/>
        <w:sectPr w:rsidR="009303AF" w:rsidSect="00773552">
          <w:pgSz w:w="11906" w:h="16838"/>
          <w:pgMar w:top="1134" w:right="851" w:bottom="1134" w:left="1701" w:header="709" w:footer="709" w:gutter="0"/>
          <w:cols w:space="708"/>
          <w:docGrid w:linePitch="360"/>
        </w:sectPr>
      </w:pPr>
    </w:p>
    <w:p w:rsidR="00D96D22" w:rsidRDefault="00D96D22" w:rsidP="00D96D22">
      <w:pPr>
        <w:spacing w:after="0" w:line="240" w:lineRule="auto"/>
        <w:jc w:val="center"/>
        <w:rPr>
          <w:rFonts w:ascii="Times New Roman" w:hAnsi="Times New Roman" w:cs="Times New Roman"/>
          <w:bCs/>
          <w:sz w:val="24"/>
          <w:szCs w:val="24"/>
        </w:rPr>
      </w:pPr>
      <w:r w:rsidRPr="00AA1637">
        <w:rPr>
          <w:rFonts w:ascii="Times New Roman" w:hAnsi="Times New Roman" w:cs="Times New Roman"/>
          <w:bCs/>
          <w:sz w:val="24"/>
          <w:szCs w:val="24"/>
        </w:rPr>
        <w:lastRenderedPageBreak/>
        <w:t xml:space="preserve">Сведения о </w:t>
      </w:r>
      <w:r w:rsidR="002877C8">
        <w:rPr>
          <w:rFonts w:ascii="Times New Roman" w:hAnsi="Times New Roman" w:cs="Times New Roman"/>
          <w:bCs/>
          <w:sz w:val="24"/>
          <w:szCs w:val="24"/>
        </w:rPr>
        <w:t>рекультивированных зем</w:t>
      </w:r>
      <w:r w:rsidRPr="00D96D22">
        <w:rPr>
          <w:rFonts w:ascii="Times New Roman" w:hAnsi="Times New Roman" w:cs="Times New Roman"/>
          <w:bCs/>
          <w:sz w:val="24"/>
          <w:szCs w:val="24"/>
        </w:rPr>
        <w:t>л</w:t>
      </w:r>
      <w:r w:rsidR="00FF580A">
        <w:rPr>
          <w:rFonts w:ascii="Times New Roman" w:hAnsi="Times New Roman" w:cs="Times New Roman"/>
          <w:bCs/>
          <w:sz w:val="24"/>
          <w:szCs w:val="24"/>
        </w:rPr>
        <w:t>ях</w:t>
      </w:r>
      <w:r w:rsidRPr="00D96D22">
        <w:rPr>
          <w:rFonts w:ascii="Times New Roman" w:hAnsi="Times New Roman" w:cs="Times New Roman"/>
          <w:bCs/>
          <w:sz w:val="24"/>
          <w:szCs w:val="24"/>
        </w:rPr>
        <w:t xml:space="preserve"> лесного фонда </w:t>
      </w:r>
      <w:r w:rsidRPr="00AA1637">
        <w:rPr>
          <w:rFonts w:ascii="Times New Roman" w:hAnsi="Times New Roman" w:cs="Times New Roman"/>
          <w:bCs/>
          <w:sz w:val="24"/>
          <w:szCs w:val="24"/>
        </w:rPr>
        <w:t xml:space="preserve">в 2015 году </w:t>
      </w:r>
      <w:r w:rsidRPr="00C07DB1">
        <w:rPr>
          <w:rFonts w:ascii="Times New Roman" w:hAnsi="Times New Roman" w:cs="Times New Roman" w:hint="eastAsia"/>
          <w:bCs/>
          <w:sz w:val="24"/>
          <w:szCs w:val="24"/>
        </w:rPr>
        <w:t>на</w:t>
      </w:r>
      <w:r w:rsidRPr="00C07DB1">
        <w:rPr>
          <w:rFonts w:ascii="Times New Roman" w:hAnsi="Times New Roman" w:cs="Times New Roman"/>
          <w:bCs/>
          <w:sz w:val="24"/>
          <w:szCs w:val="24"/>
        </w:rPr>
        <w:t xml:space="preserve"> </w:t>
      </w:r>
      <w:r w:rsidRPr="00C07DB1">
        <w:rPr>
          <w:rFonts w:ascii="Times New Roman" w:hAnsi="Times New Roman" w:cs="Times New Roman" w:hint="eastAsia"/>
          <w:bCs/>
          <w:sz w:val="24"/>
          <w:szCs w:val="24"/>
        </w:rPr>
        <w:t>территории</w:t>
      </w:r>
      <w:r w:rsidRPr="00C07DB1">
        <w:rPr>
          <w:rFonts w:ascii="Times New Roman" w:hAnsi="Times New Roman" w:cs="Times New Roman"/>
          <w:bCs/>
          <w:sz w:val="24"/>
          <w:szCs w:val="24"/>
        </w:rPr>
        <w:t xml:space="preserve"> Белоярского района</w:t>
      </w:r>
    </w:p>
    <w:p w:rsidR="009303AF" w:rsidRPr="00A879EC" w:rsidRDefault="009303AF" w:rsidP="009303AF">
      <w:pPr>
        <w:spacing w:after="0" w:line="240" w:lineRule="auto"/>
        <w:ind w:firstLine="709"/>
        <w:jc w:val="both"/>
        <w:rPr>
          <w:rFonts w:ascii="Times New Roman" w:hAnsi="Times New Roman" w:cs="Times New Roman"/>
          <w:sz w:val="24"/>
          <w:szCs w:val="24"/>
        </w:rPr>
      </w:pPr>
    </w:p>
    <w:tbl>
      <w:tblPr>
        <w:tblW w:w="15999" w:type="dxa"/>
        <w:tblInd w:w="-34" w:type="dxa"/>
        <w:tblLayout w:type="fixed"/>
        <w:tblLook w:val="04A0"/>
      </w:tblPr>
      <w:tblGrid>
        <w:gridCol w:w="580"/>
        <w:gridCol w:w="1134"/>
        <w:gridCol w:w="1134"/>
        <w:gridCol w:w="1155"/>
        <w:gridCol w:w="1964"/>
        <w:gridCol w:w="2167"/>
        <w:gridCol w:w="939"/>
        <w:gridCol w:w="1026"/>
        <w:gridCol w:w="981"/>
        <w:gridCol w:w="1087"/>
        <w:gridCol w:w="992"/>
        <w:gridCol w:w="993"/>
        <w:gridCol w:w="991"/>
        <w:gridCol w:w="856"/>
      </w:tblGrid>
      <w:tr w:rsidR="009303AF" w:rsidRPr="00A22F62" w:rsidTr="006012B9">
        <w:trPr>
          <w:trHeight w:val="1095"/>
          <w:tblHeader/>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303AF" w:rsidRPr="00A22F62" w:rsidRDefault="009303AF" w:rsidP="006012B9">
            <w:pPr>
              <w:spacing w:after="0" w:line="240" w:lineRule="auto"/>
              <w:jc w:val="center"/>
              <w:rPr>
                <w:rFonts w:ascii="Times New Roman" w:hAnsi="Times New Roman" w:cs="Times New Roman"/>
                <w:bCs/>
                <w:color w:val="000000"/>
                <w:sz w:val="16"/>
                <w:szCs w:val="16"/>
              </w:rPr>
            </w:pPr>
            <w:proofErr w:type="spellStart"/>
            <w:proofErr w:type="gramStart"/>
            <w:r w:rsidRPr="00A22F62">
              <w:rPr>
                <w:rFonts w:ascii="Times New Roman" w:hAnsi="Times New Roman" w:cs="Times New Roman"/>
                <w:bCs/>
                <w:color w:val="000000"/>
                <w:sz w:val="16"/>
                <w:szCs w:val="16"/>
              </w:rPr>
              <w:t>п</w:t>
            </w:r>
            <w:proofErr w:type="spellEnd"/>
            <w:proofErr w:type="gramEnd"/>
            <w:r w:rsidRPr="00A22F62">
              <w:rPr>
                <w:rFonts w:ascii="Times New Roman" w:hAnsi="Times New Roman" w:cs="Times New Roman"/>
                <w:bCs/>
                <w:color w:val="000000"/>
                <w:sz w:val="16"/>
                <w:szCs w:val="16"/>
              </w:rPr>
              <w:t>/</w:t>
            </w:r>
            <w:proofErr w:type="spellStart"/>
            <w:r w:rsidRPr="00A22F62">
              <w:rPr>
                <w:rFonts w:ascii="Times New Roman" w:hAnsi="Times New Roman" w:cs="Times New Roman"/>
                <w:bCs/>
                <w:color w:val="000000"/>
                <w:sz w:val="16"/>
                <w:szCs w:val="16"/>
              </w:rPr>
              <w:t>п</w:t>
            </w:r>
            <w:proofErr w:type="spellEnd"/>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03AF" w:rsidRPr="00A22F62" w:rsidRDefault="009303AF" w:rsidP="006012B9">
            <w:pPr>
              <w:spacing w:after="0" w:line="240" w:lineRule="auto"/>
              <w:jc w:val="center"/>
              <w:rPr>
                <w:rFonts w:ascii="Times New Roman" w:hAnsi="Times New Roman" w:cs="Times New Roman"/>
                <w:bCs/>
                <w:sz w:val="16"/>
                <w:szCs w:val="16"/>
              </w:rPr>
            </w:pPr>
            <w:r w:rsidRPr="00A22F62">
              <w:rPr>
                <w:rFonts w:ascii="Times New Roman" w:hAnsi="Times New Roman" w:cs="Times New Roman"/>
                <w:bCs/>
                <w:sz w:val="16"/>
                <w:szCs w:val="16"/>
              </w:rPr>
              <w:t>Дата составления акта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03AF" w:rsidRPr="00A22F62" w:rsidRDefault="009303AF" w:rsidP="006012B9">
            <w:pPr>
              <w:spacing w:after="0" w:line="240" w:lineRule="auto"/>
              <w:jc w:val="center"/>
              <w:rPr>
                <w:rFonts w:ascii="Times New Roman" w:hAnsi="Times New Roman" w:cs="Times New Roman"/>
                <w:bCs/>
                <w:sz w:val="16"/>
                <w:szCs w:val="16"/>
              </w:rPr>
            </w:pPr>
            <w:r w:rsidRPr="00A22F62">
              <w:rPr>
                <w:rFonts w:ascii="Times New Roman" w:hAnsi="Times New Roman" w:cs="Times New Roman"/>
                <w:bCs/>
                <w:sz w:val="16"/>
                <w:szCs w:val="16"/>
              </w:rPr>
              <w:t>Лесничество</w:t>
            </w:r>
          </w:p>
        </w:tc>
        <w:tc>
          <w:tcPr>
            <w:tcW w:w="11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03AF" w:rsidRPr="00A22F62" w:rsidRDefault="009303AF" w:rsidP="006012B9">
            <w:pPr>
              <w:spacing w:after="0" w:line="240" w:lineRule="auto"/>
              <w:jc w:val="center"/>
              <w:rPr>
                <w:rFonts w:ascii="Times New Roman" w:hAnsi="Times New Roman" w:cs="Times New Roman"/>
                <w:bCs/>
                <w:sz w:val="16"/>
                <w:szCs w:val="16"/>
              </w:rPr>
            </w:pPr>
            <w:r w:rsidRPr="00A22F62">
              <w:rPr>
                <w:rFonts w:ascii="Times New Roman" w:hAnsi="Times New Roman" w:cs="Times New Roman"/>
                <w:bCs/>
                <w:sz w:val="16"/>
                <w:szCs w:val="16"/>
              </w:rPr>
              <w:t>Участковое лесничество</w:t>
            </w:r>
          </w:p>
        </w:tc>
        <w:tc>
          <w:tcPr>
            <w:tcW w:w="19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03AF" w:rsidRPr="00A22F62" w:rsidRDefault="009303AF" w:rsidP="006012B9">
            <w:pPr>
              <w:spacing w:after="0" w:line="240" w:lineRule="auto"/>
              <w:jc w:val="center"/>
              <w:rPr>
                <w:rFonts w:ascii="Times New Roman" w:hAnsi="Times New Roman" w:cs="Times New Roman"/>
                <w:bCs/>
                <w:sz w:val="16"/>
                <w:szCs w:val="16"/>
              </w:rPr>
            </w:pPr>
            <w:r w:rsidRPr="00A22F62">
              <w:rPr>
                <w:rFonts w:ascii="Times New Roman" w:hAnsi="Times New Roman" w:cs="Times New Roman"/>
                <w:bCs/>
                <w:sz w:val="16"/>
                <w:szCs w:val="16"/>
              </w:rPr>
              <w:t>Организация</w:t>
            </w:r>
          </w:p>
        </w:tc>
        <w:tc>
          <w:tcPr>
            <w:tcW w:w="21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03AF" w:rsidRPr="00A22F62" w:rsidRDefault="009303AF" w:rsidP="006012B9">
            <w:pPr>
              <w:spacing w:after="0" w:line="240" w:lineRule="auto"/>
              <w:jc w:val="center"/>
              <w:rPr>
                <w:rFonts w:ascii="Times New Roman" w:hAnsi="Times New Roman" w:cs="Times New Roman"/>
                <w:bCs/>
                <w:sz w:val="16"/>
                <w:szCs w:val="16"/>
              </w:rPr>
            </w:pPr>
            <w:r w:rsidRPr="00A22F62">
              <w:rPr>
                <w:rFonts w:ascii="Times New Roman" w:hAnsi="Times New Roman" w:cs="Times New Roman"/>
                <w:bCs/>
                <w:sz w:val="16"/>
                <w:szCs w:val="16"/>
              </w:rPr>
              <w:t>Наименование объекта</w:t>
            </w:r>
          </w:p>
        </w:tc>
        <w:tc>
          <w:tcPr>
            <w:tcW w:w="1965" w:type="dxa"/>
            <w:gridSpan w:val="2"/>
            <w:tcBorders>
              <w:top w:val="single" w:sz="4" w:space="0" w:color="auto"/>
              <w:left w:val="nil"/>
              <w:bottom w:val="single" w:sz="4" w:space="0" w:color="auto"/>
              <w:right w:val="nil"/>
            </w:tcBorders>
            <w:shd w:val="clear" w:color="auto" w:fill="auto"/>
            <w:noWrap/>
            <w:vAlign w:val="center"/>
            <w:hideMark/>
          </w:tcPr>
          <w:p w:rsidR="009303AF" w:rsidRPr="00A22F62" w:rsidRDefault="009303AF" w:rsidP="006012B9">
            <w:pPr>
              <w:spacing w:after="0" w:line="240" w:lineRule="auto"/>
              <w:jc w:val="center"/>
              <w:rPr>
                <w:rFonts w:ascii="Times New Roman" w:hAnsi="Times New Roman" w:cs="Times New Roman"/>
                <w:bCs/>
                <w:sz w:val="16"/>
                <w:szCs w:val="16"/>
              </w:rPr>
            </w:pPr>
            <w:r w:rsidRPr="00A22F62">
              <w:rPr>
                <w:rFonts w:ascii="Times New Roman" w:hAnsi="Times New Roman" w:cs="Times New Roman"/>
                <w:bCs/>
                <w:sz w:val="16"/>
                <w:szCs w:val="16"/>
              </w:rPr>
              <w:t>Договор аренды</w:t>
            </w:r>
          </w:p>
        </w:tc>
        <w:tc>
          <w:tcPr>
            <w:tcW w:w="9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03AF" w:rsidRPr="00A22F62" w:rsidRDefault="009303AF" w:rsidP="006012B9">
            <w:pPr>
              <w:spacing w:after="0" w:line="240" w:lineRule="auto"/>
              <w:jc w:val="center"/>
              <w:rPr>
                <w:rFonts w:ascii="Times New Roman" w:hAnsi="Times New Roman" w:cs="Times New Roman"/>
                <w:bCs/>
                <w:sz w:val="16"/>
                <w:szCs w:val="16"/>
              </w:rPr>
            </w:pPr>
            <w:r w:rsidRPr="00A22F62">
              <w:rPr>
                <w:rFonts w:ascii="Times New Roman" w:hAnsi="Times New Roman" w:cs="Times New Roman"/>
                <w:bCs/>
                <w:sz w:val="16"/>
                <w:szCs w:val="16"/>
              </w:rPr>
              <w:t>Общая площадь по договору аренды</w:t>
            </w:r>
          </w:p>
        </w:tc>
        <w:tc>
          <w:tcPr>
            <w:tcW w:w="2079" w:type="dxa"/>
            <w:gridSpan w:val="2"/>
            <w:tcBorders>
              <w:top w:val="single" w:sz="4" w:space="0" w:color="auto"/>
              <w:left w:val="nil"/>
              <w:bottom w:val="single" w:sz="4" w:space="0" w:color="auto"/>
              <w:right w:val="single" w:sz="4" w:space="0" w:color="000000"/>
            </w:tcBorders>
            <w:shd w:val="clear" w:color="auto" w:fill="auto"/>
            <w:vAlign w:val="center"/>
            <w:hideMark/>
          </w:tcPr>
          <w:p w:rsidR="009303AF" w:rsidRPr="00A22F62" w:rsidRDefault="009303AF" w:rsidP="006012B9">
            <w:pPr>
              <w:spacing w:after="0" w:line="240" w:lineRule="auto"/>
              <w:jc w:val="center"/>
              <w:rPr>
                <w:rFonts w:ascii="Times New Roman" w:hAnsi="Times New Roman" w:cs="Times New Roman"/>
                <w:bCs/>
                <w:sz w:val="16"/>
                <w:szCs w:val="16"/>
              </w:rPr>
            </w:pPr>
            <w:r w:rsidRPr="00A22F62">
              <w:rPr>
                <w:rFonts w:ascii="Times New Roman" w:hAnsi="Times New Roman" w:cs="Times New Roman"/>
                <w:bCs/>
                <w:sz w:val="16"/>
                <w:szCs w:val="16"/>
              </w:rPr>
              <w:t>Площадь рекультивированных земель (</w:t>
            </w:r>
            <w:proofErr w:type="gramStart"/>
            <w:r w:rsidRPr="00A22F62">
              <w:rPr>
                <w:rFonts w:ascii="Times New Roman" w:hAnsi="Times New Roman" w:cs="Times New Roman"/>
                <w:bCs/>
                <w:sz w:val="16"/>
                <w:szCs w:val="16"/>
              </w:rPr>
              <w:t>га</w:t>
            </w:r>
            <w:proofErr w:type="gramEnd"/>
            <w:r w:rsidRPr="00A22F62">
              <w:rPr>
                <w:rFonts w:ascii="Times New Roman" w:hAnsi="Times New Roman" w:cs="Times New Roman"/>
                <w:bCs/>
                <w:sz w:val="16"/>
                <w:szCs w:val="16"/>
              </w:rPr>
              <w:t>)</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03AF" w:rsidRPr="00A22F62" w:rsidRDefault="009303AF" w:rsidP="006012B9">
            <w:pPr>
              <w:spacing w:after="0" w:line="240" w:lineRule="auto"/>
              <w:jc w:val="center"/>
              <w:rPr>
                <w:rFonts w:ascii="Times New Roman" w:hAnsi="Times New Roman" w:cs="Times New Roman"/>
                <w:bCs/>
                <w:sz w:val="16"/>
                <w:szCs w:val="16"/>
              </w:rPr>
            </w:pPr>
            <w:proofErr w:type="spellStart"/>
            <w:proofErr w:type="gramStart"/>
            <w:r w:rsidRPr="00A22F62">
              <w:rPr>
                <w:rFonts w:ascii="Times New Roman" w:hAnsi="Times New Roman" w:cs="Times New Roman"/>
                <w:bCs/>
                <w:sz w:val="16"/>
                <w:szCs w:val="16"/>
              </w:rPr>
              <w:t>Нарушен-ные</w:t>
            </w:r>
            <w:proofErr w:type="spellEnd"/>
            <w:proofErr w:type="gramEnd"/>
            <w:r w:rsidRPr="00A22F62">
              <w:rPr>
                <w:rFonts w:ascii="Times New Roman" w:hAnsi="Times New Roman" w:cs="Times New Roman"/>
                <w:bCs/>
                <w:sz w:val="16"/>
                <w:szCs w:val="16"/>
              </w:rPr>
              <w:t xml:space="preserve"> земли (га)</w:t>
            </w:r>
          </w:p>
        </w:tc>
        <w:tc>
          <w:tcPr>
            <w:tcW w:w="9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03AF" w:rsidRPr="00A22F62" w:rsidRDefault="009303AF" w:rsidP="006012B9">
            <w:pPr>
              <w:spacing w:after="0" w:line="240" w:lineRule="auto"/>
              <w:jc w:val="center"/>
              <w:rPr>
                <w:rFonts w:ascii="Times New Roman" w:hAnsi="Times New Roman" w:cs="Times New Roman"/>
                <w:bCs/>
                <w:sz w:val="16"/>
                <w:szCs w:val="16"/>
              </w:rPr>
            </w:pPr>
            <w:proofErr w:type="spellStart"/>
            <w:r w:rsidRPr="00A22F62">
              <w:rPr>
                <w:rFonts w:ascii="Times New Roman" w:hAnsi="Times New Roman" w:cs="Times New Roman"/>
                <w:bCs/>
                <w:sz w:val="16"/>
                <w:szCs w:val="16"/>
              </w:rPr>
              <w:t>Нефте</w:t>
            </w:r>
            <w:r>
              <w:rPr>
                <w:rFonts w:ascii="Times New Roman" w:hAnsi="Times New Roman" w:cs="Times New Roman"/>
                <w:bCs/>
                <w:sz w:val="16"/>
                <w:szCs w:val="16"/>
              </w:rPr>
              <w:t>-</w:t>
            </w:r>
            <w:r w:rsidRPr="00A22F62">
              <w:rPr>
                <w:rFonts w:ascii="Times New Roman" w:hAnsi="Times New Roman" w:cs="Times New Roman"/>
                <w:bCs/>
                <w:sz w:val="16"/>
                <w:szCs w:val="16"/>
              </w:rPr>
              <w:t>загрязнен</w:t>
            </w:r>
            <w:r>
              <w:rPr>
                <w:rFonts w:ascii="Times New Roman" w:hAnsi="Times New Roman" w:cs="Times New Roman"/>
                <w:bCs/>
                <w:sz w:val="16"/>
                <w:szCs w:val="16"/>
              </w:rPr>
              <w:t>-</w:t>
            </w:r>
            <w:r w:rsidRPr="00A22F62">
              <w:rPr>
                <w:rFonts w:ascii="Times New Roman" w:hAnsi="Times New Roman" w:cs="Times New Roman"/>
                <w:bCs/>
                <w:sz w:val="16"/>
                <w:szCs w:val="16"/>
              </w:rPr>
              <w:t>ные</w:t>
            </w:r>
            <w:proofErr w:type="spellEnd"/>
            <w:r w:rsidRPr="00A22F62">
              <w:rPr>
                <w:rFonts w:ascii="Times New Roman" w:hAnsi="Times New Roman" w:cs="Times New Roman"/>
                <w:bCs/>
                <w:sz w:val="16"/>
                <w:szCs w:val="16"/>
              </w:rPr>
              <w:t xml:space="preserve"> земли (</w:t>
            </w:r>
            <w:proofErr w:type="gramStart"/>
            <w:r w:rsidRPr="00A22F62">
              <w:rPr>
                <w:rFonts w:ascii="Times New Roman" w:hAnsi="Times New Roman" w:cs="Times New Roman"/>
                <w:bCs/>
                <w:sz w:val="16"/>
                <w:szCs w:val="16"/>
              </w:rPr>
              <w:t>га</w:t>
            </w:r>
            <w:proofErr w:type="gramEnd"/>
            <w:r w:rsidRPr="00A22F62">
              <w:rPr>
                <w:rFonts w:ascii="Times New Roman" w:hAnsi="Times New Roman" w:cs="Times New Roman"/>
                <w:bCs/>
                <w:sz w:val="16"/>
                <w:szCs w:val="16"/>
              </w:rPr>
              <w:t>)</w:t>
            </w:r>
          </w:p>
        </w:tc>
        <w:tc>
          <w:tcPr>
            <w:tcW w:w="8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03AF" w:rsidRPr="00A729AB" w:rsidRDefault="009303AF" w:rsidP="006012B9">
            <w:pPr>
              <w:spacing w:after="0" w:line="240" w:lineRule="auto"/>
              <w:jc w:val="center"/>
              <w:rPr>
                <w:rFonts w:ascii="Times New Roman" w:hAnsi="Times New Roman" w:cs="Times New Roman"/>
                <w:bCs/>
                <w:sz w:val="16"/>
                <w:szCs w:val="16"/>
              </w:rPr>
            </w:pPr>
            <w:proofErr w:type="spellStart"/>
            <w:proofErr w:type="gramStart"/>
            <w:r w:rsidRPr="00A729AB">
              <w:rPr>
                <w:rFonts w:ascii="Times New Roman" w:hAnsi="Times New Roman" w:cs="Times New Roman"/>
                <w:bCs/>
                <w:sz w:val="16"/>
                <w:szCs w:val="16"/>
              </w:rPr>
              <w:t>Шламо</w:t>
            </w:r>
            <w:r>
              <w:rPr>
                <w:rFonts w:ascii="Times New Roman" w:hAnsi="Times New Roman" w:cs="Times New Roman"/>
                <w:bCs/>
                <w:sz w:val="16"/>
                <w:szCs w:val="16"/>
              </w:rPr>
              <w:t>-</w:t>
            </w:r>
            <w:r w:rsidRPr="00A729AB">
              <w:rPr>
                <w:rFonts w:ascii="Times New Roman" w:hAnsi="Times New Roman" w:cs="Times New Roman"/>
                <w:bCs/>
                <w:sz w:val="16"/>
                <w:szCs w:val="16"/>
              </w:rPr>
              <w:t>вые</w:t>
            </w:r>
            <w:proofErr w:type="spellEnd"/>
            <w:proofErr w:type="gramEnd"/>
            <w:r w:rsidRPr="00A729AB">
              <w:rPr>
                <w:rFonts w:ascii="Times New Roman" w:hAnsi="Times New Roman" w:cs="Times New Roman"/>
                <w:bCs/>
                <w:sz w:val="16"/>
                <w:szCs w:val="16"/>
              </w:rPr>
              <w:t xml:space="preserve"> амбары (га)</w:t>
            </w:r>
          </w:p>
        </w:tc>
      </w:tr>
      <w:tr w:rsidR="009303AF" w:rsidRPr="00A22F62" w:rsidTr="006012B9">
        <w:trPr>
          <w:trHeight w:val="300"/>
          <w:tblHeader/>
        </w:trPr>
        <w:tc>
          <w:tcPr>
            <w:tcW w:w="58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303AF" w:rsidRPr="00A22F62" w:rsidRDefault="009303AF" w:rsidP="006012B9">
            <w:pPr>
              <w:spacing w:after="0" w:line="240" w:lineRule="auto"/>
              <w:rPr>
                <w:rFonts w:ascii="Times New Roman" w:hAnsi="Times New Roman" w:cs="Times New Roman"/>
                <w:b/>
                <w:bCs/>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303AF" w:rsidRPr="00A22F62" w:rsidRDefault="009303AF" w:rsidP="006012B9">
            <w:pPr>
              <w:spacing w:after="0" w:line="240" w:lineRule="auto"/>
              <w:rPr>
                <w:rFonts w:ascii="Times New Roman" w:hAnsi="Times New Roman" w:cs="Times New Roman"/>
                <w:b/>
                <w:bCs/>
                <w:sz w:val="16"/>
                <w:szCs w:val="16"/>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303AF" w:rsidRPr="00A22F62" w:rsidRDefault="009303AF" w:rsidP="006012B9">
            <w:pPr>
              <w:spacing w:after="0" w:line="240" w:lineRule="auto"/>
              <w:rPr>
                <w:rFonts w:ascii="Times New Roman" w:hAnsi="Times New Roman" w:cs="Times New Roman"/>
                <w:b/>
                <w:bCs/>
                <w:sz w:val="16"/>
                <w:szCs w:val="16"/>
              </w:rPr>
            </w:pPr>
          </w:p>
        </w:tc>
        <w:tc>
          <w:tcPr>
            <w:tcW w:w="115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303AF" w:rsidRPr="00A22F62" w:rsidRDefault="009303AF" w:rsidP="006012B9">
            <w:pPr>
              <w:spacing w:after="0" w:line="240" w:lineRule="auto"/>
              <w:rPr>
                <w:rFonts w:ascii="Times New Roman" w:hAnsi="Times New Roman" w:cs="Times New Roman"/>
                <w:b/>
                <w:bCs/>
                <w:sz w:val="16"/>
                <w:szCs w:val="16"/>
              </w:rPr>
            </w:pPr>
          </w:p>
        </w:tc>
        <w:tc>
          <w:tcPr>
            <w:tcW w:w="196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303AF" w:rsidRPr="00A22F62" w:rsidRDefault="009303AF" w:rsidP="006012B9">
            <w:pPr>
              <w:spacing w:after="0" w:line="240" w:lineRule="auto"/>
              <w:rPr>
                <w:rFonts w:ascii="Times New Roman" w:hAnsi="Times New Roman" w:cs="Times New Roman"/>
                <w:b/>
                <w:bCs/>
                <w:sz w:val="16"/>
                <w:szCs w:val="16"/>
              </w:rPr>
            </w:pPr>
          </w:p>
        </w:tc>
        <w:tc>
          <w:tcPr>
            <w:tcW w:w="216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303AF" w:rsidRPr="00A22F62" w:rsidRDefault="009303AF" w:rsidP="006012B9">
            <w:pPr>
              <w:spacing w:after="0" w:line="240" w:lineRule="auto"/>
              <w:rPr>
                <w:rFonts w:ascii="Times New Roman" w:hAnsi="Times New Roman" w:cs="Times New Roman"/>
                <w:b/>
                <w:bCs/>
                <w:sz w:val="16"/>
                <w:szCs w:val="16"/>
              </w:rPr>
            </w:pPr>
          </w:p>
        </w:tc>
        <w:tc>
          <w:tcPr>
            <w:tcW w:w="939" w:type="dxa"/>
            <w:tcBorders>
              <w:top w:val="nil"/>
              <w:left w:val="nil"/>
              <w:bottom w:val="single" w:sz="4" w:space="0" w:color="auto"/>
              <w:right w:val="single" w:sz="4" w:space="0" w:color="auto"/>
            </w:tcBorders>
            <w:shd w:val="clear" w:color="auto" w:fill="auto"/>
            <w:noWrap/>
            <w:vAlign w:val="center"/>
            <w:hideMark/>
          </w:tcPr>
          <w:p w:rsidR="009303AF" w:rsidRPr="00A22F62" w:rsidRDefault="009303AF" w:rsidP="006012B9">
            <w:pPr>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номер</w:t>
            </w:r>
          </w:p>
        </w:tc>
        <w:tc>
          <w:tcPr>
            <w:tcW w:w="1026" w:type="dxa"/>
            <w:tcBorders>
              <w:top w:val="nil"/>
              <w:left w:val="nil"/>
              <w:bottom w:val="single" w:sz="4" w:space="0" w:color="auto"/>
              <w:right w:val="nil"/>
            </w:tcBorders>
            <w:shd w:val="clear" w:color="auto" w:fill="auto"/>
            <w:noWrap/>
            <w:vAlign w:val="center"/>
            <w:hideMark/>
          </w:tcPr>
          <w:p w:rsidR="009303AF" w:rsidRPr="00A22F62" w:rsidRDefault="009303AF" w:rsidP="006012B9">
            <w:pPr>
              <w:spacing w:after="0" w:line="240" w:lineRule="auto"/>
              <w:jc w:val="center"/>
              <w:rPr>
                <w:rFonts w:ascii="Times New Roman" w:hAnsi="Times New Roman" w:cs="Times New Roman"/>
                <w:bCs/>
                <w:sz w:val="16"/>
                <w:szCs w:val="16"/>
              </w:rPr>
            </w:pPr>
            <w:r w:rsidRPr="00A22F62">
              <w:rPr>
                <w:rFonts w:ascii="Times New Roman" w:hAnsi="Times New Roman" w:cs="Times New Roman"/>
                <w:bCs/>
                <w:sz w:val="16"/>
                <w:szCs w:val="16"/>
              </w:rPr>
              <w:t>дата</w:t>
            </w:r>
          </w:p>
        </w:tc>
        <w:tc>
          <w:tcPr>
            <w:tcW w:w="98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303AF" w:rsidRPr="00A22F62" w:rsidRDefault="009303AF" w:rsidP="006012B9">
            <w:pPr>
              <w:spacing w:after="0" w:line="240" w:lineRule="auto"/>
              <w:rPr>
                <w:rFonts w:ascii="Times New Roman" w:hAnsi="Times New Roman" w:cs="Times New Roman"/>
                <w:bCs/>
                <w:sz w:val="16"/>
                <w:szCs w:val="16"/>
              </w:rPr>
            </w:pPr>
          </w:p>
        </w:tc>
        <w:tc>
          <w:tcPr>
            <w:tcW w:w="1087" w:type="dxa"/>
            <w:tcBorders>
              <w:top w:val="nil"/>
              <w:left w:val="nil"/>
              <w:bottom w:val="single" w:sz="4" w:space="0" w:color="auto"/>
              <w:right w:val="single" w:sz="4" w:space="0" w:color="auto"/>
            </w:tcBorders>
            <w:shd w:val="clear" w:color="auto" w:fill="auto"/>
            <w:vAlign w:val="center"/>
            <w:hideMark/>
          </w:tcPr>
          <w:p w:rsidR="009303AF" w:rsidRPr="00A22F62" w:rsidRDefault="009303AF" w:rsidP="006012B9">
            <w:pPr>
              <w:spacing w:after="0" w:line="240" w:lineRule="auto"/>
              <w:jc w:val="center"/>
              <w:rPr>
                <w:rFonts w:ascii="Times New Roman" w:hAnsi="Times New Roman" w:cs="Times New Roman"/>
                <w:bCs/>
                <w:sz w:val="16"/>
                <w:szCs w:val="16"/>
              </w:rPr>
            </w:pPr>
            <w:proofErr w:type="spellStart"/>
            <w:proofErr w:type="gramStart"/>
            <w:r w:rsidRPr="00A22F62">
              <w:rPr>
                <w:rFonts w:ascii="Times New Roman" w:hAnsi="Times New Roman" w:cs="Times New Roman"/>
                <w:bCs/>
                <w:sz w:val="16"/>
                <w:szCs w:val="16"/>
              </w:rPr>
              <w:t>использо</w:t>
            </w:r>
            <w:r>
              <w:rPr>
                <w:rFonts w:ascii="Times New Roman" w:hAnsi="Times New Roman" w:cs="Times New Roman"/>
                <w:bCs/>
                <w:sz w:val="16"/>
                <w:szCs w:val="16"/>
              </w:rPr>
              <w:t>-ва</w:t>
            </w:r>
            <w:r w:rsidRPr="00A22F62">
              <w:rPr>
                <w:rFonts w:ascii="Times New Roman" w:hAnsi="Times New Roman" w:cs="Times New Roman"/>
                <w:bCs/>
                <w:sz w:val="16"/>
                <w:szCs w:val="16"/>
              </w:rPr>
              <w:t>лись</w:t>
            </w:r>
            <w:proofErr w:type="spellEnd"/>
            <w:proofErr w:type="gramEnd"/>
          </w:p>
        </w:tc>
        <w:tc>
          <w:tcPr>
            <w:tcW w:w="992" w:type="dxa"/>
            <w:tcBorders>
              <w:top w:val="nil"/>
              <w:left w:val="nil"/>
              <w:bottom w:val="single" w:sz="4" w:space="0" w:color="auto"/>
              <w:right w:val="single" w:sz="4" w:space="0" w:color="auto"/>
            </w:tcBorders>
            <w:shd w:val="clear" w:color="auto" w:fill="auto"/>
            <w:vAlign w:val="center"/>
            <w:hideMark/>
          </w:tcPr>
          <w:p w:rsidR="009303AF" w:rsidRPr="00A22F62" w:rsidRDefault="009303AF" w:rsidP="006012B9">
            <w:pPr>
              <w:spacing w:after="0" w:line="240" w:lineRule="auto"/>
              <w:jc w:val="center"/>
              <w:rPr>
                <w:rFonts w:ascii="Times New Roman" w:hAnsi="Times New Roman" w:cs="Times New Roman"/>
                <w:bCs/>
                <w:sz w:val="16"/>
                <w:szCs w:val="16"/>
              </w:rPr>
            </w:pPr>
            <w:r w:rsidRPr="00A22F62">
              <w:rPr>
                <w:rFonts w:ascii="Times New Roman" w:hAnsi="Times New Roman" w:cs="Times New Roman"/>
                <w:bCs/>
                <w:sz w:val="16"/>
                <w:szCs w:val="16"/>
              </w:rPr>
              <w:t xml:space="preserve">не </w:t>
            </w:r>
            <w:proofErr w:type="spellStart"/>
            <w:proofErr w:type="gramStart"/>
            <w:r w:rsidRPr="00A22F62">
              <w:rPr>
                <w:rFonts w:ascii="Times New Roman" w:hAnsi="Times New Roman" w:cs="Times New Roman"/>
                <w:bCs/>
                <w:sz w:val="16"/>
                <w:szCs w:val="16"/>
              </w:rPr>
              <w:t>использо</w:t>
            </w:r>
            <w:r>
              <w:rPr>
                <w:rFonts w:ascii="Times New Roman" w:hAnsi="Times New Roman" w:cs="Times New Roman"/>
                <w:bCs/>
                <w:sz w:val="16"/>
                <w:szCs w:val="16"/>
              </w:rPr>
              <w:t>-ва</w:t>
            </w:r>
            <w:r w:rsidRPr="00A22F62">
              <w:rPr>
                <w:rFonts w:ascii="Times New Roman" w:hAnsi="Times New Roman" w:cs="Times New Roman"/>
                <w:bCs/>
                <w:sz w:val="16"/>
                <w:szCs w:val="16"/>
              </w:rPr>
              <w:t>лись</w:t>
            </w:r>
            <w:proofErr w:type="spellEnd"/>
            <w:proofErr w:type="gramEnd"/>
          </w:p>
        </w:tc>
        <w:tc>
          <w:tcPr>
            <w:tcW w:w="99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303AF" w:rsidRPr="00A22F62" w:rsidRDefault="009303AF" w:rsidP="006012B9">
            <w:pPr>
              <w:spacing w:after="0" w:line="240" w:lineRule="auto"/>
              <w:rPr>
                <w:rFonts w:ascii="Times New Roman" w:hAnsi="Times New Roman" w:cs="Times New Roman"/>
                <w:bCs/>
                <w:sz w:val="16"/>
                <w:szCs w:val="16"/>
              </w:rPr>
            </w:pPr>
          </w:p>
        </w:tc>
        <w:tc>
          <w:tcPr>
            <w:tcW w:w="99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303AF" w:rsidRPr="00A22F62" w:rsidRDefault="009303AF" w:rsidP="006012B9">
            <w:pPr>
              <w:spacing w:after="0" w:line="240" w:lineRule="auto"/>
              <w:rPr>
                <w:rFonts w:ascii="Times New Roman" w:hAnsi="Times New Roman" w:cs="Times New Roman"/>
                <w:b/>
                <w:bCs/>
                <w:sz w:val="16"/>
                <w:szCs w:val="16"/>
              </w:rPr>
            </w:pPr>
          </w:p>
        </w:tc>
        <w:tc>
          <w:tcPr>
            <w:tcW w:w="85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303AF" w:rsidRPr="00A729AB" w:rsidRDefault="009303AF" w:rsidP="006012B9">
            <w:pPr>
              <w:spacing w:after="0" w:line="240" w:lineRule="auto"/>
              <w:rPr>
                <w:rFonts w:ascii="Times New Roman" w:hAnsi="Times New Roman" w:cs="Times New Roman"/>
                <w:bCs/>
                <w:sz w:val="16"/>
                <w:szCs w:val="16"/>
              </w:rPr>
            </w:pPr>
          </w:p>
        </w:tc>
      </w:tr>
      <w:tr w:rsidR="009303AF" w:rsidRPr="00A22F62" w:rsidTr="006012B9">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1</w:t>
            </w:r>
          </w:p>
        </w:tc>
        <w:tc>
          <w:tcPr>
            <w:tcW w:w="113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15.06.2015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hideMark/>
          </w:tcPr>
          <w:p w:rsidR="009303AF" w:rsidRPr="00A729AB" w:rsidRDefault="009303AF" w:rsidP="006012B9">
            <w:pPr>
              <w:spacing w:after="0" w:line="240" w:lineRule="auto"/>
              <w:rPr>
                <w:rFonts w:ascii="Times New Roman" w:hAnsi="Times New Roman" w:cs="Times New Roman"/>
                <w:sz w:val="16"/>
                <w:szCs w:val="16"/>
              </w:rPr>
            </w:pPr>
            <w:r w:rsidRPr="00A729AB">
              <w:rPr>
                <w:rFonts w:ascii="Times New Roman" w:hAnsi="Times New Roman" w:cs="Times New Roman"/>
                <w:sz w:val="16"/>
                <w:szCs w:val="16"/>
              </w:rPr>
              <w:t xml:space="preserve">Лыхминское </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ООО "Внештоппром"</w:t>
            </w:r>
          </w:p>
        </w:tc>
        <w:tc>
          <w:tcPr>
            <w:tcW w:w="216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 xml:space="preserve">«Испытание </w:t>
            </w:r>
            <w:proofErr w:type="spellStart"/>
            <w:r w:rsidRPr="00A22F62">
              <w:rPr>
                <w:rFonts w:ascii="Times New Roman" w:hAnsi="Times New Roman" w:cs="Times New Roman"/>
                <w:sz w:val="16"/>
                <w:szCs w:val="16"/>
              </w:rPr>
              <w:t>Амнинской</w:t>
            </w:r>
            <w:proofErr w:type="spellEnd"/>
            <w:r w:rsidRPr="00A22F62">
              <w:rPr>
                <w:rFonts w:ascii="Times New Roman" w:hAnsi="Times New Roman" w:cs="Times New Roman"/>
                <w:sz w:val="16"/>
                <w:szCs w:val="16"/>
              </w:rPr>
              <w:t xml:space="preserve"> поисковой скважины №266»</w:t>
            </w:r>
          </w:p>
        </w:tc>
        <w:tc>
          <w:tcPr>
            <w:tcW w:w="939"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0120/13-02-ДА</w:t>
            </w:r>
          </w:p>
        </w:tc>
        <w:tc>
          <w:tcPr>
            <w:tcW w:w="102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19.11.2013</w:t>
            </w:r>
          </w:p>
        </w:tc>
        <w:tc>
          <w:tcPr>
            <w:tcW w:w="981" w:type="dxa"/>
            <w:tcBorders>
              <w:top w:val="nil"/>
              <w:left w:val="nil"/>
              <w:bottom w:val="nil"/>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0,03</w:t>
            </w:r>
          </w:p>
        </w:tc>
        <w:tc>
          <w:tcPr>
            <w:tcW w:w="1087" w:type="dxa"/>
            <w:tcBorders>
              <w:top w:val="nil"/>
              <w:left w:val="nil"/>
              <w:bottom w:val="nil"/>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0,03</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nil"/>
              <w:left w:val="nil"/>
              <w:bottom w:val="nil"/>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0,03</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2</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16.06.2015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ОАО "Сургутнефтегаз"</w:t>
            </w:r>
            <w:r w:rsidRPr="00A22F62">
              <w:rPr>
                <w:rFonts w:ascii="Times New Roman" w:hAnsi="Times New Roman" w:cs="Times New Roman"/>
                <w:sz w:val="16"/>
                <w:szCs w:val="16"/>
              </w:rPr>
              <w:br/>
              <w:t xml:space="preserve"> Управления </w:t>
            </w:r>
            <w:proofErr w:type="spellStart"/>
            <w:r w:rsidRPr="00A22F62">
              <w:rPr>
                <w:rFonts w:ascii="Times New Roman" w:hAnsi="Times New Roman" w:cs="Times New Roman"/>
                <w:sz w:val="16"/>
                <w:szCs w:val="16"/>
              </w:rPr>
              <w:t>поисков</w:t>
            </w:r>
            <w:proofErr w:type="gramStart"/>
            <w:r w:rsidRPr="00A22F62">
              <w:rPr>
                <w:rFonts w:ascii="Times New Roman" w:hAnsi="Times New Roman" w:cs="Times New Roman"/>
                <w:sz w:val="16"/>
                <w:szCs w:val="16"/>
              </w:rPr>
              <w:t>о</w:t>
            </w:r>
            <w:proofErr w:type="spellEnd"/>
            <w:r w:rsidRPr="00A22F62">
              <w:rPr>
                <w:rFonts w:ascii="Times New Roman" w:hAnsi="Times New Roman" w:cs="Times New Roman"/>
                <w:sz w:val="16"/>
                <w:szCs w:val="16"/>
              </w:rPr>
              <w:t>-</w:t>
            </w:r>
            <w:proofErr w:type="gramEnd"/>
            <w:r w:rsidRPr="00A22F62">
              <w:rPr>
                <w:rFonts w:ascii="Times New Roman" w:hAnsi="Times New Roman" w:cs="Times New Roman"/>
                <w:sz w:val="16"/>
                <w:szCs w:val="16"/>
              </w:rPr>
              <w:t xml:space="preserve"> разведочных работ</w:t>
            </w:r>
          </w:p>
        </w:tc>
        <w:tc>
          <w:tcPr>
            <w:tcW w:w="216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 xml:space="preserve">Бурение разведочной скважины №4811 на месторождении </w:t>
            </w:r>
            <w:proofErr w:type="spellStart"/>
            <w:r w:rsidRPr="00A22F62">
              <w:rPr>
                <w:rFonts w:ascii="Times New Roman" w:hAnsi="Times New Roman" w:cs="Times New Roman"/>
                <w:sz w:val="16"/>
                <w:szCs w:val="16"/>
              </w:rPr>
              <w:t>им.И.Н.Логачева</w:t>
            </w:r>
            <w:proofErr w:type="spellEnd"/>
            <w:r w:rsidRPr="00A22F62">
              <w:rPr>
                <w:rFonts w:ascii="Times New Roman" w:hAnsi="Times New Roman" w:cs="Times New Roman"/>
                <w:sz w:val="16"/>
                <w:szCs w:val="16"/>
              </w:rPr>
              <w:t xml:space="preserve"> и трасса перевозки бурового оборудования к ней</w:t>
            </w:r>
          </w:p>
        </w:tc>
        <w:tc>
          <w:tcPr>
            <w:tcW w:w="939"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0001/13-02-ДА</w:t>
            </w:r>
          </w:p>
        </w:tc>
        <w:tc>
          <w:tcPr>
            <w:tcW w:w="1026"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09.01.2013</w:t>
            </w:r>
          </w:p>
        </w:tc>
        <w:tc>
          <w:tcPr>
            <w:tcW w:w="981"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8,282</w:t>
            </w:r>
          </w:p>
        </w:tc>
        <w:tc>
          <w:tcPr>
            <w:tcW w:w="1087"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8,282</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8,282</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3</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16.06.2015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ОАО "Сургутнефтегаз"</w:t>
            </w:r>
            <w:r w:rsidRPr="00A22F62">
              <w:rPr>
                <w:rFonts w:ascii="Times New Roman" w:hAnsi="Times New Roman" w:cs="Times New Roman"/>
                <w:sz w:val="16"/>
                <w:szCs w:val="16"/>
              </w:rPr>
              <w:br/>
              <w:t xml:space="preserve"> Управления </w:t>
            </w:r>
            <w:proofErr w:type="spellStart"/>
            <w:r w:rsidRPr="00A22F62">
              <w:rPr>
                <w:rFonts w:ascii="Times New Roman" w:hAnsi="Times New Roman" w:cs="Times New Roman"/>
                <w:sz w:val="16"/>
                <w:szCs w:val="16"/>
              </w:rPr>
              <w:t>поисков</w:t>
            </w:r>
            <w:proofErr w:type="gramStart"/>
            <w:r w:rsidRPr="00A22F62">
              <w:rPr>
                <w:rFonts w:ascii="Times New Roman" w:hAnsi="Times New Roman" w:cs="Times New Roman"/>
                <w:sz w:val="16"/>
                <w:szCs w:val="16"/>
              </w:rPr>
              <w:t>о</w:t>
            </w:r>
            <w:proofErr w:type="spellEnd"/>
            <w:r w:rsidRPr="00A22F62">
              <w:rPr>
                <w:rFonts w:ascii="Times New Roman" w:hAnsi="Times New Roman" w:cs="Times New Roman"/>
                <w:sz w:val="16"/>
                <w:szCs w:val="16"/>
              </w:rPr>
              <w:t>-</w:t>
            </w:r>
            <w:proofErr w:type="gramEnd"/>
            <w:r w:rsidRPr="00A22F62">
              <w:rPr>
                <w:rFonts w:ascii="Times New Roman" w:hAnsi="Times New Roman" w:cs="Times New Roman"/>
                <w:sz w:val="16"/>
                <w:szCs w:val="16"/>
              </w:rPr>
              <w:t xml:space="preserve"> разведочных работ</w:t>
            </w:r>
          </w:p>
        </w:tc>
        <w:tc>
          <w:tcPr>
            <w:tcW w:w="216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 xml:space="preserve">Бурение разведочной скважины №4813 на месторождении </w:t>
            </w:r>
            <w:proofErr w:type="spellStart"/>
            <w:r w:rsidRPr="00A22F62">
              <w:rPr>
                <w:rFonts w:ascii="Times New Roman" w:hAnsi="Times New Roman" w:cs="Times New Roman"/>
                <w:sz w:val="16"/>
                <w:szCs w:val="16"/>
              </w:rPr>
              <w:t>им.И.Н.Логачева</w:t>
            </w:r>
            <w:proofErr w:type="spellEnd"/>
            <w:r w:rsidRPr="00A22F62">
              <w:rPr>
                <w:rFonts w:ascii="Times New Roman" w:hAnsi="Times New Roman" w:cs="Times New Roman"/>
                <w:sz w:val="16"/>
                <w:szCs w:val="16"/>
              </w:rPr>
              <w:t xml:space="preserve"> и трасса перевозки бурового оборудования к ней; площадка складирования леса</w:t>
            </w:r>
          </w:p>
        </w:tc>
        <w:tc>
          <w:tcPr>
            <w:tcW w:w="939"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0003/13-02-ДА</w:t>
            </w:r>
          </w:p>
        </w:tc>
        <w:tc>
          <w:tcPr>
            <w:tcW w:w="1026"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09.01.2013</w:t>
            </w:r>
          </w:p>
        </w:tc>
        <w:tc>
          <w:tcPr>
            <w:tcW w:w="981"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10,24</w:t>
            </w:r>
          </w:p>
        </w:tc>
        <w:tc>
          <w:tcPr>
            <w:tcW w:w="108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10,21</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10,21</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4</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16.06.2015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ОАО "Сургутнефтегаз"</w:t>
            </w:r>
            <w:r w:rsidRPr="00A22F62">
              <w:rPr>
                <w:rFonts w:ascii="Times New Roman" w:hAnsi="Times New Roman" w:cs="Times New Roman"/>
                <w:sz w:val="16"/>
                <w:szCs w:val="16"/>
              </w:rPr>
              <w:br/>
              <w:t xml:space="preserve"> Управления </w:t>
            </w:r>
            <w:proofErr w:type="spellStart"/>
            <w:r w:rsidRPr="00A22F62">
              <w:rPr>
                <w:rFonts w:ascii="Times New Roman" w:hAnsi="Times New Roman" w:cs="Times New Roman"/>
                <w:sz w:val="16"/>
                <w:szCs w:val="16"/>
              </w:rPr>
              <w:t>поисков</w:t>
            </w:r>
            <w:proofErr w:type="gramStart"/>
            <w:r w:rsidRPr="00A22F62">
              <w:rPr>
                <w:rFonts w:ascii="Times New Roman" w:hAnsi="Times New Roman" w:cs="Times New Roman"/>
                <w:sz w:val="16"/>
                <w:szCs w:val="16"/>
              </w:rPr>
              <w:t>о</w:t>
            </w:r>
            <w:proofErr w:type="spellEnd"/>
            <w:r w:rsidRPr="00A22F62">
              <w:rPr>
                <w:rFonts w:ascii="Times New Roman" w:hAnsi="Times New Roman" w:cs="Times New Roman"/>
                <w:sz w:val="16"/>
                <w:szCs w:val="16"/>
              </w:rPr>
              <w:t>-</w:t>
            </w:r>
            <w:proofErr w:type="gramEnd"/>
            <w:r w:rsidRPr="00A22F62">
              <w:rPr>
                <w:rFonts w:ascii="Times New Roman" w:hAnsi="Times New Roman" w:cs="Times New Roman"/>
                <w:sz w:val="16"/>
                <w:szCs w:val="16"/>
              </w:rPr>
              <w:t xml:space="preserve"> разведочных работ</w:t>
            </w:r>
          </w:p>
        </w:tc>
        <w:tc>
          <w:tcPr>
            <w:tcW w:w="216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Бурение поисковой скважины №4812 Лунгорского лицензионного участка и трасса перевозки бурового оборудования к ней; площадка складирования леса</w:t>
            </w:r>
          </w:p>
        </w:tc>
        <w:tc>
          <w:tcPr>
            <w:tcW w:w="939"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0002/13-02-ДА</w:t>
            </w:r>
          </w:p>
        </w:tc>
        <w:tc>
          <w:tcPr>
            <w:tcW w:w="1026"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09.01.2013</w:t>
            </w:r>
          </w:p>
        </w:tc>
        <w:tc>
          <w:tcPr>
            <w:tcW w:w="981"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43,57</w:t>
            </w:r>
          </w:p>
        </w:tc>
        <w:tc>
          <w:tcPr>
            <w:tcW w:w="108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43,57</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43,57</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5</w:t>
            </w:r>
          </w:p>
        </w:tc>
        <w:tc>
          <w:tcPr>
            <w:tcW w:w="1134"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16.06.2015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Pr>
                <w:rFonts w:ascii="Times New Roman" w:hAnsi="Times New Roman" w:cs="Times New Roman"/>
                <w:sz w:val="16"/>
                <w:szCs w:val="16"/>
              </w:rPr>
              <w:t>ОАО "Сургутнефтегаз"</w:t>
            </w:r>
            <w:r>
              <w:rPr>
                <w:rFonts w:ascii="Times New Roman" w:hAnsi="Times New Roman" w:cs="Times New Roman"/>
                <w:sz w:val="16"/>
                <w:szCs w:val="16"/>
              </w:rPr>
              <w:br/>
            </w:r>
            <w:r w:rsidRPr="00A22F62">
              <w:rPr>
                <w:rFonts w:ascii="Times New Roman" w:hAnsi="Times New Roman" w:cs="Times New Roman"/>
                <w:sz w:val="16"/>
                <w:szCs w:val="16"/>
              </w:rPr>
              <w:t xml:space="preserve">Управления </w:t>
            </w:r>
            <w:proofErr w:type="spellStart"/>
            <w:r w:rsidRPr="00A22F62">
              <w:rPr>
                <w:rFonts w:ascii="Times New Roman" w:hAnsi="Times New Roman" w:cs="Times New Roman"/>
                <w:sz w:val="16"/>
                <w:szCs w:val="16"/>
              </w:rPr>
              <w:t>поисков</w:t>
            </w:r>
            <w:proofErr w:type="gramStart"/>
            <w:r w:rsidRPr="00A22F62">
              <w:rPr>
                <w:rFonts w:ascii="Times New Roman" w:hAnsi="Times New Roman" w:cs="Times New Roman"/>
                <w:sz w:val="16"/>
                <w:szCs w:val="16"/>
              </w:rPr>
              <w:t>о</w:t>
            </w:r>
            <w:proofErr w:type="spellEnd"/>
            <w:r w:rsidRPr="00A22F62">
              <w:rPr>
                <w:rFonts w:ascii="Times New Roman" w:hAnsi="Times New Roman" w:cs="Times New Roman"/>
                <w:sz w:val="16"/>
                <w:szCs w:val="16"/>
              </w:rPr>
              <w:t>-</w:t>
            </w:r>
            <w:proofErr w:type="gramEnd"/>
            <w:r w:rsidRPr="00A22F62">
              <w:rPr>
                <w:rFonts w:ascii="Times New Roman" w:hAnsi="Times New Roman" w:cs="Times New Roman"/>
                <w:sz w:val="16"/>
                <w:szCs w:val="16"/>
              </w:rPr>
              <w:t xml:space="preserve"> разведочных работ</w:t>
            </w:r>
          </w:p>
        </w:tc>
        <w:tc>
          <w:tcPr>
            <w:tcW w:w="2167"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Бурение поисковой скважины №4814 Лунгорского лицензионного участка и трасса перевозки бурового оборудования к ней; площадка складирования леса</w:t>
            </w:r>
          </w:p>
        </w:tc>
        <w:tc>
          <w:tcPr>
            <w:tcW w:w="939"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0004/13-02-ДА</w:t>
            </w:r>
          </w:p>
        </w:tc>
        <w:tc>
          <w:tcPr>
            <w:tcW w:w="1026"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09.01.2013</w:t>
            </w:r>
          </w:p>
        </w:tc>
        <w:tc>
          <w:tcPr>
            <w:tcW w:w="981"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44,66</w:t>
            </w:r>
          </w:p>
        </w:tc>
        <w:tc>
          <w:tcPr>
            <w:tcW w:w="1087"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44,66</w:t>
            </w:r>
          </w:p>
        </w:tc>
        <w:tc>
          <w:tcPr>
            <w:tcW w:w="992"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44,66</w:t>
            </w:r>
          </w:p>
        </w:tc>
        <w:tc>
          <w:tcPr>
            <w:tcW w:w="99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1129"/>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6</w:t>
            </w:r>
          </w:p>
        </w:tc>
        <w:tc>
          <w:tcPr>
            <w:tcW w:w="1134"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16.06.2015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ОАО "Сургутнефтегаз"</w:t>
            </w:r>
            <w:r w:rsidRPr="00A22F62">
              <w:rPr>
                <w:rFonts w:ascii="Times New Roman" w:hAnsi="Times New Roman" w:cs="Times New Roman"/>
                <w:sz w:val="16"/>
                <w:szCs w:val="16"/>
              </w:rPr>
              <w:br/>
              <w:t xml:space="preserve"> Управления </w:t>
            </w:r>
            <w:proofErr w:type="spellStart"/>
            <w:r w:rsidRPr="00A22F62">
              <w:rPr>
                <w:rFonts w:ascii="Times New Roman" w:hAnsi="Times New Roman" w:cs="Times New Roman"/>
                <w:sz w:val="16"/>
                <w:szCs w:val="16"/>
              </w:rPr>
              <w:t>поисков</w:t>
            </w:r>
            <w:proofErr w:type="gramStart"/>
            <w:r w:rsidRPr="00A22F62">
              <w:rPr>
                <w:rFonts w:ascii="Times New Roman" w:hAnsi="Times New Roman" w:cs="Times New Roman"/>
                <w:sz w:val="16"/>
                <w:szCs w:val="16"/>
              </w:rPr>
              <w:t>о</w:t>
            </w:r>
            <w:proofErr w:type="spellEnd"/>
            <w:r w:rsidRPr="00A22F62">
              <w:rPr>
                <w:rFonts w:ascii="Times New Roman" w:hAnsi="Times New Roman" w:cs="Times New Roman"/>
                <w:sz w:val="16"/>
                <w:szCs w:val="16"/>
              </w:rPr>
              <w:t>-</w:t>
            </w:r>
            <w:proofErr w:type="gramEnd"/>
            <w:r w:rsidRPr="00A22F62">
              <w:rPr>
                <w:rFonts w:ascii="Times New Roman" w:hAnsi="Times New Roman" w:cs="Times New Roman"/>
                <w:sz w:val="16"/>
                <w:szCs w:val="16"/>
              </w:rPr>
              <w:t xml:space="preserve"> разведочных работ</w:t>
            </w:r>
          </w:p>
        </w:tc>
        <w:tc>
          <w:tcPr>
            <w:tcW w:w="2167" w:type="dxa"/>
            <w:tcBorders>
              <w:top w:val="single" w:sz="4" w:space="0" w:color="auto"/>
              <w:left w:val="nil"/>
              <w:bottom w:val="single" w:sz="4" w:space="0" w:color="auto"/>
              <w:right w:val="single" w:sz="4" w:space="0" w:color="auto"/>
            </w:tcBorders>
            <w:shd w:val="clear" w:color="auto" w:fill="auto"/>
            <w:hideMark/>
          </w:tcPr>
          <w:p w:rsidR="009303AF"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Бурение разведочной скважины №4735 Ватлорского лицензионного участка и трасса перевозки бурового оборудования к ней</w:t>
            </w:r>
          </w:p>
          <w:p w:rsidR="009303AF" w:rsidRPr="00A22F62" w:rsidRDefault="009303AF" w:rsidP="006012B9">
            <w:pPr>
              <w:spacing w:after="0" w:line="240" w:lineRule="auto"/>
              <w:rPr>
                <w:rFonts w:ascii="Times New Roman" w:hAnsi="Times New Roman" w:cs="Times New Roman"/>
                <w:sz w:val="16"/>
                <w:szCs w:val="16"/>
              </w:rPr>
            </w:pPr>
          </w:p>
        </w:tc>
        <w:tc>
          <w:tcPr>
            <w:tcW w:w="939"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0087/12-02-ДА</w:t>
            </w:r>
          </w:p>
        </w:tc>
        <w:tc>
          <w:tcPr>
            <w:tcW w:w="1026"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03.12.2012</w:t>
            </w:r>
          </w:p>
        </w:tc>
        <w:tc>
          <w:tcPr>
            <w:tcW w:w="981"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4,5</w:t>
            </w:r>
          </w:p>
        </w:tc>
        <w:tc>
          <w:tcPr>
            <w:tcW w:w="1087"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4,5</w:t>
            </w:r>
          </w:p>
        </w:tc>
        <w:tc>
          <w:tcPr>
            <w:tcW w:w="992"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4,5</w:t>
            </w:r>
          </w:p>
        </w:tc>
        <w:tc>
          <w:tcPr>
            <w:tcW w:w="99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lastRenderedPageBreak/>
              <w:t>7</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16.06.2015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ОАО "Сургутнефтегаз"</w:t>
            </w:r>
            <w:r w:rsidRPr="00A22F62">
              <w:rPr>
                <w:rFonts w:ascii="Times New Roman" w:hAnsi="Times New Roman" w:cs="Times New Roman"/>
                <w:sz w:val="16"/>
                <w:szCs w:val="16"/>
              </w:rPr>
              <w:br/>
              <w:t xml:space="preserve"> Управления </w:t>
            </w:r>
            <w:proofErr w:type="spellStart"/>
            <w:r w:rsidRPr="00A22F62">
              <w:rPr>
                <w:rFonts w:ascii="Times New Roman" w:hAnsi="Times New Roman" w:cs="Times New Roman"/>
                <w:sz w:val="16"/>
                <w:szCs w:val="16"/>
              </w:rPr>
              <w:t>поисков</w:t>
            </w:r>
            <w:proofErr w:type="gramStart"/>
            <w:r w:rsidRPr="00A22F62">
              <w:rPr>
                <w:rFonts w:ascii="Times New Roman" w:hAnsi="Times New Roman" w:cs="Times New Roman"/>
                <w:sz w:val="16"/>
                <w:szCs w:val="16"/>
              </w:rPr>
              <w:t>о</w:t>
            </w:r>
            <w:proofErr w:type="spellEnd"/>
            <w:r w:rsidRPr="00A22F62">
              <w:rPr>
                <w:rFonts w:ascii="Times New Roman" w:hAnsi="Times New Roman" w:cs="Times New Roman"/>
                <w:sz w:val="16"/>
                <w:szCs w:val="16"/>
              </w:rPr>
              <w:t>-</w:t>
            </w:r>
            <w:proofErr w:type="gramEnd"/>
            <w:r w:rsidRPr="00A22F62">
              <w:rPr>
                <w:rFonts w:ascii="Times New Roman" w:hAnsi="Times New Roman" w:cs="Times New Roman"/>
                <w:sz w:val="16"/>
                <w:szCs w:val="16"/>
              </w:rPr>
              <w:t xml:space="preserve"> разведочных работ</w:t>
            </w:r>
          </w:p>
        </w:tc>
        <w:tc>
          <w:tcPr>
            <w:tcW w:w="216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Проезды по зимникам от т.вр.1 до т.вр.2 к скважинам №4707, 4735 Ватлорского лицензионного участка</w:t>
            </w:r>
          </w:p>
        </w:tc>
        <w:tc>
          <w:tcPr>
            <w:tcW w:w="939"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0101/13-02-ДА</w:t>
            </w:r>
          </w:p>
        </w:tc>
        <w:tc>
          <w:tcPr>
            <w:tcW w:w="1026"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23.09.2013</w:t>
            </w:r>
          </w:p>
        </w:tc>
        <w:tc>
          <w:tcPr>
            <w:tcW w:w="981"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5,5</w:t>
            </w:r>
          </w:p>
        </w:tc>
        <w:tc>
          <w:tcPr>
            <w:tcW w:w="108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5,5</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5,5</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8</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16.06.2015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ОАО "Сургутнефтегаз"</w:t>
            </w:r>
            <w:r w:rsidRPr="00A22F62">
              <w:rPr>
                <w:rFonts w:ascii="Times New Roman" w:hAnsi="Times New Roman" w:cs="Times New Roman"/>
                <w:sz w:val="16"/>
                <w:szCs w:val="16"/>
              </w:rPr>
              <w:br/>
              <w:t xml:space="preserve"> Управления </w:t>
            </w:r>
            <w:proofErr w:type="spellStart"/>
            <w:r w:rsidRPr="00A22F62">
              <w:rPr>
                <w:rFonts w:ascii="Times New Roman" w:hAnsi="Times New Roman" w:cs="Times New Roman"/>
                <w:sz w:val="16"/>
                <w:szCs w:val="16"/>
              </w:rPr>
              <w:t>поисков</w:t>
            </w:r>
            <w:proofErr w:type="gramStart"/>
            <w:r w:rsidRPr="00A22F62">
              <w:rPr>
                <w:rFonts w:ascii="Times New Roman" w:hAnsi="Times New Roman" w:cs="Times New Roman"/>
                <w:sz w:val="16"/>
                <w:szCs w:val="16"/>
              </w:rPr>
              <w:t>о</w:t>
            </w:r>
            <w:proofErr w:type="spellEnd"/>
            <w:r w:rsidRPr="00A22F62">
              <w:rPr>
                <w:rFonts w:ascii="Times New Roman" w:hAnsi="Times New Roman" w:cs="Times New Roman"/>
                <w:sz w:val="16"/>
                <w:szCs w:val="16"/>
              </w:rPr>
              <w:t>-</w:t>
            </w:r>
            <w:proofErr w:type="gramEnd"/>
            <w:r w:rsidRPr="00A22F62">
              <w:rPr>
                <w:rFonts w:ascii="Times New Roman" w:hAnsi="Times New Roman" w:cs="Times New Roman"/>
                <w:sz w:val="16"/>
                <w:szCs w:val="16"/>
              </w:rPr>
              <w:t xml:space="preserve"> разведочных работ</w:t>
            </w:r>
          </w:p>
        </w:tc>
        <w:tc>
          <w:tcPr>
            <w:tcW w:w="216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Трасса перевозки бурового оборудования к разведочной скважине №4806 Лунгорского лицензионного участка</w:t>
            </w:r>
          </w:p>
        </w:tc>
        <w:tc>
          <w:tcPr>
            <w:tcW w:w="939"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072/11-02</w:t>
            </w:r>
          </w:p>
        </w:tc>
        <w:tc>
          <w:tcPr>
            <w:tcW w:w="1026"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17.01.2011</w:t>
            </w:r>
          </w:p>
        </w:tc>
        <w:tc>
          <w:tcPr>
            <w:tcW w:w="981"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17,24</w:t>
            </w:r>
          </w:p>
        </w:tc>
        <w:tc>
          <w:tcPr>
            <w:tcW w:w="108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17,24</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17,24</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9</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16.06.2015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ОАО "Сургутнефтегаз"</w:t>
            </w:r>
            <w:r w:rsidRPr="00A22F62">
              <w:rPr>
                <w:rFonts w:ascii="Times New Roman" w:hAnsi="Times New Roman" w:cs="Times New Roman"/>
                <w:sz w:val="16"/>
                <w:szCs w:val="16"/>
              </w:rPr>
              <w:br/>
              <w:t xml:space="preserve"> Управления </w:t>
            </w:r>
            <w:proofErr w:type="spellStart"/>
            <w:r w:rsidRPr="00A22F62">
              <w:rPr>
                <w:rFonts w:ascii="Times New Roman" w:hAnsi="Times New Roman" w:cs="Times New Roman"/>
                <w:sz w:val="16"/>
                <w:szCs w:val="16"/>
              </w:rPr>
              <w:t>поисков</w:t>
            </w:r>
            <w:proofErr w:type="gramStart"/>
            <w:r w:rsidRPr="00A22F62">
              <w:rPr>
                <w:rFonts w:ascii="Times New Roman" w:hAnsi="Times New Roman" w:cs="Times New Roman"/>
                <w:sz w:val="16"/>
                <w:szCs w:val="16"/>
              </w:rPr>
              <w:t>о</w:t>
            </w:r>
            <w:proofErr w:type="spellEnd"/>
            <w:r w:rsidRPr="00A22F62">
              <w:rPr>
                <w:rFonts w:ascii="Times New Roman" w:hAnsi="Times New Roman" w:cs="Times New Roman"/>
                <w:sz w:val="16"/>
                <w:szCs w:val="16"/>
              </w:rPr>
              <w:t>-</w:t>
            </w:r>
            <w:proofErr w:type="gramEnd"/>
            <w:r w:rsidRPr="00A22F62">
              <w:rPr>
                <w:rFonts w:ascii="Times New Roman" w:hAnsi="Times New Roman" w:cs="Times New Roman"/>
                <w:sz w:val="16"/>
                <w:szCs w:val="16"/>
              </w:rPr>
              <w:t xml:space="preserve"> разведочных работ</w:t>
            </w:r>
          </w:p>
        </w:tc>
        <w:tc>
          <w:tcPr>
            <w:tcW w:w="216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Трасса перевозки бурового оборудования от т.вр.1 до т.вр.2 к поисковой скважине №4864 Западно-Ватлорского лицензионного участка</w:t>
            </w:r>
          </w:p>
        </w:tc>
        <w:tc>
          <w:tcPr>
            <w:tcW w:w="939"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0037/14-02-ДА</w:t>
            </w:r>
          </w:p>
        </w:tc>
        <w:tc>
          <w:tcPr>
            <w:tcW w:w="1026"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25.06.2014</w:t>
            </w:r>
          </w:p>
        </w:tc>
        <w:tc>
          <w:tcPr>
            <w:tcW w:w="981"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14,9</w:t>
            </w:r>
          </w:p>
        </w:tc>
        <w:tc>
          <w:tcPr>
            <w:tcW w:w="108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14,9</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14,9</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10</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16.06.2015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ОАО "Сургутнефтегаз"</w:t>
            </w:r>
            <w:r w:rsidRPr="00A22F62">
              <w:rPr>
                <w:rFonts w:ascii="Times New Roman" w:hAnsi="Times New Roman" w:cs="Times New Roman"/>
                <w:sz w:val="16"/>
                <w:szCs w:val="16"/>
              </w:rPr>
              <w:br/>
              <w:t xml:space="preserve"> Управления </w:t>
            </w:r>
            <w:proofErr w:type="spellStart"/>
            <w:r w:rsidRPr="00A22F62">
              <w:rPr>
                <w:rFonts w:ascii="Times New Roman" w:hAnsi="Times New Roman" w:cs="Times New Roman"/>
                <w:sz w:val="16"/>
                <w:szCs w:val="16"/>
              </w:rPr>
              <w:t>поисков</w:t>
            </w:r>
            <w:proofErr w:type="gramStart"/>
            <w:r w:rsidRPr="00A22F62">
              <w:rPr>
                <w:rFonts w:ascii="Times New Roman" w:hAnsi="Times New Roman" w:cs="Times New Roman"/>
                <w:sz w:val="16"/>
                <w:szCs w:val="16"/>
              </w:rPr>
              <w:t>о</w:t>
            </w:r>
            <w:proofErr w:type="spellEnd"/>
            <w:r w:rsidRPr="00A22F62">
              <w:rPr>
                <w:rFonts w:ascii="Times New Roman" w:hAnsi="Times New Roman" w:cs="Times New Roman"/>
                <w:sz w:val="16"/>
                <w:szCs w:val="16"/>
              </w:rPr>
              <w:t>-</w:t>
            </w:r>
            <w:proofErr w:type="gramEnd"/>
            <w:r w:rsidRPr="00A22F62">
              <w:rPr>
                <w:rFonts w:ascii="Times New Roman" w:hAnsi="Times New Roman" w:cs="Times New Roman"/>
                <w:sz w:val="16"/>
                <w:szCs w:val="16"/>
              </w:rPr>
              <w:t xml:space="preserve"> разведочных работ</w:t>
            </w:r>
          </w:p>
        </w:tc>
        <w:tc>
          <w:tcPr>
            <w:tcW w:w="216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Трасса перевозки бурового оборудования к разведочной скважине №4860 Западно-Ватлорского лицензионного участка</w:t>
            </w:r>
          </w:p>
        </w:tc>
        <w:tc>
          <w:tcPr>
            <w:tcW w:w="939"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056/10-02</w:t>
            </w:r>
          </w:p>
        </w:tc>
        <w:tc>
          <w:tcPr>
            <w:tcW w:w="1026"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23.08.2010</w:t>
            </w:r>
          </w:p>
        </w:tc>
        <w:tc>
          <w:tcPr>
            <w:tcW w:w="981"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10,68</w:t>
            </w:r>
          </w:p>
        </w:tc>
        <w:tc>
          <w:tcPr>
            <w:tcW w:w="108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10,68</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10,68</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11</w:t>
            </w:r>
          </w:p>
        </w:tc>
        <w:tc>
          <w:tcPr>
            <w:tcW w:w="1134"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16.06.2015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ОАО "Сургутнефтегаз"</w:t>
            </w:r>
            <w:r w:rsidRPr="00A22F62">
              <w:rPr>
                <w:rFonts w:ascii="Times New Roman" w:hAnsi="Times New Roman" w:cs="Times New Roman"/>
                <w:sz w:val="16"/>
                <w:szCs w:val="16"/>
              </w:rPr>
              <w:br/>
              <w:t xml:space="preserve"> Управления </w:t>
            </w:r>
            <w:proofErr w:type="spellStart"/>
            <w:r w:rsidRPr="00A22F62">
              <w:rPr>
                <w:rFonts w:ascii="Times New Roman" w:hAnsi="Times New Roman" w:cs="Times New Roman"/>
                <w:sz w:val="16"/>
                <w:szCs w:val="16"/>
              </w:rPr>
              <w:t>поисков</w:t>
            </w:r>
            <w:proofErr w:type="gramStart"/>
            <w:r w:rsidRPr="00A22F62">
              <w:rPr>
                <w:rFonts w:ascii="Times New Roman" w:hAnsi="Times New Roman" w:cs="Times New Roman"/>
                <w:sz w:val="16"/>
                <w:szCs w:val="16"/>
              </w:rPr>
              <w:t>о</w:t>
            </w:r>
            <w:proofErr w:type="spellEnd"/>
            <w:r w:rsidRPr="00A22F62">
              <w:rPr>
                <w:rFonts w:ascii="Times New Roman" w:hAnsi="Times New Roman" w:cs="Times New Roman"/>
                <w:sz w:val="16"/>
                <w:szCs w:val="16"/>
              </w:rPr>
              <w:t>-</w:t>
            </w:r>
            <w:proofErr w:type="gramEnd"/>
            <w:r w:rsidRPr="00A22F62">
              <w:rPr>
                <w:rFonts w:ascii="Times New Roman" w:hAnsi="Times New Roman" w:cs="Times New Roman"/>
                <w:sz w:val="16"/>
                <w:szCs w:val="16"/>
              </w:rPr>
              <w:t xml:space="preserve"> разведочных работ</w:t>
            </w:r>
          </w:p>
        </w:tc>
        <w:tc>
          <w:tcPr>
            <w:tcW w:w="2167"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 xml:space="preserve">Трасса перевозки бурового оборудования к поисковой скважине №4861 Западно-Ватлорского лицензионного участка </w:t>
            </w:r>
          </w:p>
        </w:tc>
        <w:tc>
          <w:tcPr>
            <w:tcW w:w="939"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034/11-02</w:t>
            </w:r>
          </w:p>
        </w:tc>
        <w:tc>
          <w:tcPr>
            <w:tcW w:w="1026"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23.05.2011</w:t>
            </w:r>
          </w:p>
        </w:tc>
        <w:tc>
          <w:tcPr>
            <w:tcW w:w="981"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7,5</w:t>
            </w:r>
          </w:p>
        </w:tc>
        <w:tc>
          <w:tcPr>
            <w:tcW w:w="1087"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7,5</w:t>
            </w:r>
          </w:p>
        </w:tc>
        <w:tc>
          <w:tcPr>
            <w:tcW w:w="992"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7,5</w:t>
            </w:r>
          </w:p>
        </w:tc>
        <w:tc>
          <w:tcPr>
            <w:tcW w:w="99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12</w:t>
            </w:r>
          </w:p>
        </w:tc>
        <w:tc>
          <w:tcPr>
            <w:tcW w:w="1134"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16.06.2015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ОАО "Сургутнефтегаз"</w:t>
            </w:r>
            <w:r w:rsidRPr="00A22F62">
              <w:rPr>
                <w:rFonts w:ascii="Times New Roman" w:hAnsi="Times New Roman" w:cs="Times New Roman"/>
                <w:sz w:val="16"/>
                <w:szCs w:val="16"/>
              </w:rPr>
              <w:br/>
              <w:t xml:space="preserve"> Управления </w:t>
            </w:r>
            <w:proofErr w:type="spellStart"/>
            <w:r w:rsidRPr="00A22F62">
              <w:rPr>
                <w:rFonts w:ascii="Times New Roman" w:hAnsi="Times New Roman" w:cs="Times New Roman"/>
                <w:sz w:val="16"/>
                <w:szCs w:val="16"/>
              </w:rPr>
              <w:t>поисков</w:t>
            </w:r>
            <w:proofErr w:type="gramStart"/>
            <w:r w:rsidRPr="00A22F62">
              <w:rPr>
                <w:rFonts w:ascii="Times New Roman" w:hAnsi="Times New Roman" w:cs="Times New Roman"/>
                <w:sz w:val="16"/>
                <w:szCs w:val="16"/>
              </w:rPr>
              <w:t>о</w:t>
            </w:r>
            <w:proofErr w:type="spellEnd"/>
            <w:r w:rsidRPr="00A22F62">
              <w:rPr>
                <w:rFonts w:ascii="Times New Roman" w:hAnsi="Times New Roman" w:cs="Times New Roman"/>
                <w:sz w:val="16"/>
                <w:szCs w:val="16"/>
              </w:rPr>
              <w:t>-</w:t>
            </w:r>
            <w:proofErr w:type="gramEnd"/>
            <w:r w:rsidRPr="00A22F62">
              <w:rPr>
                <w:rFonts w:ascii="Times New Roman" w:hAnsi="Times New Roman" w:cs="Times New Roman"/>
                <w:sz w:val="16"/>
                <w:szCs w:val="16"/>
              </w:rPr>
              <w:t xml:space="preserve"> разведочных работ</w:t>
            </w:r>
          </w:p>
        </w:tc>
        <w:tc>
          <w:tcPr>
            <w:tcW w:w="2167" w:type="dxa"/>
            <w:tcBorders>
              <w:top w:val="single" w:sz="4" w:space="0" w:color="auto"/>
              <w:left w:val="nil"/>
              <w:bottom w:val="single" w:sz="4" w:space="0" w:color="auto"/>
              <w:right w:val="single" w:sz="4" w:space="0" w:color="auto"/>
            </w:tcBorders>
            <w:shd w:val="clear" w:color="auto" w:fill="auto"/>
            <w:hideMark/>
          </w:tcPr>
          <w:p w:rsidR="009303AF"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 xml:space="preserve">Проезды по зимнику от т.вр.1 (скв.№4816 на месторождении </w:t>
            </w:r>
            <w:proofErr w:type="spellStart"/>
            <w:r w:rsidRPr="00A22F62">
              <w:rPr>
                <w:rFonts w:ascii="Times New Roman" w:hAnsi="Times New Roman" w:cs="Times New Roman"/>
                <w:color w:val="000000"/>
                <w:sz w:val="16"/>
                <w:szCs w:val="16"/>
              </w:rPr>
              <w:t>им.И.Н.Логачева</w:t>
            </w:r>
            <w:proofErr w:type="spellEnd"/>
            <w:r w:rsidRPr="00A22F62">
              <w:rPr>
                <w:rFonts w:ascii="Times New Roman" w:hAnsi="Times New Roman" w:cs="Times New Roman"/>
                <w:color w:val="000000"/>
                <w:sz w:val="16"/>
                <w:szCs w:val="16"/>
              </w:rPr>
              <w:t>) до т.вр.2 (трасса на скв.№4815 Лунгорского лицензионного участка)</w:t>
            </w:r>
          </w:p>
          <w:p w:rsidR="009303AF" w:rsidRPr="00A22F62" w:rsidRDefault="009303AF" w:rsidP="006012B9">
            <w:pPr>
              <w:spacing w:after="0" w:line="240" w:lineRule="auto"/>
              <w:rPr>
                <w:rFonts w:ascii="Times New Roman" w:hAnsi="Times New Roman" w:cs="Times New Roman"/>
                <w:color w:val="000000"/>
                <w:sz w:val="16"/>
                <w:szCs w:val="16"/>
              </w:rPr>
            </w:pPr>
          </w:p>
        </w:tc>
        <w:tc>
          <w:tcPr>
            <w:tcW w:w="939"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разрешение №25</w:t>
            </w:r>
          </w:p>
        </w:tc>
        <w:tc>
          <w:tcPr>
            <w:tcW w:w="1026"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12.02.2014</w:t>
            </w:r>
          </w:p>
        </w:tc>
        <w:tc>
          <w:tcPr>
            <w:tcW w:w="981"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6,32</w:t>
            </w:r>
          </w:p>
        </w:tc>
        <w:tc>
          <w:tcPr>
            <w:tcW w:w="1087"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6,32</w:t>
            </w:r>
          </w:p>
        </w:tc>
        <w:tc>
          <w:tcPr>
            <w:tcW w:w="992"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6,32</w:t>
            </w:r>
          </w:p>
        </w:tc>
        <w:tc>
          <w:tcPr>
            <w:tcW w:w="99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13</w:t>
            </w:r>
          </w:p>
        </w:tc>
        <w:tc>
          <w:tcPr>
            <w:tcW w:w="113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16.06.2015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ОАО "Сургутнефтегаз</w:t>
            </w:r>
            <w:proofErr w:type="gramStart"/>
            <w:r w:rsidRPr="00A22F62">
              <w:rPr>
                <w:rFonts w:ascii="Times New Roman" w:hAnsi="Times New Roman" w:cs="Times New Roman"/>
                <w:sz w:val="16"/>
                <w:szCs w:val="16"/>
              </w:rPr>
              <w:t>"Т</w:t>
            </w:r>
            <w:proofErr w:type="gramEnd"/>
            <w:r w:rsidRPr="00A22F62">
              <w:rPr>
                <w:rFonts w:ascii="Times New Roman" w:hAnsi="Times New Roman" w:cs="Times New Roman"/>
                <w:sz w:val="16"/>
                <w:szCs w:val="16"/>
              </w:rPr>
              <w:t>рест</w:t>
            </w:r>
            <w:r w:rsidRPr="00A22F62">
              <w:rPr>
                <w:rFonts w:ascii="Times New Roman" w:hAnsi="Times New Roman" w:cs="Times New Roman"/>
                <w:sz w:val="16"/>
                <w:szCs w:val="16"/>
              </w:rPr>
              <w:br/>
              <w:t>НГДУ "Нижнесортымскнефть"</w:t>
            </w:r>
          </w:p>
        </w:tc>
        <w:tc>
          <w:tcPr>
            <w:tcW w:w="2167" w:type="dxa"/>
            <w:tcBorders>
              <w:top w:val="nil"/>
              <w:left w:val="nil"/>
              <w:bottom w:val="single" w:sz="4" w:space="0" w:color="auto"/>
              <w:right w:val="single" w:sz="4" w:space="0" w:color="auto"/>
            </w:tcBorders>
            <w:shd w:val="clear" w:color="auto" w:fill="auto"/>
            <w:hideMark/>
          </w:tcPr>
          <w:p w:rsidR="009303AF"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Обустройство кустов скважин 1,2,4,5. Нефтяное месторождение имени И.Н.Логачева. (Кусты скважин 1, 2 и коридоры коммуникаций)</w:t>
            </w:r>
          </w:p>
          <w:p w:rsidR="009303AF" w:rsidRPr="00A22F62" w:rsidRDefault="009303AF" w:rsidP="006012B9">
            <w:pPr>
              <w:spacing w:after="0" w:line="240" w:lineRule="auto"/>
              <w:rPr>
                <w:rFonts w:ascii="Times New Roman" w:hAnsi="Times New Roman" w:cs="Times New Roman"/>
                <w:sz w:val="16"/>
                <w:szCs w:val="16"/>
              </w:rPr>
            </w:pPr>
          </w:p>
        </w:tc>
        <w:tc>
          <w:tcPr>
            <w:tcW w:w="939"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0030/14-02-ДА</w:t>
            </w:r>
          </w:p>
        </w:tc>
        <w:tc>
          <w:tcPr>
            <w:tcW w:w="1026"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20.05.2014</w:t>
            </w:r>
          </w:p>
        </w:tc>
        <w:tc>
          <w:tcPr>
            <w:tcW w:w="981"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3,46</w:t>
            </w:r>
          </w:p>
        </w:tc>
        <w:tc>
          <w:tcPr>
            <w:tcW w:w="108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3,46</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3,46</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lastRenderedPageBreak/>
              <w:t>14</w:t>
            </w:r>
          </w:p>
        </w:tc>
        <w:tc>
          <w:tcPr>
            <w:tcW w:w="113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16.06.2015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ОАО "Сургутнефтегаз</w:t>
            </w:r>
            <w:proofErr w:type="gramStart"/>
            <w:r w:rsidRPr="00A22F62">
              <w:rPr>
                <w:rFonts w:ascii="Times New Roman" w:hAnsi="Times New Roman" w:cs="Times New Roman"/>
                <w:sz w:val="16"/>
                <w:szCs w:val="16"/>
              </w:rPr>
              <w:t>"Т</w:t>
            </w:r>
            <w:proofErr w:type="gramEnd"/>
            <w:r w:rsidRPr="00A22F62">
              <w:rPr>
                <w:rFonts w:ascii="Times New Roman" w:hAnsi="Times New Roman" w:cs="Times New Roman"/>
                <w:sz w:val="16"/>
                <w:szCs w:val="16"/>
              </w:rPr>
              <w:t>рест</w:t>
            </w:r>
            <w:r w:rsidRPr="00A22F62">
              <w:rPr>
                <w:rFonts w:ascii="Times New Roman" w:hAnsi="Times New Roman" w:cs="Times New Roman"/>
                <w:sz w:val="16"/>
                <w:szCs w:val="16"/>
              </w:rPr>
              <w:br/>
              <w:t>НГДУ "Нижнесортымскнефть"</w:t>
            </w:r>
          </w:p>
        </w:tc>
        <w:tc>
          <w:tcPr>
            <w:tcW w:w="216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Обустройство кустов скважин 18,19,22,23,25,26. Верхнеказымское нефтяное месторождение (Кусты скважин 18, 19 ,22, 23, 24, 25, 26 и коридоры коммуникаций)</w:t>
            </w:r>
          </w:p>
        </w:tc>
        <w:tc>
          <w:tcPr>
            <w:tcW w:w="939"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0029/14-02-ДА</w:t>
            </w:r>
          </w:p>
        </w:tc>
        <w:tc>
          <w:tcPr>
            <w:tcW w:w="1026"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20.05.2014</w:t>
            </w:r>
          </w:p>
        </w:tc>
        <w:tc>
          <w:tcPr>
            <w:tcW w:w="981"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9,96</w:t>
            </w:r>
          </w:p>
        </w:tc>
        <w:tc>
          <w:tcPr>
            <w:tcW w:w="1087" w:type="dxa"/>
            <w:tcBorders>
              <w:top w:val="nil"/>
              <w:left w:val="nil"/>
              <w:bottom w:val="single" w:sz="4" w:space="0" w:color="auto"/>
              <w:right w:val="single" w:sz="4" w:space="0" w:color="auto"/>
            </w:tcBorders>
            <w:shd w:val="clear" w:color="auto" w:fill="auto"/>
            <w:hideMark/>
          </w:tcPr>
          <w:p w:rsidR="009303AF" w:rsidRPr="007D66C7" w:rsidRDefault="009303AF" w:rsidP="006012B9">
            <w:pPr>
              <w:spacing w:after="0" w:line="240" w:lineRule="auto"/>
              <w:jc w:val="right"/>
              <w:rPr>
                <w:rFonts w:ascii="Times New Roman" w:hAnsi="Times New Roman" w:cs="Times New Roman"/>
                <w:sz w:val="16"/>
                <w:szCs w:val="16"/>
              </w:rPr>
            </w:pPr>
            <w:r w:rsidRPr="007D66C7">
              <w:rPr>
                <w:rFonts w:ascii="Times New Roman" w:hAnsi="Times New Roman" w:cs="Times New Roman"/>
                <w:sz w:val="16"/>
                <w:szCs w:val="16"/>
              </w:rPr>
              <w:t>2,34</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2,34</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15</w:t>
            </w:r>
          </w:p>
        </w:tc>
        <w:tc>
          <w:tcPr>
            <w:tcW w:w="113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16.06.2015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ОАО "Сургутнефтегаз</w:t>
            </w:r>
            <w:proofErr w:type="gramStart"/>
            <w:r w:rsidRPr="00A22F62">
              <w:rPr>
                <w:rFonts w:ascii="Times New Roman" w:hAnsi="Times New Roman" w:cs="Times New Roman"/>
                <w:sz w:val="16"/>
                <w:szCs w:val="16"/>
              </w:rPr>
              <w:t>"Т</w:t>
            </w:r>
            <w:proofErr w:type="gramEnd"/>
            <w:r w:rsidRPr="00A22F62">
              <w:rPr>
                <w:rFonts w:ascii="Times New Roman" w:hAnsi="Times New Roman" w:cs="Times New Roman"/>
                <w:sz w:val="16"/>
                <w:szCs w:val="16"/>
              </w:rPr>
              <w:t>рест</w:t>
            </w:r>
            <w:r w:rsidRPr="00A22F62">
              <w:rPr>
                <w:rFonts w:ascii="Times New Roman" w:hAnsi="Times New Roman" w:cs="Times New Roman"/>
                <w:sz w:val="16"/>
                <w:szCs w:val="16"/>
              </w:rPr>
              <w:br/>
              <w:t>НГДУ "Нижнесортымскнефть"</w:t>
            </w:r>
          </w:p>
        </w:tc>
        <w:tc>
          <w:tcPr>
            <w:tcW w:w="216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Геологическое изучение недр Южно-Ватлорского нефтяного месторождения (площадка скважины №88-Р с трассой перетаскивания)</w:t>
            </w:r>
          </w:p>
        </w:tc>
        <w:tc>
          <w:tcPr>
            <w:tcW w:w="939"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proofErr w:type="spellStart"/>
            <w:proofErr w:type="gramStart"/>
            <w:r w:rsidRPr="00A22F62">
              <w:rPr>
                <w:rFonts w:ascii="Times New Roman" w:hAnsi="Times New Roman" w:cs="Times New Roman"/>
                <w:sz w:val="16"/>
                <w:szCs w:val="16"/>
              </w:rPr>
              <w:t>разреше</w:t>
            </w:r>
            <w:r>
              <w:rPr>
                <w:rFonts w:ascii="Times New Roman" w:hAnsi="Times New Roman" w:cs="Times New Roman"/>
                <w:sz w:val="16"/>
                <w:szCs w:val="16"/>
              </w:rPr>
              <w:t>-</w:t>
            </w:r>
            <w:r w:rsidRPr="00A22F62">
              <w:rPr>
                <w:rFonts w:ascii="Times New Roman" w:hAnsi="Times New Roman" w:cs="Times New Roman"/>
                <w:sz w:val="16"/>
                <w:szCs w:val="16"/>
              </w:rPr>
              <w:t>ние</w:t>
            </w:r>
            <w:proofErr w:type="spellEnd"/>
            <w:proofErr w:type="gramEnd"/>
            <w:r w:rsidRPr="00A22F62">
              <w:rPr>
                <w:rFonts w:ascii="Times New Roman" w:hAnsi="Times New Roman" w:cs="Times New Roman"/>
                <w:sz w:val="16"/>
                <w:szCs w:val="16"/>
              </w:rPr>
              <w:t xml:space="preserve"> </w:t>
            </w:r>
            <w:r w:rsidRPr="00A22F62">
              <w:rPr>
                <w:rFonts w:ascii="Times New Roman" w:hAnsi="Times New Roman" w:cs="Times New Roman"/>
                <w:sz w:val="16"/>
                <w:szCs w:val="16"/>
              </w:rPr>
              <w:br/>
              <w:t>№86</w:t>
            </w:r>
          </w:p>
        </w:tc>
        <w:tc>
          <w:tcPr>
            <w:tcW w:w="1026"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16.06.2014</w:t>
            </w:r>
          </w:p>
        </w:tc>
        <w:tc>
          <w:tcPr>
            <w:tcW w:w="981"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1,07</w:t>
            </w:r>
          </w:p>
        </w:tc>
        <w:tc>
          <w:tcPr>
            <w:tcW w:w="108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1,07</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1,07</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16</w:t>
            </w:r>
          </w:p>
        </w:tc>
        <w:tc>
          <w:tcPr>
            <w:tcW w:w="113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16.06.2015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ОАО "Сургутнефтегаз"</w:t>
            </w:r>
            <w:r w:rsidRPr="00A22F62">
              <w:rPr>
                <w:rFonts w:ascii="Times New Roman" w:hAnsi="Times New Roman" w:cs="Times New Roman"/>
                <w:color w:val="000080"/>
                <w:sz w:val="16"/>
                <w:szCs w:val="16"/>
              </w:rPr>
              <w:t xml:space="preserve"> </w:t>
            </w:r>
          </w:p>
        </w:tc>
        <w:tc>
          <w:tcPr>
            <w:tcW w:w="2167"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 xml:space="preserve">Проведение полевых сейсморазведочных работ МОГТ 2Д в пределах </w:t>
            </w:r>
            <w:proofErr w:type="spellStart"/>
            <w:r w:rsidRPr="00A22F62">
              <w:rPr>
                <w:rFonts w:ascii="Times New Roman" w:hAnsi="Times New Roman" w:cs="Times New Roman"/>
                <w:color w:val="000000"/>
                <w:sz w:val="16"/>
                <w:szCs w:val="16"/>
              </w:rPr>
              <w:t>Заподно-Юильского</w:t>
            </w:r>
            <w:proofErr w:type="spellEnd"/>
            <w:r w:rsidRPr="00A22F62">
              <w:rPr>
                <w:rFonts w:ascii="Times New Roman" w:hAnsi="Times New Roman" w:cs="Times New Roman"/>
                <w:color w:val="000000"/>
                <w:sz w:val="16"/>
                <w:szCs w:val="16"/>
              </w:rPr>
              <w:t xml:space="preserve"> месторождения.</w:t>
            </w:r>
          </w:p>
        </w:tc>
        <w:tc>
          <w:tcPr>
            <w:tcW w:w="939"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0058/14-02-ДА</w:t>
            </w:r>
          </w:p>
        </w:tc>
        <w:tc>
          <w:tcPr>
            <w:tcW w:w="1026"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24.11.2014</w:t>
            </w:r>
          </w:p>
        </w:tc>
        <w:tc>
          <w:tcPr>
            <w:tcW w:w="981"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203,0</w:t>
            </w:r>
          </w:p>
        </w:tc>
        <w:tc>
          <w:tcPr>
            <w:tcW w:w="1087"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203,0</w:t>
            </w:r>
          </w:p>
        </w:tc>
        <w:tc>
          <w:tcPr>
            <w:tcW w:w="992"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203,0</w:t>
            </w:r>
          </w:p>
        </w:tc>
        <w:tc>
          <w:tcPr>
            <w:tcW w:w="99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17</w:t>
            </w:r>
          </w:p>
        </w:tc>
        <w:tc>
          <w:tcPr>
            <w:tcW w:w="113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16.06.2015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ОАО "Сургутнефтегаз" Трест "</w:t>
            </w:r>
            <w:proofErr w:type="spellStart"/>
            <w:r w:rsidRPr="00A22F62">
              <w:rPr>
                <w:rFonts w:ascii="Times New Roman" w:hAnsi="Times New Roman" w:cs="Times New Roman"/>
                <w:color w:val="000000"/>
                <w:sz w:val="16"/>
                <w:szCs w:val="16"/>
              </w:rPr>
              <w:t>Сургутнефтеспецстрой</w:t>
            </w:r>
            <w:proofErr w:type="spellEnd"/>
            <w:r w:rsidRPr="00A22F62">
              <w:rPr>
                <w:rFonts w:ascii="Times New Roman" w:hAnsi="Times New Roman" w:cs="Times New Roman"/>
                <w:color w:val="000000"/>
                <w:sz w:val="16"/>
                <w:szCs w:val="16"/>
              </w:rPr>
              <w:t>"</w:t>
            </w:r>
          </w:p>
        </w:tc>
        <w:tc>
          <w:tcPr>
            <w:tcW w:w="2167"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Гидромеханизированный карьер грунта в районе скважины №4725Р Ватлорского нефтяного месторождения (Расширение)</w:t>
            </w:r>
          </w:p>
        </w:tc>
        <w:tc>
          <w:tcPr>
            <w:tcW w:w="939"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042/10-02</w:t>
            </w:r>
          </w:p>
        </w:tc>
        <w:tc>
          <w:tcPr>
            <w:tcW w:w="1026"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29.06.2010</w:t>
            </w:r>
          </w:p>
        </w:tc>
        <w:tc>
          <w:tcPr>
            <w:tcW w:w="981"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22,84</w:t>
            </w:r>
          </w:p>
        </w:tc>
        <w:tc>
          <w:tcPr>
            <w:tcW w:w="1087"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22,84</w:t>
            </w:r>
          </w:p>
        </w:tc>
        <w:tc>
          <w:tcPr>
            <w:tcW w:w="992"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22,84</w:t>
            </w:r>
          </w:p>
        </w:tc>
        <w:tc>
          <w:tcPr>
            <w:tcW w:w="99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18</w:t>
            </w:r>
          </w:p>
        </w:tc>
        <w:tc>
          <w:tcPr>
            <w:tcW w:w="113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16.06.2015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ОАО "Сургутнефтегаз" Трест "</w:t>
            </w:r>
            <w:proofErr w:type="spellStart"/>
            <w:r w:rsidRPr="00A22F62">
              <w:rPr>
                <w:rFonts w:ascii="Times New Roman" w:hAnsi="Times New Roman" w:cs="Times New Roman"/>
                <w:color w:val="000000"/>
                <w:sz w:val="16"/>
                <w:szCs w:val="16"/>
              </w:rPr>
              <w:t>Сургутнефтеспецстрой</w:t>
            </w:r>
            <w:proofErr w:type="spellEnd"/>
            <w:r w:rsidRPr="00A22F62">
              <w:rPr>
                <w:rFonts w:ascii="Times New Roman" w:hAnsi="Times New Roman" w:cs="Times New Roman"/>
                <w:color w:val="000000"/>
                <w:sz w:val="16"/>
                <w:szCs w:val="16"/>
              </w:rPr>
              <w:t>"</w:t>
            </w:r>
          </w:p>
        </w:tc>
        <w:tc>
          <w:tcPr>
            <w:tcW w:w="216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Карьер экскаваторной разработки грунта №205 в районе разведочной скважины 4864Р в пределах Западно-Ватлорского лицензионного участка</w:t>
            </w:r>
          </w:p>
        </w:tc>
        <w:tc>
          <w:tcPr>
            <w:tcW w:w="939"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0059/12-02-ДА</w:t>
            </w:r>
          </w:p>
        </w:tc>
        <w:tc>
          <w:tcPr>
            <w:tcW w:w="1026"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24.07.2012</w:t>
            </w:r>
          </w:p>
        </w:tc>
        <w:tc>
          <w:tcPr>
            <w:tcW w:w="981"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8,76</w:t>
            </w:r>
          </w:p>
        </w:tc>
        <w:tc>
          <w:tcPr>
            <w:tcW w:w="108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8,76</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8,76</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19</w:t>
            </w:r>
          </w:p>
        </w:tc>
        <w:tc>
          <w:tcPr>
            <w:tcW w:w="113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16.06.2015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ОАО "Сургутнефтегаз" Трест "</w:t>
            </w:r>
            <w:proofErr w:type="spellStart"/>
            <w:r w:rsidRPr="00A22F62">
              <w:rPr>
                <w:rFonts w:ascii="Times New Roman" w:hAnsi="Times New Roman" w:cs="Times New Roman"/>
                <w:color w:val="000000"/>
                <w:sz w:val="16"/>
                <w:szCs w:val="16"/>
              </w:rPr>
              <w:t>Сургутнефтеспецстрой</w:t>
            </w:r>
            <w:proofErr w:type="spellEnd"/>
            <w:r w:rsidRPr="00A22F62">
              <w:rPr>
                <w:rFonts w:ascii="Times New Roman" w:hAnsi="Times New Roman" w:cs="Times New Roman"/>
                <w:color w:val="000000"/>
                <w:sz w:val="16"/>
                <w:szCs w:val="16"/>
              </w:rPr>
              <w:t>"</w:t>
            </w:r>
          </w:p>
        </w:tc>
        <w:tc>
          <w:tcPr>
            <w:tcW w:w="216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Гидромеханизированный карьер грунта №214 в районе скважины 4813Р. Участок недр месторождение им. И.Н.Логачева</w:t>
            </w:r>
          </w:p>
        </w:tc>
        <w:tc>
          <w:tcPr>
            <w:tcW w:w="939"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0088/12-02-ДА</w:t>
            </w:r>
          </w:p>
        </w:tc>
        <w:tc>
          <w:tcPr>
            <w:tcW w:w="1026"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05.12.2012</w:t>
            </w:r>
          </w:p>
        </w:tc>
        <w:tc>
          <w:tcPr>
            <w:tcW w:w="981"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3,5</w:t>
            </w:r>
          </w:p>
        </w:tc>
        <w:tc>
          <w:tcPr>
            <w:tcW w:w="108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3,5</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3,5</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20</w:t>
            </w:r>
          </w:p>
        </w:tc>
        <w:tc>
          <w:tcPr>
            <w:tcW w:w="113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16.06.2015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ОАО "Сургутнефтегаз" Трест "</w:t>
            </w:r>
            <w:proofErr w:type="spellStart"/>
            <w:r w:rsidRPr="00A22F62">
              <w:rPr>
                <w:rFonts w:ascii="Times New Roman" w:hAnsi="Times New Roman" w:cs="Times New Roman"/>
                <w:color w:val="000000"/>
                <w:sz w:val="16"/>
                <w:szCs w:val="16"/>
              </w:rPr>
              <w:t>Сургутнефтеспецстрой</w:t>
            </w:r>
            <w:proofErr w:type="spellEnd"/>
            <w:r w:rsidRPr="00A22F62">
              <w:rPr>
                <w:rFonts w:ascii="Times New Roman" w:hAnsi="Times New Roman" w:cs="Times New Roman"/>
                <w:color w:val="000000"/>
                <w:sz w:val="16"/>
                <w:szCs w:val="16"/>
              </w:rPr>
              <w:t>"</w:t>
            </w:r>
          </w:p>
        </w:tc>
        <w:tc>
          <w:tcPr>
            <w:tcW w:w="2167" w:type="dxa"/>
            <w:tcBorders>
              <w:top w:val="nil"/>
              <w:left w:val="nil"/>
              <w:bottom w:val="single" w:sz="4" w:space="0" w:color="auto"/>
              <w:right w:val="single" w:sz="4" w:space="0" w:color="auto"/>
            </w:tcBorders>
            <w:shd w:val="clear" w:color="auto" w:fill="auto"/>
            <w:hideMark/>
          </w:tcPr>
          <w:p w:rsidR="009303AF"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 xml:space="preserve">Гидромеханизированный карьер грунта №215 в районе скважины 4814П. </w:t>
            </w:r>
            <w:proofErr w:type="spellStart"/>
            <w:r w:rsidRPr="00A22F62">
              <w:rPr>
                <w:rFonts w:ascii="Times New Roman" w:hAnsi="Times New Roman" w:cs="Times New Roman"/>
                <w:sz w:val="16"/>
                <w:szCs w:val="16"/>
              </w:rPr>
              <w:t>Лунгорский</w:t>
            </w:r>
            <w:proofErr w:type="spellEnd"/>
            <w:r w:rsidRPr="00A22F62">
              <w:rPr>
                <w:rFonts w:ascii="Times New Roman" w:hAnsi="Times New Roman" w:cs="Times New Roman"/>
                <w:sz w:val="16"/>
                <w:szCs w:val="16"/>
              </w:rPr>
              <w:t xml:space="preserve"> лицензионный участок</w:t>
            </w:r>
          </w:p>
          <w:p w:rsidR="009303AF" w:rsidRPr="00A22F62" w:rsidRDefault="009303AF" w:rsidP="006012B9">
            <w:pPr>
              <w:spacing w:after="0" w:line="240" w:lineRule="auto"/>
              <w:rPr>
                <w:rFonts w:ascii="Times New Roman" w:hAnsi="Times New Roman" w:cs="Times New Roman"/>
                <w:sz w:val="16"/>
                <w:szCs w:val="16"/>
              </w:rPr>
            </w:pPr>
          </w:p>
        </w:tc>
        <w:tc>
          <w:tcPr>
            <w:tcW w:w="939"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0089/12-02-ДА</w:t>
            </w:r>
          </w:p>
        </w:tc>
        <w:tc>
          <w:tcPr>
            <w:tcW w:w="1026"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05.12.2012</w:t>
            </w:r>
          </w:p>
        </w:tc>
        <w:tc>
          <w:tcPr>
            <w:tcW w:w="981"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8,9</w:t>
            </w:r>
          </w:p>
        </w:tc>
        <w:tc>
          <w:tcPr>
            <w:tcW w:w="108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8,9</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8,9</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lastRenderedPageBreak/>
              <w:t>21</w:t>
            </w:r>
          </w:p>
        </w:tc>
        <w:tc>
          <w:tcPr>
            <w:tcW w:w="113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16.06.2015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ОАО "Сургутнефтегаз" Трест "</w:t>
            </w:r>
            <w:proofErr w:type="spellStart"/>
            <w:r w:rsidRPr="00A22F62">
              <w:rPr>
                <w:rFonts w:ascii="Times New Roman" w:hAnsi="Times New Roman" w:cs="Times New Roman"/>
                <w:color w:val="000000"/>
                <w:sz w:val="16"/>
                <w:szCs w:val="16"/>
              </w:rPr>
              <w:t>Сургутнефтеспецстрой</w:t>
            </w:r>
            <w:proofErr w:type="spellEnd"/>
            <w:r w:rsidRPr="00A22F62">
              <w:rPr>
                <w:rFonts w:ascii="Times New Roman" w:hAnsi="Times New Roman" w:cs="Times New Roman"/>
                <w:color w:val="000000"/>
                <w:sz w:val="16"/>
                <w:szCs w:val="16"/>
              </w:rPr>
              <w:t>"</w:t>
            </w:r>
          </w:p>
        </w:tc>
        <w:tc>
          <w:tcPr>
            <w:tcW w:w="216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 xml:space="preserve">Гидромеханизированный карьер грунта №216 в районе скважины 4735Р. </w:t>
            </w:r>
            <w:proofErr w:type="spellStart"/>
            <w:r w:rsidRPr="00A22F62">
              <w:rPr>
                <w:rFonts w:ascii="Times New Roman" w:hAnsi="Times New Roman" w:cs="Times New Roman"/>
                <w:sz w:val="16"/>
                <w:szCs w:val="16"/>
              </w:rPr>
              <w:t>Ватлорский</w:t>
            </w:r>
            <w:proofErr w:type="spellEnd"/>
            <w:r w:rsidRPr="00A22F62">
              <w:rPr>
                <w:rFonts w:ascii="Times New Roman" w:hAnsi="Times New Roman" w:cs="Times New Roman"/>
                <w:sz w:val="16"/>
                <w:szCs w:val="16"/>
              </w:rPr>
              <w:t xml:space="preserve"> лицензионный участок</w:t>
            </w:r>
          </w:p>
        </w:tc>
        <w:tc>
          <w:tcPr>
            <w:tcW w:w="939"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0094/12-02-ДА</w:t>
            </w:r>
          </w:p>
        </w:tc>
        <w:tc>
          <w:tcPr>
            <w:tcW w:w="1026"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17.12.2012</w:t>
            </w:r>
          </w:p>
        </w:tc>
        <w:tc>
          <w:tcPr>
            <w:tcW w:w="981"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9,6</w:t>
            </w:r>
          </w:p>
        </w:tc>
        <w:tc>
          <w:tcPr>
            <w:tcW w:w="108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9,6</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9,6</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22</w:t>
            </w:r>
          </w:p>
        </w:tc>
        <w:tc>
          <w:tcPr>
            <w:tcW w:w="113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16.06.2015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ОАО "Сургутнефтегаз" Трест "</w:t>
            </w:r>
            <w:proofErr w:type="spellStart"/>
            <w:r w:rsidRPr="00A22F62">
              <w:rPr>
                <w:rFonts w:ascii="Times New Roman" w:hAnsi="Times New Roman" w:cs="Times New Roman"/>
                <w:color w:val="000000"/>
                <w:sz w:val="16"/>
                <w:szCs w:val="16"/>
              </w:rPr>
              <w:t>Сургутнефтеспецстрой</w:t>
            </w:r>
            <w:proofErr w:type="spellEnd"/>
            <w:r w:rsidRPr="00A22F62">
              <w:rPr>
                <w:rFonts w:ascii="Times New Roman" w:hAnsi="Times New Roman" w:cs="Times New Roman"/>
                <w:color w:val="000000"/>
                <w:sz w:val="16"/>
                <w:szCs w:val="16"/>
              </w:rPr>
              <w:t>"</w:t>
            </w:r>
          </w:p>
        </w:tc>
        <w:tc>
          <w:tcPr>
            <w:tcW w:w="2167"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Гидромеханизированный карьер грунта №212 в районе скважины 4811Р. Участок недр месторождение им. И.Н.Логачева</w:t>
            </w:r>
          </w:p>
        </w:tc>
        <w:tc>
          <w:tcPr>
            <w:tcW w:w="939"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0098/12-02-ДА</w:t>
            </w:r>
          </w:p>
        </w:tc>
        <w:tc>
          <w:tcPr>
            <w:tcW w:w="1026"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28.12.2012</w:t>
            </w:r>
          </w:p>
        </w:tc>
        <w:tc>
          <w:tcPr>
            <w:tcW w:w="981"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3,5</w:t>
            </w:r>
          </w:p>
        </w:tc>
        <w:tc>
          <w:tcPr>
            <w:tcW w:w="1087"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3,5</w:t>
            </w:r>
          </w:p>
        </w:tc>
        <w:tc>
          <w:tcPr>
            <w:tcW w:w="992"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3,5</w:t>
            </w:r>
          </w:p>
        </w:tc>
        <w:tc>
          <w:tcPr>
            <w:tcW w:w="99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23</w:t>
            </w:r>
          </w:p>
        </w:tc>
        <w:tc>
          <w:tcPr>
            <w:tcW w:w="113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18.06.2015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ООО "Андромеда"</w:t>
            </w:r>
          </w:p>
        </w:tc>
        <w:tc>
          <w:tcPr>
            <w:tcW w:w="2167"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Сухоройный карьер песка №74.</w:t>
            </w:r>
          </w:p>
        </w:tc>
        <w:tc>
          <w:tcPr>
            <w:tcW w:w="939"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059/10-02</w:t>
            </w:r>
          </w:p>
        </w:tc>
        <w:tc>
          <w:tcPr>
            <w:tcW w:w="1026"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09.09.2010</w:t>
            </w:r>
          </w:p>
        </w:tc>
        <w:tc>
          <w:tcPr>
            <w:tcW w:w="981"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27,32</w:t>
            </w:r>
          </w:p>
        </w:tc>
        <w:tc>
          <w:tcPr>
            <w:tcW w:w="1087" w:type="dxa"/>
            <w:tcBorders>
              <w:top w:val="nil"/>
              <w:left w:val="nil"/>
              <w:bottom w:val="single" w:sz="4" w:space="0" w:color="auto"/>
              <w:right w:val="single" w:sz="4" w:space="0" w:color="auto"/>
            </w:tcBorders>
            <w:shd w:val="clear" w:color="auto" w:fill="auto"/>
            <w:noWrap/>
            <w:vAlign w:val="bottom"/>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27,32</w:t>
            </w:r>
          </w:p>
        </w:tc>
        <w:tc>
          <w:tcPr>
            <w:tcW w:w="993"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24</w:t>
            </w:r>
          </w:p>
        </w:tc>
        <w:tc>
          <w:tcPr>
            <w:tcW w:w="113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18.06.2015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ООО "Андромеда"</w:t>
            </w:r>
          </w:p>
        </w:tc>
        <w:tc>
          <w:tcPr>
            <w:tcW w:w="2167"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Сухоройный карьер песка №258.</w:t>
            </w:r>
          </w:p>
        </w:tc>
        <w:tc>
          <w:tcPr>
            <w:tcW w:w="939"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032/10-02</w:t>
            </w:r>
          </w:p>
        </w:tc>
        <w:tc>
          <w:tcPr>
            <w:tcW w:w="1026"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20.05.2010</w:t>
            </w:r>
          </w:p>
        </w:tc>
        <w:tc>
          <w:tcPr>
            <w:tcW w:w="981"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8,83</w:t>
            </w:r>
          </w:p>
        </w:tc>
        <w:tc>
          <w:tcPr>
            <w:tcW w:w="1087" w:type="dxa"/>
            <w:tcBorders>
              <w:top w:val="nil"/>
              <w:left w:val="nil"/>
              <w:bottom w:val="single" w:sz="4" w:space="0" w:color="auto"/>
              <w:right w:val="single" w:sz="4" w:space="0" w:color="auto"/>
            </w:tcBorders>
            <w:shd w:val="clear" w:color="auto" w:fill="auto"/>
            <w:noWrap/>
            <w:vAlign w:val="bottom"/>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8,83</w:t>
            </w:r>
          </w:p>
        </w:tc>
        <w:tc>
          <w:tcPr>
            <w:tcW w:w="993"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25</w:t>
            </w:r>
          </w:p>
        </w:tc>
        <w:tc>
          <w:tcPr>
            <w:tcW w:w="113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18.06.2015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ООО "Андромеда"</w:t>
            </w:r>
          </w:p>
        </w:tc>
        <w:tc>
          <w:tcPr>
            <w:tcW w:w="2167"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Сухоройный карьер песка № 259.</w:t>
            </w:r>
          </w:p>
        </w:tc>
        <w:tc>
          <w:tcPr>
            <w:tcW w:w="939"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038/10-02</w:t>
            </w:r>
          </w:p>
        </w:tc>
        <w:tc>
          <w:tcPr>
            <w:tcW w:w="1026"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18.07.2015</w:t>
            </w:r>
          </w:p>
        </w:tc>
        <w:tc>
          <w:tcPr>
            <w:tcW w:w="981"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10,42</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10,42</w:t>
            </w:r>
          </w:p>
        </w:tc>
        <w:tc>
          <w:tcPr>
            <w:tcW w:w="993"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26</w:t>
            </w:r>
          </w:p>
        </w:tc>
        <w:tc>
          <w:tcPr>
            <w:tcW w:w="113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18.06.2015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ООО "Газпром трансгаз Югорск" Сорумское ЛПУ МГ</w:t>
            </w:r>
          </w:p>
        </w:tc>
        <w:tc>
          <w:tcPr>
            <w:tcW w:w="216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Карьер 01-SR-09 минерального грунта на 295 (290) км</w:t>
            </w:r>
            <w:proofErr w:type="gramStart"/>
            <w:r w:rsidRPr="00A22F62">
              <w:rPr>
                <w:rFonts w:ascii="Times New Roman" w:hAnsi="Times New Roman" w:cs="Times New Roman"/>
                <w:sz w:val="16"/>
                <w:szCs w:val="16"/>
              </w:rPr>
              <w:t>.</w:t>
            </w:r>
            <w:proofErr w:type="gramEnd"/>
            <w:r w:rsidRPr="00A22F62">
              <w:rPr>
                <w:rFonts w:ascii="Times New Roman" w:hAnsi="Times New Roman" w:cs="Times New Roman"/>
                <w:sz w:val="16"/>
                <w:szCs w:val="16"/>
              </w:rPr>
              <w:t xml:space="preserve"> (</w:t>
            </w:r>
            <w:proofErr w:type="gramStart"/>
            <w:r w:rsidRPr="00A22F62">
              <w:rPr>
                <w:rFonts w:ascii="Times New Roman" w:hAnsi="Times New Roman" w:cs="Times New Roman"/>
                <w:sz w:val="16"/>
                <w:szCs w:val="16"/>
              </w:rPr>
              <w:t>р</w:t>
            </w:r>
            <w:proofErr w:type="gramEnd"/>
            <w:r w:rsidRPr="00A22F62">
              <w:rPr>
                <w:rFonts w:ascii="Times New Roman" w:hAnsi="Times New Roman" w:cs="Times New Roman"/>
                <w:sz w:val="16"/>
                <w:szCs w:val="16"/>
              </w:rPr>
              <w:t xml:space="preserve">асширение) </w:t>
            </w:r>
            <w:proofErr w:type="spellStart"/>
            <w:r w:rsidRPr="00A22F62">
              <w:rPr>
                <w:rFonts w:ascii="Times New Roman" w:hAnsi="Times New Roman" w:cs="Times New Roman"/>
                <w:sz w:val="16"/>
                <w:szCs w:val="16"/>
              </w:rPr>
              <w:t>г-п</w:t>
            </w:r>
            <w:proofErr w:type="spellEnd"/>
            <w:r w:rsidRPr="00A22F62">
              <w:rPr>
                <w:rFonts w:ascii="Times New Roman" w:hAnsi="Times New Roman" w:cs="Times New Roman"/>
                <w:sz w:val="16"/>
                <w:szCs w:val="16"/>
              </w:rPr>
              <w:t xml:space="preserve"> </w:t>
            </w:r>
            <w:proofErr w:type="spellStart"/>
            <w:r w:rsidRPr="00A22F62">
              <w:rPr>
                <w:rFonts w:ascii="Times New Roman" w:hAnsi="Times New Roman" w:cs="Times New Roman"/>
                <w:sz w:val="16"/>
                <w:szCs w:val="16"/>
              </w:rPr>
              <w:t>Надым-Пунга</w:t>
            </w:r>
            <w:proofErr w:type="spellEnd"/>
            <w:r w:rsidRPr="00A22F62">
              <w:rPr>
                <w:rFonts w:ascii="Times New Roman" w:hAnsi="Times New Roman" w:cs="Times New Roman"/>
                <w:sz w:val="16"/>
                <w:szCs w:val="16"/>
              </w:rPr>
              <w:t xml:space="preserve"> 5. </w:t>
            </w:r>
            <w:proofErr w:type="spellStart"/>
            <w:r w:rsidRPr="00A22F62">
              <w:rPr>
                <w:rFonts w:ascii="Times New Roman" w:hAnsi="Times New Roman" w:cs="Times New Roman"/>
                <w:sz w:val="16"/>
                <w:szCs w:val="16"/>
              </w:rPr>
              <w:t>инв.№</w:t>
            </w:r>
            <w:proofErr w:type="spellEnd"/>
            <w:r w:rsidRPr="00A22F62">
              <w:rPr>
                <w:rFonts w:ascii="Times New Roman" w:hAnsi="Times New Roman" w:cs="Times New Roman"/>
                <w:sz w:val="16"/>
                <w:szCs w:val="16"/>
              </w:rPr>
              <w:t xml:space="preserve"> 209</w:t>
            </w:r>
          </w:p>
        </w:tc>
        <w:tc>
          <w:tcPr>
            <w:tcW w:w="939"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0069/12-02-ДА</w:t>
            </w:r>
          </w:p>
        </w:tc>
        <w:tc>
          <w:tcPr>
            <w:tcW w:w="1026"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10.08.2012</w:t>
            </w:r>
          </w:p>
        </w:tc>
        <w:tc>
          <w:tcPr>
            <w:tcW w:w="981"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6,381</w:t>
            </w:r>
          </w:p>
        </w:tc>
        <w:tc>
          <w:tcPr>
            <w:tcW w:w="1087"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6,381</w:t>
            </w:r>
          </w:p>
        </w:tc>
        <w:tc>
          <w:tcPr>
            <w:tcW w:w="992" w:type="dxa"/>
            <w:tcBorders>
              <w:top w:val="nil"/>
              <w:left w:val="nil"/>
              <w:bottom w:val="single" w:sz="4" w:space="0" w:color="auto"/>
              <w:right w:val="single" w:sz="4" w:space="0" w:color="auto"/>
            </w:tcBorders>
            <w:shd w:val="clear" w:color="auto" w:fill="auto"/>
            <w:noWrap/>
            <w:vAlign w:val="bottom"/>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6,381</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27</w:t>
            </w:r>
          </w:p>
        </w:tc>
        <w:tc>
          <w:tcPr>
            <w:tcW w:w="113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18.06.2015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ООО "Газпром трансгаз Югорск" Сорумское ЛПУ МГ</w:t>
            </w:r>
          </w:p>
        </w:tc>
        <w:tc>
          <w:tcPr>
            <w:tcW w:w="2167"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Карьер минерального грунта на 290 км</w:t>
            </w:r>
            <w:proofErr w:type="gramStart"/>
            <w:r w:rsidRPr="00A22F62">
              <w:rPr>
                <w:rFonts w:ascii="Times New Roman" w:hAnsi="Times New Roman" w:cs="Times New Roman"/>
                <w:sz w:val="16"/>
                <w:szCs w:val="16"/>
              </w:rPr>
              <w:t>.</w:t>
            </w:r>
            <w:proofErr w:type="gramEnd"/>
            <w:r w:rsidRPr="00A22F62">
              <w:rPr>
                <w:rFonts w:ascii="Times New Roman" w:hAnsi="Times New Roman" w:cs="Times New Roman"/>
                <w:sz w:val="16"/>
                <w:szCs w:val="16"/>
              </w:rPr>
              <w:t xml:space="preserve"> </w:t>
            </w:r>
            <w:proofErr w:type="spellStart"/>
            <w:proofErr w:type="gramStart"/>
            <w:r w:rsidRPr="00A22F62">
              <w:rPr>
                <w:rFonts w:ascii="Times New Roman" w:hAnsi="Times New Roman" w:cs="Times New Roman"/>
                <w:sz w:val="16"/>
                <w:szCs w:val="16"/>
              </w:rPr>
              <w:t>г</w:t>
            </w:r>
            <w:proofErr w:type="gramEnd"/>
            <w:r w:rsidRPr="00A22F62">
              <w:rPr>
                <w:rFonts w:ascii="Times New Roman" w:hAnsi="Times New Roman" w:cs="Times New Roman"/>
                <w:sz w:val="16"/>
                <w:szCs w:val="16"/>
              </w:rPr>
              <w:t>-п</w:t>
            </w:r>
            <w:proofErr w:type="spellEnd"/>
            <w:r w:rsidRPr="00A22F62">
              <w:rPr>
                <w:rFonts w:ascii="Times New Roman" w:hAnsi="Times New Roman" w:cs="Times New Roman"/>
                <w:sz w:val="16"/>
                <w:szCs w:val="16"/>
              </w:rPr>
              <w:t xml:space="preserve"> </w:t>
            </w:r>
            <w:proofErr w:type="spellStart"/>
            <w:r w:rsidRPr="00A22F62">
              <w:rPr>
                <w:rFonts w:ascii="Times New Roman" w:hAnsi="Times New Roman" w:cs="Times New Roman"/>
                <w:sz w:val="16"/>
                <w:szCs w:val="16"/>
              </w:rPr>
              <w:t>Надым-Пунга</w:t>
            </w:r>
            <w:proofErr w:type="spellEnd"/>
            <w:r w:rsidRPr="00A22F62">
              <w:rPr>
                <w:rFonts w:ascii="Times New Roman" w:hAnsi="Times New Roman" w:cs="Times New Roman"/>
                <w:sz w:val="16"/>
                <w:szCs w:val="16"/>
              </w:rPr>
              <w:t xml:space="preserve"> 5. </w:t>
            </w:r>
            <w:proofErr w:type="spellStart"/>
            <w:r w:rsidRPr="00A22F62">
              <w:rPr>
                <w:rFonts w:ascii="Times New Roman" w:hAnsi="Times New Roman" w:cs="Times New Roman"/>
                <w:sz w:val="16"/>
                <w:szCs w:val="16"/>
              </w:rPr>
              <w:t>инв.№</w:t>
            </w:r>
            <w:proofErr w:type="spellEnd"/>
            <w:r w:rsidRPr="00A22F62">
              <w:rPr>
                <w:rFonts w:ascii="Times New Roman" w:hAnsi="Times New Roman" w:cs="Times New Roman"/>
                <w:sz w:val="16"/>
                <w:szCs w:val="16"/>
              </w:rPr>
              <w:t xml:space="preserve"> 209</w:t>
            </w:r>
          </w:p>
        </w:tc>
        <w:tc>
          <w:tcPr>
            <w:tcW w:w="939"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056/08-02</w:t>
            </w:r>
          </w:p>
        </w:tc>
        <w:tc>
          <w:tcPr>
            <w:tcW w:w="1026"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30.06.2008</w:t>
            </w:r>
          </w:p>
        </w:tc>
        <w:tc>
          <w:tcPr>
            <w:tcW w:w="981"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4,014</w:t>
            </w:r>
          </w:p>
        </w:tc>
        <w:tc>
          <w:tcPr>
            <w:tcW w:w="1087"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4,014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4,014</w:t>
            </w:r>
          </w:p>
        </w:tc>
        <w:tc>
          <w:tcPr>
            <w:tcW w:w="99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28</w:t>
            </w:r>
          </w:p>
        </w:tc>
        <w:tc>
          <w:tcPr>
            <w:tcW w:w="1134" w:type="dxa"/>
            <w:tcBorders>
              <w:top w:val="single" w:sz="4" w:space="0" w:color="auto"/>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18.06.2015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ООО "Газпром трансгаз Югорск" Сорумское ЛПУ МГ</w:t>
            </w:r>
          </w:p>
        </w:tc>
        <w:tc>
          <w:tcPr>
            <w:tcW w:w="2167"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 xml:space="preserve">Капитальный ремонт МГ "Уренгой-Петровск", </w:t>
            </w:r>
            <w:proofErr w:type="spellStart"/>
            <w:r w:rsidRPr="00A22F62">
              <w:rPr>
                <w:rFonts w:ascii="Times New Roman" w:hAnsi="Times New Roman" w:cs="Times New Roman"/>
                <w:sz w:val="16"/>
                <w:szCs w:val="16"/>
              </w:rPr>
              <w:t>Ду</w:t>
            </w:r>
            <w:proofErr w:type="spellEnd"/>
            <w:r w:rsidRPr="00A22F62">
              <w:rPr>
                <w:rFonts w:ascii="Times New Roman" w:hAnsi="Times New Roman" w:cs="Times New Roman"/>
                <w:sz w:val="16"/>
                <w:szCs w:val="16"/>
              </w:rPr>
              <w:t xml:space="preserve"> 1420 мм, км 466-513, инв. № 175, (30 лет). Устранение дефектов по результатам ВТД, переизоляция, балластировка, обратная засыпка. Сорумское ЛПУ МГ</w:t>
            </w:r>
          </w:p>
        </w:tc>
        <w:tc>
          <w:tcPr>
            <w:tcW w:w="939"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0047/14-02-ДА</w:t>
            </w:r>
          </w:p>
        </w:tc>
        <w:tc>
          <w:tcPr>
            <w:tcW w:w="1026"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16.10.2014</w:t>
            </w:r>
          </w:p>
        </w:tc>
        <w:tc>
          <w:tcPr>
            <w:tcW w:w="98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61,3732</w:t>
            </w:r>
          </w:p>
        </w:tc>
        <w:tc>
          <w:tcPr>
            <w:tcW w:w="1087"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61,3732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61,3732</w:t>
            </w:r>
          </w:p>
        </w:tc>
        <w:tc>
          <w:tcPr>
            <w:tcW w:w="99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29</w:t>
            </w:r>
          </w:p>
        </w:tc>
        <w:tc>
          <w:tcPr>
            <w:tcW w:w="1134" w:type="dxa"/>
            <w:tcBorders>
              <w:top w:val="nil"/>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30.06.2015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 xml:space="preserve">ООО "Газпром трансгаз Югорск" </w:t>
            </w:r>
            <w:proofErr w:type="spellStart"/>
            <w:r w:rsidRPr="00A22F62">
              <w:rPr>
                <w:rFonts w:ascii="Times New Roman" w:hAnsi="Times New Roman" w:cs="Times New Roman"/>
                <w:sz w:val="16"/>
                <w:szCs w:val="16"/>
              </w:rPr>
              <w:t>Вернеказымское</w:t>
            </w:r>
            <w:proofErr w:type="spellEnd"/>
            <w:r w:rsidRPr="00A22F62">
              <w:rPr>
                <w:rFonts w:ascii="Times New Roman" w:hAnsi="Times New Roman" w:cs="Times New Roman"/>
                <w:sz w:val="16"/>
                <w:szCs w:val="16"/>
              </w:rPr>
              <w:t xml:space="preserve"> ЛПУ МГ</w:t>
            </w:r>
          </w:p>
        </w:tc>
        <w:tc>
          <w:tcPr>
            <w:tcW w:w="216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Капитальный ремонт МГ "</w:t>
            </w:r>
            <w:proofErr w:type="spellStart"/>
            <w:proofErr w:type="gramStart"/>
            <w:r w:rsidRPr="00A22F62">
              <w:rPr>
                <w:rFonts w:ascii="Times New Roman" w:hAnsi="Times New Roman" w:cs="Times New Roman"/>
                <w:sz w:val="16"/>
                <w:szCs w:val="16"/>
              </w:rPr>
              <w:t>Ямбург-Западная</w:t>
            </w:r>
            <w:proofErr w:type="spellEnd"/>
            <w:proofErr w:type="gramEnd"/>
            <w:r w:rsidRPr="00A22F62">
              <w:rPr>
                <w:rFonts w:ascii="Times New Roman" w:hAnsi="Times New Roman" w:cs="Times New Roman"/>
                <w:sz w:val="16"/>
                <w:szCs w:val="16"/>
              </w:rPr>
              <w:t xml:space="preserve"> граница" 687,721-716,263 км.</w:t>
            </w:r>
          </w:p>
        </w:tc>
        <w:tc>
          <w:tcPr>
            <w:tcW w:w="939"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0025/14-02-ДА</w:t>
            </w:r>
          </w:p>
        </w:tc>
        <w:tc>
          <w:tcPr>
            <w:tcW w:w="102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06.05.2014</w:t>
            </w:r>
          </w:p>
        </w:tc>
        <w:tc>
          <w:tcPr>
            <w:tcW w:w="98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0,8672</w:t>
            </w:r>
          </w:p>
        </w:tc>
        <w:tc>
          <w:tcPr>
            <w:tcW w:w="1087"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0,8672</w:t>
            </w:r>
          </w:p>
        </w:tc>
        <w:tc>
          <w:tcPr>
            <w:tcW w:w="993"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 </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30</w:t>
            </w:r>
          </w:p>
        </w:tc>
        <w:tc>
          <w:tcPr>
            <w:tcW w:w="1134" w:type="dxa"/>
            <w:tcBorders>
              <w:top w:val="nil"/>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30.06.2015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 xml:space="preserve">ООО "Газпром трансгаз Югорск" </w:t>
            </w:r>
            <w:proofErr w:type="spellStart"/>
            <w:r w:rsidRPr="00A22F62">
              <w:rPr>
                <w:rFonts w:ascii="Times New Roman" w:hAnsi="Times New Roman" w:cs="Times New Roman"/>
                <w:sz w:val="16"/>
                <w:szCs w:val="16"/>
              </w:rPr>
              <w:t>Вернеказымское</w:t>
            </w:r>
            <w:proofErr w:type="spellEnd"/>
            <w:r w:rsidRPr="00A22F62">
              <w:rPr>
                <w:rFonts w:ascii="Times New Roman" w:hAnsi="Times New Roman" w:cs="Times New Roman"/>
                <w:sz w:val="16"/>
                <w:szCs w:val="16"/>
              </w:rPr>
              <w:t xml:space="preserve"> ЛПУ МГ</w:t>
            </w:r>
          </w:p>
        </w:tc>
        <w:tc>
          <w:tcPr>
            <w:tcW w:w="216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 xml:space="preserve">Капитальный ремонт МГ " Уренгой-Центр 1" 569,97-598,71 км. </w:t>
            </w:r>
            <w:proofErr w:type="spellStart"/>
            <w:r w:rsidRPr="00A22F62">
              <w:rPr>
                <w:rFonts w:ascii="Times New Roman" w:hAnsi="Times New Roman" w:cs="Times New Roman"/>
                <w:sz w:val="16"/>
                <w:szCs w:val="16"/>
              </w:rPr>
              <w:t>Инв.№</w:t>
            </w:r>
            <w:proofErr w:type="spellEnd"/>
            <w:r w:rsidRPr="00A22F62">
              <w:rPr>
                <w:rFonts w:ascii="Times New Roman" w:hAnsi="Times New Roman" w:cs="Times New Roman"/>
                <w:sz w:val="16"/>
                <w:szCs w:val="16"/>
              </w:rPr>
              <w:t xml:space="preserve"> 158.</w:t>
            </w:r>
          </w:p>
        </w:tc>
        <w:tc>
          <w:tcPr>
            <w:tcW w:w="939"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0028/14-02-ДА</w:t>
            </w:r>
          </w:p>
        </w:tc>
        <w:tc>
          <w:tcPr>
            <w:tcW w:w="102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06.05.2014</w:t>
            </w:r>
          </w:p>
        </w:tc>
        <w:tc>
          <w:tcPr>
            <w:tcW w:w="98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1,8186</w:t>
            </w:r>
          </w:p>
        </w:tc>
        <w:tc>
          <w:tcPr>
            <w:tcW w:w="1087"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1,8186</w:t>
            </w:r>
          </w:p>
        </w:tc>
        <w:tc>
          <w:tcPr>
            <w:tcW w:w="993"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 </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lastRenderedPageBreak/>
              <w:t>31</w:t>
            </w:r>
          </w:p>
        </w:tc>
        <w:tc>
          <w:tcPr>
            <w:tcW w:w="113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30.06.2015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single" w:sz="4" w:space="0" w:color="auto"/>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single" w:sz="4" w:space="0" w:color="auto"/>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ООО "Газпром трансгаз Югорск" Верхнеказымское ЛПУ МГ</w:t>
            </w:r>
          </w:p>
        </w:tc>
        <w:tc>
          <w:tcPr>
            <w:tcW w:w="2167" w:type="dxa"/>
            <w:tcBorders>
              <w:top w:val="single" w:sz="4" w:space="0" w:color="auto"/>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Капитальный ремонт линейной части МГ "Уренгой - Ужгород" км537,96 - 564,585</w:t>
            </w:r>
          </w:p>
        </w:tc>
        <w:tc>
          <w:tcPr>
            <w:tcW w:w="939" w:type="dxa"/>
            <w:tcBorders>
              <w:top w:val="single" w:sz="4" w:space="0" w:color="auto"/>
              <w:left w:val="nil"/>
              <w:bottom w:val="single" w:sz="4" w:space="0" w:color="auto"/>
              <w:right w:val="single" w:sz="4" w:space="0" w:color="auto"/>
            </w:tcBorders>
            <w:shd w:val="clear" w:color="000000" w:fill="FFFFFF"/>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 xml:space="preserve">0105/13-02-ДА </w:t>
            </w:r>
          </w:p>
        </w:tc>
        <w:tc>
          <w:tcPr>
            <w:tcW w:w="1026" w:type="dxa"/>
            <w:tcBorders>
              <w:top w:val="single" w:sz="4" w:space="0" w:color="auto"/>
              <w:left w:val="nil"/>
              <w:bottom w:val="single" w:sz="4" w:space="0" w:color="auto"/>
              <w:right w:val="single" w:sz="4" w:space="0" w:color="auto"/>
            </w:tcBorders>
            <w:shd w:val="clear" w:color="000000" w:fill="FFFFFF"/>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04.10.2013</w:t>
            </w:r>
          </w:p>
        </w:tc>
        <w:tc>
          <w:tcPr>
            <w:tcW w:w="981" w:type="dxa"/>
            <w:tcBorders>
              <w:top w:val="single" w:sz="4" w:space="0" w:color="auto"/>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3,1332</w:t>
            </w:r>
          </w:p>
        </w:tc>
        <w:tc>
          <w:tcPr>
            <w:tcW w:w="1087" w:type="dxa"/>
            <w:tcBorders>
              <w:top w:val="single" w:sz="4" w:space="0" w:color="auto"/>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3,1332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single" w:sz="4" w:space="0" w:color="auto"/>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3,1332</w:t>
            </w:r>
          </w:p>
        </w:tc>
        <w:tc>
          <w:tcPr>
            <w:tcW w:w="99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32</w:t>
            </w:r>
          </w:p>
        </w:tc>
        <w:tc>
          <w:tcPr>
            <w:tcW w:w="113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30.06.2015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ООО "Газпром трансгаз Югорск" Верхнеказымское ЛПУ МГ</w:t>
            </w:r>
          </w:p>
        </w:tc>
        <w:tc>
          <w:tcPr>
            <w:tcW w:w="2167" w:type="dxa"/>
            <w:tcBorders>
              <w:top w:val="nil"/>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Капитальный ремонт линейной части МГ "СРТО - Урал" км642,20 - 651,827</w:t>
            </w:r>
          </w:p>
        </w:tc>
        <w:tc>
          <w:tcPr>
            <w:tcW w:w="939" w:type="dxa"/>
            <w:tcBorders>
              <w:top w:val="nil"/>
              <w:left w:val="nil"/>
              <w:bottom w:val="single" w:sz="4" w:space="0" w:color="auto"/>
              <w:right w:val="single" w:sz="4" w:space="0" w:color="auto"/>
            </w:tcBorders>
            <w:shd w:val="clear" w:color="000000" w:fill="FFFFFF"/>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0111/13-02-ДА</w:t>
            </w:r>
          </w:p>
        </w:tc>
        <w:tc>
          <w:tcPr>
            <w:tcW w:w="1026" w:type="dxa"/>
            <w:tcBorders>
              <w:top w:val="nil"/>
              <w:left w:val="nil"/>
              <w:bottom w:val="single" w:sz="4" w:space="0" w:color="auto"/>
              <w:right w:val="single" w:sz="4" w:space="0" w:color="auto"/>
            </w:tcBorders>
            <w:shd w:val="clear" w:color="000000" w:fill="FFFFFF"/>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24.10.2013</w:t>
            </w:r>
          </w:p>
        </w:tc>
        <w:tc>
          <w:tcPr>
            <w:tcW w:w="981" w:type="dxa"/>
            <w:tcBorders>
              <w:top w:val="nil"/>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5,8644</w:t>
            </w:r>
          </w:p>
        </w:tc>
        <w:tc>
          <w:tcPr>
            <w:tcW w:w="1087" w:type="dxa"/>
            <w:tcBorders>
              <w:top w:val="nil"/>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5,8644</w:t>
            </w:r>
          </w:p>
        </w:tc>
        <w:tc>
          <w:tcPr>
            <w:tcW w:w="992" w:type="dxa"/>
            <w:tcBorders>
              <w:top w:val="nil"/>
              <w:left w:val="nil"/>
              <w:bottom w:val="single" w:sz="4" w:space="0" w:color="auto"/>
              <w:right w:val="single" w:sz="4" w:space="0" w:color="auto"/>
            </w:tcBorders>
            <w:shd w:val="clear" w:color="auto" w:fill="auto"/>
            <w:noWrap/>
            <w:vAlign w:val="bottom"/>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5,8644</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33</w:t>
            </w:r>
          </w:p>
        </w:tc>
        <w:tc>
          <w:tcPr>
            <w:tcW w:w="1134" w:type="dxa"/>
            <w:tcBorders>
              <w:top w:val="nil"/>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30.06.2015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noWrap/>
            <w:hideMark/>
          </w:tcPr>
          <w:p w:rsidR="009303AF" w:rsidRPr="00A729AB" w:rsidRDefault="009303AF" w:rsidP="006012B9">
            <w:pPr>
              <w:spacing w:after="0" w:line="240" w:lineRule="auto"/>
              <w:rPr>
                <w:rFonts w:ascii="Times New Roman" w:hAnsi="Times New Roman" w:cs="Times New Roman"/>
                <w:sz w:val="16"/>
                <w:szCs w:val="16"/>
              </w:rPr>
            </w:pPr>
            <w:r w:rsidRPr="00A729AB">
              <w:rPr>
                <w:rFonts w:ascii="Times New Roman" w:hAnsi="Times New Roman" w:cs="Times New Roman"/>
                <w:sz w:val="16"/>
                <w:szCs w:val="16"/>
              </w:rPr>
              <w:t>Лыхминское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ООО "Газпром трансгаз Югорск" Бобровское ЛПУ МГ</w:t>
            </w:r>
          </w:p>
        </w:tc>
        <w:tc>
          <w:tcPr>
            <w:tcW w:w="216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КР ЛЧ МГ "</w:t>
            </w:r>
            <w:proofErr w:type="spellStart"/>
            <w:r w:rsidRPr="00A22F62">
              <w:rPr>
                <w:rFonts w:ascii="Times New Roman" w:hAnsi="Times New Roman" w:cs="Times New Roman"/>
                <w:sz w:val="16"/>
                <w:szCs w:val="16"/>
              </w:rPr>
              <w:t>СРТО-Урал</w:t>
            </w:r>
            <w:proofErr w:type="spellEnd"/>
            <w:r w:rsidRPr="00A22F62">
              <w:rPr>
                <w:rFonts w:ascii="Times New Roman" w:hAnsi="Times New Roman" w:cs="Times New Roman"/>
                <w:sz w:val="16"/>
                <w:szCs w:val="16"/>
              </w:rPr>
              <w:t>" 743,1-767,9 км</w:t>
            </w:r>
            <w:proofErr w:type="gramStart"/>
            <w:r w:rsidRPr="00A22F62">
              <w:rPr>
                <w:rFonts w:ascii="Times New Roman" w:hAnsi="Times New Roman" w:cs="Times New Roman"/>
                <w:sz w:val="16"/>
                <w:szCs w:val="16"/>
              </w:rPr>
              <w:t xml:space="preserve"> И</w:t>
            </w:r>
            <w:proofErr w:type="gramEnd"/>
            <w:r w:rsidRPr="00A22F62">
              <w:rPr>
                <w:rFonts w:ascii="Times New Roman" w:hAnsi="Times New Roman" w:cs="Times New Roman"/>
                <w:sz w:val="16"/>
                <w:szCs w:val="16"/>
              </w:rPr>
              <w:t>нв.№147</w:t>
            </w:r>
          </w:p>
        </w:tc>
        <w:tc>
          <w:tcPr>
            <w:tcW w:w="939"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0033/14-02-ДА</w:t>
            </w:r>
          </w:p>
        </w:tc>
        <w:tc>
          <w:tcPr>
            <w:tcW w:w="102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23.05.2014</w:t>
            </w:r>
          </w:p>
        </w:tc>
        <w:tc>
          <w:tcPr>
            <w:tcW w:w="98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5,392</w:t>
            </w:r>
          </w:p>
        </w:tc>
        <w:tc>
          <w:tcPr>
            <w:tcW w:w="1087"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5,392</w:t>
            </w:r>
          </w:p>
        </w:tc>
        <w:tc>
          <w:tcPr>
            <w:tcW w:w="992" w:type="dxa"/>
            <w:tcBorders>
              <w:top w:val="nil"/>
              <w:left w:val="nil"/>
              <w:bottom w:val="single" w:sz="4" w:space="0" w:color="auto"/>
              <w:right w:val="single" w:sz="4" w:space="0" w:color="auto"/>
            </w:tcBorders>
            <w:shd w:val="clear" w:color="auto" w:fill="auto"/>
            <w:noWrap/>
            <w:vAlign w:val="bottom"/>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5,392</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34</w:t>
            </w:r>
          </w:p>
        </w:tc>
        <w:tc>
          <w:tcPr>
            <w:tcW w:w="1134" w:type="dxa"/>
            <w:tcBorders>
              <w:top w:val="single" w:sz="4" w:space="0" w:color="auto"/>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30.06.2015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single" w:sz="4" w:space="0" w:color="auto"/>
              <w:left w:val="nil"/>
              <w:bottom w:val="single" w:sz="4" w:space="0" w:color="auto"/>
              <w:right w:val="single" w:sz="4" w:space="0" w:color="auto"/>
            </w:tcBorders>
            <w:shd w:val="clear" w:color="auto" w:fill="auto"/>
            <w:noWrap/>
            <w:hideMark/>
          </w:tcPr>
          <w:p w:rsidR="009303AF" w:rsidRPr="00A729AB" w:rsidRDefault="009303AF" w:rsidP="006012B9">
            <w:pPr>
              <w:spacing w:after="0" w:line="240" w:lineRule="auto"/>
              <w:rPr>
                <w:rFonts w:ascii="Times New Roman" w:hAnsi="Times New Roman" w:cs="Times New Roman"/>
                <w:sz w:val="16"/>
                <w:szCs w:val="16"/>
              </w:rPr>
            </w:pPr>
            <w:r w:rsidRPr="00A729AB">
              <w:rPr>
                <w:rFonts w:ascii="Times New Roman" w:hAnsi="Times New Roman" w:cs="Times New Roman"/>
                <w:sz w:val="16"/>
                <w:szCs w:val="16"/>
              </w:rPr>
              <w:t>Лыхминское</w:t>
            </w:r>
          </w:p>
        </w:tc>
        <w:tc>
          <w:tcPr>
            <w:tcW w:w="196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ООО "Газпром трансгаз Югорск" Бобровское ЛПУ МГ</w:t>
            </w:r>
          </w:p>
        </w:tc>
        <w:tc>
          <w:tcPr>
            <w:tcW w:w="2167"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КР ЛЧ МГ "Уренгой-Центр2" 655,5-685,4 км</w:t>
            </w:r>
            <w:proofErr w:type="gramStart"/>
            <w:r w:rsidRPr="00A22F62">
              <w:rPr>
                <w:rFonts w:ascii="Times New Roman" w:hAnsi="Times New Roman" w:cs="Times New Roman"/>
                <w:sz w:val="16"/>
                <w:szCs w:val="16"/>
              </w:rPr>
              <w:t xml:space="preserve"> И</w:t>
            </w:r>
            <w:proofErr w:type="gramEnd"/>
            <w:r w:rsidRPr="00A22F62">
              <w:rPr>
                <w:rFonts w:ascii="Times New Roman" w:hAnsi="Times New Roman" w:cs="Times New Roman"/>
                <w:sz w:val="16"/>
                <w:szCs w:val="16"/>
              </w:rPr>
              <w:t>нв.№161</w:t>
            </w:r>
          </w:p>
        </w:tc>
        <w:tc>
          <w:tcPr>
            <w:tcW w:w="939"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0034/14-02-ДА</w:t>
            </w:r>
          </w:p>
        </w:tc>
        <w:tc>
          <w:tcPr>
            <w:tcW w:w="1026"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23.05.2014</w:t>
            </w:r>
          </w:p>
        </w:tc>
        <w:tc>
          <w:tcPr>
            <w:tcW w:w="98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2,8412</w:t>
            </w:r>
          </w:p>
        </w:tc>
        <w:tc>
          <w:tcPr>
            <w:tcW w:w="1087"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2,8412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2,8412</w:t>
            </w:r>
          </w:p>
        </w:tc>
        <w:tc>
          <w:tcPr>
            <w:tcW w:w="99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35</w:t>
            </w:r>
          </w:p>
        </w:tc>
        <w:tc>
          <w:tcPr>
            <w:tcW w:w="113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24.07.2015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hideMark/>
          </w:tcPr>
          <w:p w:rsidR="009303AF" w:rsidRPr="00A729AB" w:rsidRDefault="009303AF" w:rsidP="006012B9">
            <w:pPr>
              <w:spacing w:after="0" w:line="240" w:lineRule="auto"/>
              <w:rPr>
                <w:rFonts w:ascii="Times New Roman" w:hAnsi="Times New Roman" w:cs="Times New Roman"/>
                <w:sz w:val="16"/>
                <w:szCs w:val="16"/>
              </w:rPr>
            </w:pPr>
            <w:r w:rsidRPr="00A729AB">
              <w:rPr>
                <w:rFonts w:ascii="Times New Roman" w:hAnsi="Times New Roman" w:cs="Times New Roman"/>
                <w:sz w:val="16"/>
                <w:szCs w:val="16"/>
              </w:rPr>
              <w:t>Лыхминское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ООО "Газпром трансгаз Югорск" Бобровское ЛПУМГ</w:t>
            </w:r>
          </w:p>
        </w:tc>
        <w:tc>
          <w:tcPr>
            <w:tcW w:w="216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Капитальный ремонт магистрального газопровода</w:t>
            </w:r>
            <w:r w:rsidRPr="00A22F62">
              <w:rPr>
                <w:rFonts w:ascii="Times New Roman" w:hAnsi="Times New Roman" w:cs="Times New Roman"/>
                <w:color w:val="000000"/>
                <w:sz w:val="16"/>
                <w:szCs w:val="16"/>
              </w:rPr>
              <w:br/>
              <w:t xml:space="preserve"> "Уренгой-Центр 2"685,4-716 км, инв. № 161 Бобровское ЛПУ МГ</w:t>
            </w:r>
          </w:p>
        </w:tc>
        <w:tc>
          <w:tcPr>
            <w:tcW w:w="939"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0038/14-02-ДА</w:t>
            </w:r>
          </w:p>
        </w:tc>
        <w:tc>
          <w:tcPr>
            <w:tcW w:w="1026"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26.06.2014</w:t>
            </w:r>
          </w:p>
        </w:tc>
        <w:tc>
          <w:tcPr>
            <w:tcW w:w="981"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2,4468</w:t>
            </w:r>
          </w:p>
        </w:tc>
        <w:tc>
          <w:tcPr>
            <w:tcW w:w="1087" w:type="dxa"/>
            <w:tcBorders>
              <w:top w:val="nil"/>
              <w:left w:val="nil"/>
              <w:bottom w:val="single" w:sz="4" w:space="0" w:color="auto"/>
              <w:right w:val="single" w:sz="4" w:space="0" w:color="auto"/>
            </w:tcBorders>
            <w:shd w:val="clear" w:color="auto" w:fill="auto"/>
            <w:noWrap/>
            <w:vAlign w:val="bottom"/>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2,4468</w:t>
            </w:r>
          </w:p>
        </w:tc>
        <w:tc>
          <w:tcPr>
            <w:tcW w:w="993" w:type="dxa"/>
            <w:tcBorders>
              <w:top w:val="nil"/>
              <w:left w:val="nil"/>
              <w:bottom w:val="single" w:sz="4" w:space="0" w:color="auto"/>
              <w:right w:val="single" w:sz="4" w:space="0" w:color="auto"/>
            </w:tcBorders>
            <w:shd w:val="clear" w:color="auto" w:fill="auto"/>
            <w:vAlign w:val="center"/>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36</w:t>
            </w:r>
          </w:p>
        </w:tc>
        <w:tc>
          <w:tcPr>
            <w:tcW w:w="1134" w:type="dxa"/>
            <w:tcBorders>
              <w:top w:val="nil"/>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30.06.2015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hideMark/>
          </w:tcPr>
          <w:p w:rsidR="009303AF" w:rsidRPr="00A729AB" w:rsidRDefault="009303AF" w:rsidP="006012B9">
            <w:pPr>
              <w:spacing w:after="0" w:line="240" w:lineRule="auto"/>
              <w:rPr>
                <w:rFonts w:ascii="Times New Roman" w:hAnsi="Times New Roman" w:cs="Times New Roman"/>
                <w:sz w:val="16"/>
                <w:szCs w:val="16"/>
              </w:rPr>
            </w:pPr>
            <w:r w:rsidRPr="00A729AB">
              <w:rPr>
                <w:rFonts w:ascii="Times New Roman" w:hAnsi="Times New Roman" w:cs="Times New Roman"/>
                <w:sz w:val="16"/>
                <w:szCs w:val="16"/>
              </w:rPr>
              <w:t>Казымское</w:t>
            </w:r>
            <w:r w:rsidRPr="00A729AB">
              <w:rPr>
                <w:rFonts w:ascii="Times New Roman" w:hAnsi="Times New Roman" w:cs="Times New Roman"/>
                <w:sz w:val="16"/>
                <w:szCs w:val="16"/>
              </w:rPr>
              <w:br/>
            </w:r>
            <w:proofErr w:type="spellStart"/>
            <w:r w:rsidRPr="00A729AB">
              <w:rPr>
                <w:rFonts w:ascii="Times New Roman" w:hAnsi="Times New Roman" w:cs="Times New Roman"/>
                <w:bCs/>
                <w:sz w:val="16"/>
                <w:szCs w:val="16"/>
              </w:rPr>
              <w:t>Полноватс</w:t>
            </w:r>
            <w:r>
              <w:rPr>
                <w:rFonts w:ascii="Times New Roman" w:hAnsi="Times New Roman" w:cs="Times New Roman"/>
                <w:bCs/>
                <w:sz w:val="16"/>
                <w:szCs w:val="16"/>
              </w:rPr>
              <w:t>-</w:t>
            </w:r>
            <w:r w:rsidRPr="00A729AB">
              <w:rPr>
                <w:rFonts w:ascii="Times New Roman" w:hAnsi="Times New Roman" w:cs="Times New Roman"/>
                <w:bCs/>
                <w:sz w:val="16"/>
                <w:szCs w:val="16"/>
              </w:rPr>
              <w:t>кое</w:t>
            </w:r>
            <w:proofErr w:type="spellEnd"/>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ООО "Газпром трансгаз Югорск" Казымское ЛПУ МГ</w:t>
            </w:r>
          </w:p>
        </w:tc>
        <w:tc>
          <w:tcPr>
            <w:tcW w:w="216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 xml:space="preserve">КР (ямочный </w:t>
            </w:r>
            <w:proofErr w:type="spellStart"/>
            <w:r w:rsidRPr="00A22F62">
              <w:rPr>
                <w:rFonts w:ascii="Times New Roman" w:hAnsi="Times New Roman" w:cs="Times New Roman"/>
                <w:sz w:val="16"/>
                <w:szCs w:val="16"/>
              </w:rPr>
              <w:t>хозспособ</w:t>
            </w:r>
            <w:proofErr w:type="spellEnd"/>
            <w:r w:rsidRPr="00A22F62">
              <w:rPr>
                <w:rFonts w:ascii="Times New Roman" w:hAnsi="Times New Roman" w:cs="Times New Roman"/>
                <w:sz w:val="16"/>
                <w:szCs w:val="16"/>
              </w:rPr>
              <w:t xml:space="preserve">) линейной части газопровода Уренгой-Новопсков. 551-579,894. </w:t>
            </w:r>
            <w:proofErr w:type="spellStart"/>
            <w:r w:rsidRPr="00A22F62">
              <w:rPr>
                <w:rFonts w:ascii="Times New Roman" w:hAnsi="Times New Roman" w:cs="Times New Roman"/>
                <w:sz w:val="16"/>
                <w:szCs w:val="16"/>
              </w:rPr>
              <w:t>Ду</w:t>
            </w:r>
            <w:proofErr w:type="spellEnd"/>
            <w:r w:rsidRPr="00A22F62">
              <w:rPr>
                <w:rFonts w:ascii="Times New Roman" w:hAnsi="Times New Roman" w:cs="Times New Roman"/>
                <w:sz w:val="16"/>
                <w:szCs w:val="16"/>
              </w:rPr>
              <w:t xml:space="preserve"> 1420мм., инв. №182,</w:t>
            </w:r>
            <w:proofErr w:type="gramStart"/>
            <w:r w:rsidRPr="00A22F62">
              <w:rPr>
                <w:rFonts w:ascii="Times New Roman" w:hAnsi="Times New Roman" w:cs="Times New Roman"/>
                <w:sz w:val="16"/>
                <w:szCs w:val="16"/>
              </w:rPr>
              <w:t xml:space="preserve">( </w:t>
            </w:r>
            <w:proofErr w:type="gramEnd"/>
            <w:r w:rsidRPr="00A22F62">
              <w:rPr>
                <w:rFonts w:ascii="Times New Roman" w:hAnsi="Times New Roman" w:cs="Times New Roman"/>
                <w:sz w:val="16"/>
                <w:szCs w:val="16"/>
              </w:rPr>
              <w:t>29лет)  Устранение дефектов по результатам ВТД 2010 (10 мест)".</w:t>
            </w:r>
          </w:p>
        </w:tc>
        <w:tc>
          <w:tcPr>
            <w:tcW w:w="939"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 xml:space="preserve"> 0032/14-02-ДА </w:t>
            </w:r>
          </w:p>
        </w:tc>
        <w:tc>
          <w:tcPr>
            <w:tcW w:w="1026"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23.05.2014</w:t>
            </w:r>
          </w:p>
        </w:tc>
        <w:tc>
          <w:tcPr>
            <w:tcW w:w="98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4,5346</w:t>
            </w:r>
          </w:p>
        </w:tc>
        <w:tc>
          <w:tcPr>
            <w:tcW w:w="1087"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4,5346</w:t>
            </w:r>
          </w:p>
        </w:tc>
        <w:tc>
          <w:tcPr>
            <w:tcW w:w="992" w:type="dxa"/>
            <w:tcBorders>
              <w:top w:val="nil"/>
              <w:left w:val="nil"/>
              <w:bottom w:val="single" w:sz="4" w:space="0" w:color="auto"/>
              <w:right w:val="single" w:sz="4" w:space="0" w:color="auto"/>
            </w:tcBorders>
            <w:shd w:val="clear" w:color="auto" w:fill="auto"/>
            <w:noWrap/>
            <w:vAlign w:val="bottom"/>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4,5346</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37</w:t>
            </w:r>
          </w:p>
        </w:tc>
        <w:tc>
          <w:tcPr>
            <w:tcW w:w="1134" w:type="dxa"/>
            <w:tcBorders>
              <w:top w:val="nil"/>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30.06.2015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ООО "Газпром трансгаз Югорск" Сосновское ЛПУМГ</w:t>
            </w:r>
          </w:p>
        </w:tc>
        <w:tc>
          <w:tcPr>
            <w:tcW w:w="216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Сосновское ЛПУ МГ. Капитальный ремонт магистрального газопровода «</w:t>
            </w:r>
            <w:proofErr w:type="spellStart"/>
            <w:r w:rsidRPr="00A22F62">
              <w:rPr>
                <w:rFonts w:ascii="Times New Roman" w:hAnsi="Times New Roman" w:cs="Times New Roman"/>
                <w:sz w:val="16"/>
                <w:szCs w:val="16"/>
              </w:rPr>
              <w:t>СРТО-Урал</w:t>
            </w:r>
            <w:proofErr w:type="spellEnd"/>
            <w:r w:rsidRPr="00A22F62">
              <w:rPr>
                <w:rFonts w:ascii="Times New Roman" w:hAnsi="Times New Roman" w:cs="Times New Roman"/>
                <w:sz w:val="16"/>
                <w:szCs w:val="16"/>
              </w:rPr>
              <w:t>», 213, 506-720 км. Ремонтируемый участок 567,69-587,69;Ду 1420 мм. Инв. 148»</w:t>
            </w:r>
          </w:p>
        </w:tc>
        <w:tc>
          <w:tcPr>
            <w:tcW w:w="939"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0114/13-02-ДА</w:t>
            </w:r>
          </w:p>
        </w:tc>
        <w:tc>
          <w:tcPr>
            <w:tcW w:w="102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30.11.2013</w:t>
            </w:r>
          </w:p>
        </w:tc>
        <w:tc>
          <w:tcPr>
            <w:tcW w:w="98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80,264</w:t>
            </w:r>
          </w:p>
        </w:tc>
        <w:tc>
          <w:tcPr>
            <w:tcW w:w="1087"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80,264</w:t>
            </w:r>
          </w:p>
        </w:tc>
        <w:tc>
          <w:tcPr>
            <w:tcW w:w="993"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 </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38</w:t>
            </w:r>
          </w:p>
        </w:tc>
        <w:tc>
          <w:tcPr>
            <w:tcW w:w="1134" w:type="dxa"/>
            <w:tcBorders>
              <w:top w:val="single" w:sz="4" w:space="0" w:color="auto"/>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30.06.2015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ООО "Газпром трансгаз Югорск" Сосновское ЛПУМГ</w:t>
            </w:r>
          </w:p>
        </w:tc>
        <w:tc>
          <w:tcPr>
            <w:tcW w:w="2167"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 xml:space="preserve">«Сосновское ЛПУМГ. Капитальный ремонт магистрального газопровода «СРТО - Урал», 545 – 567 км; </w:t>
            </w:r>
            <w:proofErr w:type="spellStart"/>
            <w:r w:rsidRPr="00A22F62">
              <w:rPr>
                <w:rFonts w:ascii="Times New Roman" w:hAnsi="Times New Roman" w:cs="Times New Roman"/>
                <w:sz w:val="16"/>
                <w:szCs w:val="16"/>
              </w:rPr>
              <w:t>Ду</w:t>
            </w:r>
            <w:proofErr w:type="spellEnd"/>
            <w:r w:rsidRPr="00A22F62">
              <w:rPr>
                <w:rFonts w:ascii="Times New Roman" w:hAnsi="Times New Roman" w:cs="Times New Roman"/>
                <w:sz w:val="16"/>
                <w:szCs w:val="16"/>
              </w:rPr>
              <w:t xml:space="preserve"> 1420 мм, инв. № 148»</w:t>
            </w:r>
          </w:p>
        </w:tc>
        <w:tc>
          <w:tcPr>
            <w:tcW w:w="939"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0117/13-02-ДА</w:t>
            </w:r>
          </w:p>
        </w:tc>
        <w:tc>
          <w:tcPr>
            <w:tcW w:w="1026"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30.11.2013</w:t>
            </w:r>
          </w:p>
        </w:tc>
        <w:tc>
          <w:tcPr>
            <w:tcW w:w="98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85,168</w:t>
            </w:r>
          </w:p>
        </w:tc>
        <w:tc>
          <w:tcPr>
            <w:tcW w:w="1087"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85,168</w:t>
            </w:r>
          </w:p>
        </w:tc>
        <w:tc>
          <w:tcPr>
            <w:tcW w:w="993"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 </w:t>
            </w:r>
          </w:p>
        </w:tc>
        <w:tc>
          <w:tcPr>
            <w:tcW w:w="99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lastRenderedPageBreak/>
              <w:t>39</w:t>
            </w:r>
          </w:p>
        </w:tc>
        <w:tc>
          <w:tcPr>
            <w:tcW w:w="1134" w:type="dxa"/>
            <w:tcBorders>
              <w:top w:val="nil"/>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30.06.2015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ООО "Газпром трансгаз Югорск" Сосновское ЛПУМГ</w:t>
            </w:r>
          </w:p>
        </w:tc>
        <w:tc>
          <w:tcPr>
            <w:tcW w:w="216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 xml:space="preserve">«Сосновское ЛПУ МГ. Капитальный ремонт магистрального газопровода «Ямбург-Елец 2», км 564,1-587,9; </w:t>
            </w:r>
            <w:proofErr w:type="spellStart"/>
            <w:r w:rsidRPr="00A22F62">
              <w:rPr>
                <w:rFonts w:ascii="Times New Roman" w:hAnsi="Times New Roman" w:cs="Times New Roman"/>
                <w:sz w:val="16"/>
                <w:szCs w:val="16"/>
              </w:rPr>
              <w:t>Ду</w:t>
            </w:r>
            <w:proofErr w:type="spellEnd"/>
            <w:r w:rsidRPr="00A22F62">
              <w:rPr>
                <w:rFonts w:ascii="Times New Roman" w:hAnsi="Times New Roman" w:cs="Times New Roman"/>
                <w:sz w:val="16"/>
                <w:szCs w:val="16"/>
              </w:rPr>
              <w:t xml:space="preserve"> 1420 мм. </w:t>
            </w:r>
            <w:proofErr w:type="spellStart"/>
            <w:proofErr w:type="gramStart"/>
            <w:r w:rsidRPr="00A22F62">
              <w:rPr>
                <w:rFonts w:ascii="Times New Roman" w:hAnsi="Times New Roman" w:cs="Times New Roman"/>
                <w:sz w:val="16"/>
                <w:szCs w:val="16"/>
              </w:rPr>
              <w:t>Инв</w:t>
            </w:r>
            <w:proofErr w:type="spellEnd"/>
            <w:proofErr w:type="gramEnd"/>
            <w:r w:rsidRPr="00A22F62">
              <w:rPr>
                <w:rFonts w:ascii="Times New Roman" w:hAnsi="Times New Roman" w:cs="Times New Roman"/>
                <w:sz w:val="16"/>
                <w:szCs w:val="16"/>
              </w:rPr>
              <w:t xml:space="preserve"> 116, переизоляция»</w:t>
            </w:r>
          </w:p>
        </w:tc>
        <w:tc>
          <w:tcPr>
            <w:tcW w:w="939"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0118/13-02-ДА</w:t>
            </w:r>
          </w:p>
        </w:tc>
        <w:tc>
          <w:tcPr>
            <w:tcW w:w="102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30.11.2013</w:t>
            </w:r>
          </w:p>
        </w:tc>
        <w:tc>
          <w:tcPr>
            <w:tcW w:w="98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94,056</w:t>
            </w:r>
          </w:p>
        </w:tc>
        <w:tc>
          <w:tcPr>
            <w:tcW w:w="1087"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94,056</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94,056</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40</w:t>
            </w:r>
          </w:p>
        </w:tc>
        <w:tc>
          <w:tcPr>
            <w:tcW w:w="113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22.09.2015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ОАО "Сургутнефтегаз" Трест "</w:t>
            </w:r>
            <w:proofErr w:type="spellStart"/>
            <w:r w:rsidRPr="00A22F62">
              <w:rPr>
                <w:rFonts w:ascii="Times New Roman" w:hAnsi="Times New Roman" w:cs="Times New Roman"/>
                <w:color w:val="000000"/>
                <w:sz w:val="16"/>
                <w:szCs w:val="16"/>
              </w:rPr>
              <w:t>Сургутнефтедорстройремонт</w:t>
            </w:r>
            <w:proofErr w:type="spellEnd"/>
            <w:r w:rsidRPr="00A22F62">
              <w:rPr>
                <w:rFonts w:ascii="Times New Roman" w:hAnsi="Times New Roman" w:cs="Times New Roman"/>
                <w:color w:val="000000"/>
                <w:sz w:val="16"/>
                <w:szCs w:val="16"/>
              </w:rPr>
              <w:t>"</w:t>
            </w:r>
          </w:p>
        </w:tc>
        <w:tc>
          <w:tcPr>
            <w:tcW w:w="2167"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 xml:space="preserve">Гидромеханизированный карьер грунта на 43 км автомобильной дороги Ватлорское месторождение - Верхнеказымское месторождение - месторождение </w:t>
            </w:r>
            <w:proofErr w:type="spellStart"/>
            <w:r w:rsidRPr="00A22F62">
              <w:rPr>
                <w:rFonts w:ascii="Times New Roman" w:hAnsi="Times New Roman" w:cs="Times New Roman"/>
                <w:color w:val="000000"/>
                <w:sz w:val="16"/>
                <w:szCs w:val="16"/>
              </w:rPr>
              <w:t>им</w:t>
            </w:r>
            <w:r>
              <w:rPr>
                <w:rFonts w:ascii="Times New Roman" w:hAnsi="Times New Roman" w:cs="Times New Roman"/>
                <w:color w:val="000000"/>
                <w:sz w:val="16"/>
                <w:szCs w:val="16"/>
              </w:rPr>
              <w:t>.</w:t>
            </w:r>
            <w:r w:rsidRPr="00A22F62">
              <w:rPr>
                <w:rFonts w:ascii="Times New Roman" w:hAnsi="Times New Roman" w:cs="Times New Roman"/>
                <w:color w:val="000000"/>
                <w:sz w:val="16"/>
                <w:szCs w:val="16"/>
              </w:rPr>
              <w:t>И.Н.Логачева</w:t>
            </w:r>
            <w:proofErr w:type="spellEnd"/>
          </w:p>
        </w:tc>
        <w:tc>
          <w:tcPr>
            <w:tcW w:w="939"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0065/13-02-ДА</w:t>
            </w:r>
          </w:p>
        </w:tc>
        <w:tc>
          <w:tcPr>
            <w:tcW w:w="1026"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16.05.2013</w:t>
            </w:r>
          </w:p>
        </w:tc>
        <w:tc>
          <w:tcPr>
            <w:tcW w:w="981"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32,733</w:t>
            </w:r>
          </w:p>
        </w:tc>
        <w:tc>
          <w:tcPr>
            <w:tcW w:w="1087" w:type="dxa"/>
            <w:tcBorders>
              <w:top w:val="single" w:sz="4" w:space="0" w:color="auto"/>
              <w:left w:val="nil"/>
              <w:bottom w:val="single" w:sz="4" w:space="0" w:color="auto"/>
              <w:right w:val="single" w:sz="4" w:space="0" w:color="auto"/>
            </w:tcBorders>
            <w:shd w:val="clear" w:color="auto" w:fill="auto"/>
            <w:noWrap/>
            <w:hideMark/>
          </w:tcPr>
          <w:p w:rsidR="009303AF" w:rsidRPr="00AB424F" w:rsidRDefault="009303AF" w:rsidP="006012B9">
            <w:pPr>
              <w:spacing w:after="0" w:line="240" w:lineRule="auto"/>
              <w:jc w:val="right"/>
              <w:rPr>
                <w:rFonts w:ascii="Times New Roman" w:hAnsi="Times New Roman" w:cs="Times New Roman"/>
                <w:sz w:val="16"/>
                <w:szCs w:val="16"/>
              </w:rPr>
            </w:pPr>
            <w:r w:rsidRPr="00AB424F">
              <w:rPr>
                <w:rFonts w:ascii="Times New Roman" w:hAnsi="Times New Roman" w:cs="Times New Roman"/>
                <w:sz w:val="16"/>
                <w:szCs w:val="16"/>
              </w:rPr>
              <w:t>7,39</w:t>
            </w:r>
          </w:p>
        </w:tc>
        <w:tc>
          <w:tcPr>
            <w:tcW w:w="992"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7,39</w:t>
            </w:r>
          </w:p>
        </w:tc>
        <w:tc>
          <w:tcPr>
            <w:tcW w:w="99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41</w:t>
            </w:r>
          </w:p>
        </w:tc>
        <w:tc>
          <w:tcPr>
            <w:tcW w:w="113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23.09.2015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Казенное  учреждение  ХМАО - Югры "Управление  автомобильных  дорог"</w:t>
            </w:r>
          </w:p>
        </w:tc>
        <w:tc>
          <w:tcPr>
            <w:tcW w:w="2167"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Реконструкция  подъездно</w:t>
            </w:r>
            <w:r>
              <w:rPr>
                <w:rFonts w:ascii="Times New Roman" w:hAnsi="Times New Roman" w:cs="Times New Roman"/>
                <w:sz w:val="16"/>
                <w:szCs w:val="16"/>
              </w:rPr>
              <w:t>й  автомобильной  дороги  к  г</w:t>
            </w:r>
            <w:proofErr w:type="gramStart"/>
            <w:r>
              <w:rPr>
                <w:rFonts w:ascii="Times New Roman" w:hAnsi="Times New Roman" w:cs="Times New Roman"/>
                <w:sz w:val="16"/>
                <w:szCs w:val="16"/>
              </w:rPr>
              <w:t>.</w:t>
            </w:r>
            <w:r w:rsidRPr="00A22F62">
              <w:rPr>
                <w:rFonts w:ascii="Times New Roman" w:hAnsi="Times New Roman" w:cs="Times New Roman"/>
                <w:sz w:val="16"/>
                <w:szCs w:val="16"/>
              </w:rPr>
              <w:t>Б</w:t>
            </w:r>
            <w:proofErr w:type="gramEnd"/>
            <w:r w:rsidRPr="00A22F62">
              <w:rPr>
                <w:rFonts w:ascii="Times New Roman" w:hAnsi="Times New Roman" w:cs="Times New Roman"/>
                <w:sz w:val="16"/>
                <w:szCs w:val="16"/>
              </w:rPr>
              <w:t xml:space="preserve">елоярский </w:t>
            </w:r>
            <w:r>
              <w:rPr>
                <w:rFonts w:ascii="Times New Roman" w:hAnsi="Times New Roman" w:cs="Times New Roman"/>
                <w:sz w:val="16"/>
                <w:szCs w:val="16"/>
              </w:rPr>
              <w:t xml:space="preserve"> на  автомобильной  дороге  "</w:t>
            </w:r>
            <w:proofErr w:type="spellStart"/>
            <w:r>
              <w:rPr>
                <w:rFonts w:ascii="Times New Roman" w:hAnsi="Times New Roman" w:cs="Times New Roman"/>
                <w:sz w:val="16"/>
                <w:szCs w:val="16"/>
              </w:rPr>
              <w:t>п.Андра</w:t>
            </w:r>
            <w:proofErr w:type="spellEnd"/>
            <w:r>
              <w:rPr>
                <w:rFonts w:ascii="Times New Roman" w:hAnsi="Times New Roman" w:cs="Times New Roman"/>
                <w:sz w:val="16"/>
                <w:szCs w:val="16"/>
              </w:rPr>
              <w:t xml:space="preserve"> - п. Верхний </w:t>
            </w:r>
            <w:r w:rsidRPr="00A22F62">
              <w:rPr>
                <w:rFonts w:ascii="Times New Roman" w:hAnsi="Times New Roman" w:cs="Times New Roman"/>
                <w:sz w:val="16"/>
                <w:szCs w:val="16"/>
              </w:rPr>
              <w:t>Казым - граница  ХМАО"  км  20 - км 36</w:t>
            </w:r>
          </w:p>
        </w:tc>
        <w:tc>
          <w:tcPr>
            <w:tcW w:w="939"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056/11 - 02</w:t>
            </w:r>
          </w:p>
        </w:tc>
        <w:tc>
          <w:tcPr>
            <w:tcW w:w="1026"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22.12.2011</w:t>
            </w:r>
          </w:p>
        </w:tc>
        <w:tc>
          <w:tcPr>
            <w:tcW w:w="981"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13,83</w:t>
            </w:r>
          </w:p>
        </w:tc>
        <w:tc>
          <w:tcPr>
            <w:tcW w:w="1087"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13,83</w:t>
            </w:r>
          </w:p>
        </w:tc>
        <w:tc>
          <w:tcPr>
            <w:tcW w:w="992"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13,83</w:t>
            </w:r>
          </w:p>
        </w:tc>
        <w:tc>
          <w:tcPr>
            <w:tcW w:w="99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42</w:t>
            </w:r>
          </w:p>
        </w:tc>
        <w:tc>
          <w:tcPr>
            <w:tcW w:w="1134" w:type="dxa"/>
            <w:tcBorders>
              <w:top w:val="single" w:sz="4" w:space="0" w:color="auto"/>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28.09.2015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ООО "Газпром трансгаз Югорск" Сорумское ЛПУ МГ</w:t>
            </w:r>
          </w:p>
        </w:tc>
        <w:tc>
          <w:tcPr>
            <w:tcW w:w="2167"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 xml:space="preserve">Капитальный ремонт МГ </w:t>
            </w:r>
            <w:proofErr w:type="spellStart"/>
            <w:r w:rsidRPr="00A22F62">
              <w:rPr>
                <w:rFonts w:ascii="Times New Roman" w:hAnsi="Times New Roman" w:cs="Times New Roman"/>
                <w:color w:val="000000"/>
                <w:sz w:val="16"/>
                <w:szCs w:val="16"/>
              </w:rPr>
              <w:t>Надым-Пунга</w:t>
            </w:r>
            <w:proofErr w:type="spellEnd"/>
            <w:r w:rsidRPr="00A22F62">
              <w:rPr>
                <w:rFonts w:ascii="Times New Roman" w:hAnsi="Times New Roman" w:cs="Times New Roman"/>
                <w:color w:val="000000"/>
                <w:sz w:val="16"/>
                <w:szCs w:val="16"/>
              </w:rPr>
              <w:t xml:space="preserve"> V,</w:t>
            </w:r>
            <w:r w:rsidRPr="00A22F62">
              <w:rPr>
                <w:rFonts w:ascii="Times New Roman" w:hAnsi="Times New Roman" w:cs="Times New Roman"/>
                <w:color w:val="000000"/>
                <w:sz w:val="16"/>
                <w:szCs w:val="16"/>
              </w:rPr>
              <w:br w:type="page"/>
              <w:t xml:space="preserve"> </w:t>
            </w:r>
            <w:proofErr w:type="spellStart"/>
            <w:r w:rsidRPr="00A22F62">
              <w:rPr>
                <w:rFonts w:ascii="Times New Roman" w:hAnsi="Times New Roman" w:cs="Times New Roman"/>
                <w:color w:val="000000"/>
                <w:sz w:val="16"/>
                <w:szCs w:val="16"/>
              </w:rPr>
              <w:t>Ду</w:t>
            </w:r>
            <w:proofErr w:type="spellEnd"/>
            <w:r w:rsidRPr="00A22F62">
              <w:rPr>
                <w:rFonts w:ascii="Times New Roman" w:hAnsi="Times New Roman" w:cs="Times New Roman"/>
                <w:color w:val="000000"/>
                <w:sz w:val="16"/>
                <w:szCs w:val="16"/>
              </w:rPr>
              <w:t xml:space="preserve"> 1420 мм, км. 252-298, Инв.№209, (32 года). Переизоляция, выборочная замена труб, ремонт дефектов, балластировка, обратная засыпка. Сорумское ЛПУМГ</w:t>
            </w:r>
          </w:p>
        </w:tc>
        <w:tc>
          <w:tcPr>
            <w:tcW w:w="939"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0011/14-025-ДА</w:t>
            </w:r>
          </w:p>
        </w:tc>
        <w:tc>
          <w:tcPr>
            <w:tcW w:w="1026"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11.03.2014</w:t>
            </w:r>
          </w:p>
        </w:tc>
        <w:tc>
          <w:tcPr>
            <w:tcW w:w="981"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111,9241</w:t>
            </w:r>
          </w:p>
        </w:tc>
        <w:tc>
          <w:tcPr>
            <w:tcW w:w="1087"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111,9241</w:t>
            </w:r>
          </w:p>
        </w:tc>
        <w:tc>
          <w:tcPr>
            <w:tcW w:w="993"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43</w:t>
            </w:r>
          </w:p>
        </w:tc>
        <w:tc>
          <w:tcPr>
            <w:tcW w:w="1134" w:type="dxa"/>
            <w:tcBorders>
              <w:top w:val="single" w:sz="4" w:space="0" w:color="auto"/>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28.09.2015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ООО "Газпром трансгаз Югорск" Сорумское ЛПУ МГ</w:t>
            </w:r>
          </w:p>
        </w:tc>
        <w:tc>
          <w:tcPr>
            <w:tcW w:w="2167"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Капитальный ремонт МГ Уренгой-Новопсков 671 км. 0-426,1 км; 475,2-597,7 км</w:t>
            </w:r>
            <w:proofErr w:type="gramStart"/>
            <w:r w:rsidRPr="00A22F62">
              <w:rPr>
                <w:rFonts w:ascii="Times New Roman" w:hAnsi="Times New Roman" w:cs="Times New Roman"/>
                <w:color w:val="000000"/>
                <w:sz w:val="16"/>
                <w:szCs w:val="16"/>
              </w:rPr>
              <w:t>., (</w:t>
            </w:r>
            <w:proofErr w:type="gramEnd"/>
            <w:r w:rsidRPr="00A22F62">
              <w:rPr>
                <w:rFonts w:ascii="Times New Roman" w:hAnsi="Times New Roman" w:cs="Times New Roman"/>
                <w:color w:val="000000"/>
                <w:sz w:val="16"/>
                <w:szCs w:val="16"/>
              </w:rPr>
              <w:t xml:space="preserve">лупинг), инв.№182, ремонтируемый участок км. 515-552 км. Переизоляция, проведение комплексной диагностики, выборочная замена трубы, СДТ по результатам обследования, балластировка. Сорумское </w:t>
            </w:r>
            <w:r w:rsidRPr="00A22F62">
              <w:rPr>
                <w:rFonts w:ascii="Times New Roman" w:hAnsi="Times New Roman" w:cs="Times New Roman"/>
                <w:color w:val="000000"/>
                <w:sz w:val="16"/>
                <w:szCs w:val="16"/>
              </w:rPr>
              <w:lastRenderedPageBreak/>
              <w:t>ЛПУ</w:t>
            </w:r>
            <w:r>
              <w:rPr>
                <w:rFonts w:ascii="Times New Roman" w:hAnsi="Times New Roman" w:cs="Times New Roman"/>
                <w:color w:val="000000"/>
                <w:sz w:val="16"/>
                <w:szCs w:val="16"/>
              </w:rPr>
              <w:t xml:space="preserve"> </w:t>
            </w:r>
            <w:r w:rsidRPr="00A22F62">
              <w:rPr>
                <w:rFonts w:ascii="Times New Roman" w:hAnsi="Times New Roman" w:cs="Times New Roman"/>
                <w:color w:val="000000"/>
                <w:sz w:val="16"/>
                <w:szCs w:val="16"/>
              </w:rPr>
              <w:t>МГ</w:t>
            </w:r>
          </w:p>
        </w:tc>
        <w:tc>
          <w:tcPr>
            <w:tcW w:w="939"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lastRenderedPageBreak/>
              <w:t>0012/14-02-ДА</w:t>
            </w:r>
          </w:p>
        </w:tc>
        <w:tc>
          <w:tcPr>
            <w:tcW w:w="1026"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11.03.2014</w:t>
            </w:r>
          </w:p>
        </w:tc>
        <w:tc>
          <w:tcPr>
            <w:tcW w:w="981"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23,4401</w:t>
            </w:r>
          </w:p>
        </w:tc>
        <w:tc>
          <w:tcPr>
            <w:tcW w:w="1087"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23,4401</w:t>
            </w:r>
          </w:p>
        </w:tc>
        <w:tc>
          <w:tcPr>
            <w:tcW w:w="993"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lastRenderedPageBreak/>
              <w:t>44</w:t>
            </w:r>
          </w:p>
        </w:tc>
        <w:tc>
          <w:tcPr>
            <w:tcW w:w="113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30.09.2015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ООО "Газпром трансгаз Югорск" Верхнеказымское ЛПУ МГ</w:t>
            </w:r>
          </w:p>
        </w:tc>
        <w:tc>
          <w:tcPr>
            <w:tcW w:w="2167" w:type="dxa"/>
            <w:tcBorders>
              <w:top w:val="nil"/>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Капитальный ремонт линейно части МГ "Ямбург - Елец 1" км 644,5-671</w:t>
            </w:r>
          </w:p>
        </w:tc>
        <w:tc>
          <w:tcPr>
            <w:tcW w:w="939"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0031/14-02-ДА</w:t>
            </w:r>
          </w:p>
        </w:tc>
        <w:tc>
          <w:tcPr>
            <w:tcW w:w="102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23.05.2014</w:t>
            </w:r>
          </w:p>
        </w:tc>
        <w:tc>
          <w:tcPr>
            <w:tcW w:w="98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19,5132</w:t>
            </w:r>
          </w:p>
        </w:tc>
        <w:tc>
          <w:tcPr>
            <w:tcW w:w="1087"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19,5132</w:t>
            </w:r>
          </w:p>
        </w:tc>
        <w:tc>
          <w:tcPr>
            <w:tcW w:w="993"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 </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45</w:t>
            </w:r>
          </w:p>
        </w:tc>
        <w:tc>
          <w:tcPr>
            <w:tcW w:w="113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30.09.2015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ООО "Газпром трансгаз Югорск" Верхнеказымское ЛПУ МГ</w:t>
            </w:r>
          </w:p>
        </w:tc>
        <w:tc>
          <w:tcPr>
            <w:tcW w:w="2167" w:type="dxa"/>
            <w:tcBorders>
              <w:top w:val="nil"/>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Капитальный ремонт линейно части МГ "Ямбург - Елец 1" км 615,5-644,5</w:t>
            </w:r>
          </w:p>
        </w:tc>
        <w:tc>
          <w:tcPr>
            <w:tcW w:w="939"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0026/14-02-ДА</w:t>
            </w:r>
          </w:p>
        </w:tc>
        <w:tc>
          <w:tcPr>
            <w:tcW w:w="102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06.05.2014</w:t>
            </w:r>
          </w:p>
        </w:tc>
        <w:tc>
          <w:tcPr>
            <w:tcW w:w="98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1,4962</w:t>
            </w:r>
          </w:p>
        </w:tc>
        <w:tc>
          <w:tcPr>
            <w:tcW w:w="1087"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1,4962</w:t>
            </w:r>
          </w:p>
        </w:tc>
        <w:tc>
          <w:tcPr>
            <w:tcW w:w="992" w:type="dxa"/>
            <w:tcBorders>
              <w:top w:val="nil"/>
              <w:left w:val="nil"/>
              <w:bottom w:val="single" w:sz="4" w:space="0" w:color="auto"/>
              <w:right w:val="single" w:sz="4" w:space="0" w:color="auto"/>
            </w:tcBorders>
            <w:shd w:val="clear" w:color="auto" w:fill="auto"/>
            <w:noWrap/>
            <w:vAlign w:val="bottom"/>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1,4962</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46</w:t>
            </w:r>
          </w:p>
        </w:tc>
        <w:tc>
          <w:tcPr>
            <w:tcW w:w="113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30.09.2015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ООО "Газпром трансгаз Югорск" Верхнеказымское ЛПУ МГ</w:t>
            </w:r>
          </w:p>
        </w:tc>
        <w:tc>
          <w:tcPr>
            <w:tcW w:w="2167" w:type="dxa"/>
            <w:tcBorders>
              <w:top w:val="nil"/>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Капитальный ремонт линейно части МГ "Уренгой - Центр 2" км 572,13-601,11</w:t>
            </w:r>
          </w:p>
        </w:tc>
        <w:tc>
          <w:tcPr>
            <w:tcW w:w="939"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0024/14-02-ДА</w:t>
            </w:r>
          </w:p>
        </w:tc>
        <w:tc>
          <w:tcPr>
            <w:tcW w:w="102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06.05.2014</w:t>
            </w:r>
          </w:p>
        </w:tc>
        <w:tc>
          <w:tcPr>
            <w:tcW w:w="98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20,138</w:t>
            </w:r>
          </w:p>
        </w:tc>
        <w:tc>
          <w:tcPr>
            <w:tcW w:w="1087"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20,138</w:t>
            </w:r>
          </w:p>
        </w:tc>
        <w:tc>
          <w:tcPr>
            <w:tcW w:w="993"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 </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47</w:t>
            </w:r>
          </w:p>
        </w:tc>
        <w:tc>
          <w:tcPr>
            <w:tcW w:w="1134" w:type="dxa"/>
            <w:tcBorders>
              <w:top w:val="single" w:sz="4" w:space="0" w:color="auto"/>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30.09.2015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ООО "Газпром трансгаз Югорск" Сосновское ЛПУ МГ</w:t>
            </w:r>
          </w:p>
        </w:tc>
        <w:tc>
          <w:tcPr>
            <w:tcW w:w="2167"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 xml:space="preserve">«Сосновское ЛПУ МГ. Капитальный ремонт ЛЧ МГ «Уренгой - Ужгород», </w:t>
            </w:r>
            <w:proofErr w:type="spellStart"/>
            <w:r w:rsidRPr="00A22F62">
              <w:rPr>
                <w:rFonts w:ascii="Times New Roman" w:hAnsi="Times New Roman" w:cs="Times New Roman"/>
                <w:sz w:val="16"/>
                <w:szCs w:val="16"/>
              </w:rPr>
              <w:t>Ду</w:t>
            </w:r>
            <w:proofErr w:type="spellEnd"/>
            <w:r w:rsidRPr="00A22F62">
              <w:rPr>
                <w:rFonts w:ascii="Times New Roman" w:hAnsi="Times New Roman" w:cs="Times New Roman"/>
                <w:sz w:val="16"/>
                <w:szCs w:val="16"/>
              </w:rPr>
              <w:t xml:space="preserve"> 1420 мм, инв. № 154. Ремонтируемый участок 478,9 - 508,8»</w:t>
            </w:r>
          </w:p>
        </w:tc>
        <w:tc>
          <w:tcPr>
            <w:tcW w:w="939"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0017/14-02-ДА</w:t>
            </w:r>
          </w:p>
        </w:tc>
        <w:tc>
          <w:tcPr>
            <w:tcW w:w="1026"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01.04.2014</w:t>
            </w:r>
          </w:p>
        </w:tc>
        <w:tc>
          <w:tcPr>
            <w:tcW w:w="98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120,648</w:t>
            </w:r>
          </w:p>
        </w:tc>
        <w:tc>
          <w:tcPr>
            <w:tcW w:w="1087"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120,648</w:t>
            </w:r>
          </w:p>
        </w:tc>
        <w:tc>
          <w:tcPr>
            <w:tcW w:w="993"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48</w:t>
            </w:r>
          </w:p>
        </w:tc>
        <w:tc>
          <w:tcPr>
            <w:tcW w:w="1134" w:type="dxa"/>
            <w:tcBorders>
              <w:top w:val="single" w:sz="4" w:space="0" w:color="auto"/>
              <w:left w:val="nil"/>
              <w:bottom w:val="single" w:sz="4" w:space="0" w:color="auto"/>
              <w:right w:val="single" w:sz="4" w:space="0" w:color="auto"/>
            </w:tcBorders>
            <w:shd w:val="clear" w:color="000000" w:fill="FFFFFF"/>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30.09.2015</w:t>
            </w:r>
          </w:p>
        </w:tc>
        <w:tc>
          <w:tcPr>
            <w:tcW w:w="1134"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ООО "Газпром трансгаз Югорск" Сосновское ЛПУ МГ</w:t>
            </w:r>
          </w:p>
        </w:tc>
        <w:tc>
          <w:tcPr>
            <w:tcW w:w="2167" w:type="dxa"/>
            <w:tcBorders>
              <w:top w:val="single" w:sz="4" w:space="0" w:color="auto"/>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 xml:space="preserve">«Сосновское ЛПУ МГ. «Ямбург - Елец 1», 145 км, 617,7 - 762,7 км,  </w:t>
            </w:r>
            <w:proofErr w:type="spellStart"/>
            <w:proofErr w:type="gramStart"/>
            <w:r w:rsidRPr="00A22F62">
              <w:rPr>
                <w:rFonts w:ascii="Times New Roman" w:hAnsi="Times New Roman" w:cs="Times New Roman"/>
                <w:sz w:val="16"/>
                <w:szCs w:val="16"/>
              </w:rPr>
              <w:t>инв</w:t>
            </w:r>
            <w:proofErr w:type="spellEnd"/>
            <w:proofErr w:type="gramEnd"/>
            <w:r w:rsidRPr="00A22F62">
              <w:rPr>
                <w:rFonts w:ascii="Times New Roman" w:hAnsi="Times New Roman" w:cs="Times New Roman"/>
                <w:sz w:val="16"/>
                <w:szCs w:val="16"/>
              </w:rPr>
              <w:t xml:space="preserve"> №108, ремонтируемый участок 615,48  642,03, </w:t>
            </w:r>
            <w:proofErr w:type="spellStart"/>
            <w:r w:rsidRPr="00A22F62">
              <w:rPr>
                <w:rFonts w:ascii="Times New Roman" w:hAnsi="Times New Roman" w:cs="Times New Roman"/>
                <w:sz w:val="16"/>
                <w:szCs w:val="16"/>
              </w:rPr>
              <w:t>Ду</w:t>
            </w:r>
            <w:proofErr w:type="spellEnd"/>
            <w:r w:rsidRPr="00A22F62">
              <w:rPr>
                <w:rFonts w:ascii="Times New Roman" w:hAnsi="Times New Roman" w:cs="Times New Roman"/>
                <w:sz w:val="16"/>
                <w:szCs w:val="16"/>
              </w:rPr>
              <w:t xml:space="preserve"> 1420»</w:t>
            </w:r>
          </w:p>
        </w:tc>
        <w:tc>
          <w:tcPr>
            <w:tcW w:w="939"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0016/14-02-ДА</w:t>
            </w:r>
          </w:p>
        </w:tc>
        <w:tc>
          <w:tcPr>
            <w:tcW w:w="1026"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01.04.2014</w:t>
            </w:r>
          </w:p>
        </w:tc>
        <w:tc>
          <w:tcPr>
            <w:tcW w:w="98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107,328</w:t>
            </w:r>
          </w:p>
        </w:tc>
        <w:tc>
          <w:tcPr>
            <w:tcW w:w="1087"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107,328</w:t>
            </w:r>
          </w:p>
        </w:tc>
        <w:tc>
          <w:tcPr>
            <w:tcW w:w="993"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1"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single" w:sz="4" w:space="0" w:color="auto"/>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r>
      <w:tr w:rsidR="009303AF" w:rsidRPr="00A22F62"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49</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30.09.2015</w:t>
            </w:r>
          </w:p>
        </w:tc>
        <w:tc>
          <w:tcPr>
            <w:tcW w:w="1134"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color w:val="000000"/>
                <w:sz w:val="16"/>
                <w:szCs w:val="16"/>
              </w:rPr>
            </w:pPr>
            <w:r w:rsidRPr="00A22F62">
              <w:rPr>
                <w:rFonts w:ascii="Times New Roman" w:hAnsi="Times New Roman" w:cs="Times New Roman"/>
                <w:color w:val="000000"/>
                <w:sz w:val="16"/>
                <w:szCs w:val="16"/>
              </w:rPr>
              <w:t>Белоярское</w:t>
            </w:r>
          </w:p>
        </w:tc>
        <w:tc>
          <w:tcPr>
            <w:tcW w:w="1155"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Казымское</w:t>
            </w:r>
          </w:p>
        </w:tc>
        <w:tc>
          <w:tcPr>
            <w:tcW w:w="1964"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Pr>
                <w:rFonts w:ascii="Times New Roman" w:hAnsi="Times New Roman" w:cs="Times New Roman"/>
                <w:sz w:val="16"/>
                <w:szCs w:val="16"/>
              </w:rPr>
              <w:t>ОАО "Сургутнефтегаз"</w:t>
            </w:r>
            <w:r>
              <w:rPr>
                <w:rFonts w:ascii="Times New Roman" w:hAnsi="Times New Roman" w:cs="Times New Roman"/>
                <w:sz w:val="16"/>
                <w:szCs w:val="16"/>
              </w:rPr>
              <w:br/>
            </w:r>
            <w:r w:rsidRPr="00A22F62">
              <w:rPr>
                <w:rFonts w:ascii="Times New Roman" w:hAnsi="Times New Roman" w:cs="Times New Roman"/>
                <w:sz w:val="16"/>
                <w:szCs w:val="16"/>
              </w:rPr>
              <w:t>Управлени</w:t>
            </w:r>
            <w:r>
              <w:rPr>
                <w:rFonts w:ascii="Times New Roman" w:hAnsi="Times New Roman" w:cs="Times New Roman"/>
                <w:sz w:val="16"/>
                <w:szCs w:val="16"/>
              </w:rPr>
              <w:t>е</w:t>
            </w:r>
            <w:r w:rsidRPr="00A22F62">
              <w:rPr>
                <w:rFonts w:ascii="Times New Roman" w:hAnsi="Times New Roman" w:cs="Times New Roman"/>
                <w:sz w:val="16"/>
                <w:szCs w:val="16"/>
              </w:rPr>
              <w:t xml:space="preserve"> </w:t>
            </w:r>
            <w:proofErr w:type="spellStart"/>
            <w:r w:rsidRPr="00A22F62">
              <w:rPr>
                <w:rFonts w:ascii="Times New Roman" w:hAnsi="Times New Roman" w:cs="Times New Roman"/>
                <w:sz w:val="16"/>
                <w:szCs w:val="16"/>
              </w:rPr>
              <w:t>поисков</w:t>
            </w:r>
            <w:proofErr w:type="gramStart"/>
            <w:r w:rsidRPr="00A22F62">
              <w:rPr>
                <w:rFonts w:ascii="Times New Roman" w:hAnsi="Times New Roman" w:cs="Times New Roman"/>
                <w:sz w:val="16"/>
                <w:szCs w:val="16"/>
              </w:rPr>
              <w:t>о</w:t>
            </w:r>
            <w:proofErr w:type="spellEnd"/>
            <w:r w:rsidRPr="00A22F62">
              <w:rPr>
                <w:rFonts w:ascii="Times New Roman" w:hAnsi="Times New Roman" w:cs="Times New Roman"/>
                <w:sz w:val="16"/>
                <w:szCs w:val="16"/>
              </w:rPr>
              <w:t>-</w:t>
            </w:r>
            <w:proofErr w:type="gramEnd"/>
            <w:r w:rsidRPr="00A22F62">
              <w:rPr>
                <w:rFonts w:ascii="Times New Roman" w:hAnsi="Times New Roman" w:cs="Times New Roman"/>
                <w:sz w:val="16"/>
                <w:szCs w:val="16"/>
              </w:rPr>
              <w:t xml:space="preserve"> разведочных работ</w:t>
            </w:r>
          </w:p>
        </w:tc>
        <w:tc>
          <w:tcPr>
            <w:tcW w:w="2167"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Бурение поисковой скважины №4864 Западно-Ватлорского лицензионного участка.</w:t>
            </w:r>
          </w:p>
        </w:tc>
        <w:tc>
          <w:tcPr>
            <w:tcW w:w="939"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rPr>
                <w:rFonts w:ascii="Times New Roman" w:hAnsi="Times New Roman" w:cs="Times New Roman"/>
                <w:sz w:val="16"/>
                <w:szCs w:val="16"/>
              </w:rPr>
            </w:pPr>
            <w:r w:rsidRPr="00A22F62">
              <w:rPr>
                <w:rFonts w:ascii="Times New Roman" w:hAnsi="Times New Roman" w:cs="Times New Roman"/>
                <w:sz w:val="16"/>
                <w:szCs w:val="16"/>
              </w:rPr>
              <w:t>0064/12-02-ДА</w:t>
            </w:r>
          </w:p>
        </w:tc>
        <w:tc>
          <w:tcPr>
            <w:tcW w:w="1026"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center"/>
              <w:rPr>
                <w:rFonts w:ascii="Times New Roman" w:hAnsi="Times New Roman" w:cs="Times New Roman"/>
                <w:sz w:val="16"/>
                <w:szCs w:val="16"/>
              </w:rPr>
            </w:pPr>
            <w:r w:rsidRPr="00A22F62">
              <w:rPr>
                <w:rFonts w:ascii="Times New Roman" w:hAnsi="Times New Roman" w:cs="Times New Roman"/>
                <w:sz w:val="16"/>
                <w:szCs w:val="16"/>
              </w:rPr>
              <w:t>01.08.2012</w:t>
            </w:r>
          </w:p>
        </w:tc>
        <w:tc>
          <w:tcPr>
            <w:tcW w:w="981"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4,35</w:t>
            </w:r>
          </w:p>
        </w:tc>
        <w:tc>
          <w:tcPr>
            <w:tcW w:w="1087"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993" w:type="dxa"/>
            <w:tcBorders>
              <w:top w:val="nil"/>
              <w:left w:val="nil"/>
              <w:bottom w:val="single" w:sz="4" w:space="0" w:color="auto"/>
              <w:right w:val="single" w:sz="4" w:space="0" w:color="auto"/>
            </w:tcBorders>
            <w:shd w:val="clear" w:color="auto" w:fill="auto"/>
            <w:hideMark/>
          </w:tcPr>
          <w:p w:rsidR="009303AF" w:rsidRPr="00A22F62" w:rsidRDefault="009303AF" w:rsidP="006012B9">
            <w:pPr>
              <w:spacing w:after="0" w:line="240" w:lineRule="auto"/>
              <w:jc w:val="right"/>
              <w:rPr>
                <w:rFonts w:ascii="Times New Roman" w:hAnsi="Times New Roman" w:cs="Times New Roman"/>
                <w:sz w:val="16"/>
                <w:szCs w:val="16"/>
              </w:rPr>
            </w:pPr>
            <w:r w:rsidRPr="00A22F62">
              <w:rPr>
                <w:rFonts w:ascii="Times New Roman" w:hAnsi="Times New Roman" w:cs="Times New Roman"/>
                <w:sz w:val="16"/>
                <w:szCs w:val="16"/>
              </w:rPr>
              <w:t>4,23</w:t>
            </w:r>
          </w:p>
        </w:tc>
        <w:tc>
          <w:tcPr>
            <w:tcW w:w="991"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center"/>
              <w:rPr>
                <w:rFonts w:ascii="Times New Roman" w:hAnsi="Times New Roman" w:cs="Times New Roman"/>
                <w:color w:val="000000"/>
                <w:sz w:val="16"/>
                <w:szCs w:val="16"/>
              </w:rPr>
            </w:pPr>
            <w:r w:rsidRPr="00A22F62">
              <w:rPr>
                <w:rFonts w:ascii="Times New Roman" w:hAnsi="Times New Roman" w:cs="Times New Roman"/>
                <w:color w:val="000000"/>
                <w:sz w:val="16"/>
                <w:szCs w:val="16"/>
              </w:rPr>
              <w:t> </w:t>
            </w:r>
          </w:p>
        </w:tc>
        <w:tc>
          <w:tcPr>
            <w:tcW w:w="856" w:type="dxa"/>
            <w:tcBorders>
              <w:top w:val="nil"/>
              <w:left w:val="nil"/>
              <w:bottom w:val="single" w:sz="4" w:space="0" w:color="auto"/>
              <w:right w:val="single" w:sz="4" w:space="0" w:color="auto"/>
            </w:tcBorders>
            <w:shd w:val="clear" w:color="auto" w:fill="auto"/>
            <w:noWrap/>
            <w:hideMark/>
          </w:tcPr>
          <w:p w:rsidR="009303AF" w:rsidRPr="00A22F62" w:rsidRDefault="009303AF" w:rsidP="006012B9">
            <w:pPr>
              <w:spacing w:after="0" w:line="240" w:lineRule="auto"/>
              <w:jc w:val="right"/>
              <w:rPr>
                <w:rFonts w:ascii="Times New Roman" w:hAnsi="Times New Roman" w:cs="Times New Roman"/>
                <w:color w:val="000000"/>
                <w:sz w:val="16"/>
                <w:szCs w:val="16"/>
              </w:rPr>
            </w:pPr>
            <w:r w:rsidRPr="00A22F62">
              <w:rPr>
                <w:rFonts w:ascii="Times New Roman" w:hAnsi="Times New Roman" w:cs="Times New Roman"/>
                <w:color w:val="000000"/>
                <w:sz w:val="16"/>
                <w:szCs w:val="16"/>
              </w:rPr>
              <w:t>0,12</w:t>
            </w:r>
          </w:p>
        </w:tc>
      </w:tr>
      <w:tr w:rsidR="009303AF" w:rsidRPr="004C62D4" w:rsidTr="006012B9">
        <w:trPr>
          <w:trHeight w:val="20"/>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9303AF" w:rsidRPr="004C62D4" w:rsidRDefault="009303AF" w:rsidP="006012B9">
            <w:pPr>
              <w:spacing w:after="0" w:line="240" w:lineRule="auto"/>
              <w:rPr>
                <w:rFonts w:ascii="Times New Roman" w:hAnsi="Times New Roman" w:cs="Times New Roman"/>
                <w:b/>
                <w:color w:val="000000"/>
                <w:sz w:val="16"/>
                <w:szCs w:val="16"/>
              </w:rPr>
            </w:pPr>
            <w:r w:rsidRPr="004C62D4">
              <w:rPr>
                <w:rFonts w:ascii="Times New Roman" w:hAnsi="Times New Roman" w:cs="Times New Roman"/>
                <w:b/>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9303AF" w:rsidRPr="004C62D4" w:rsidRDefault="009303AF" w:rsidP="006012B9">
            <w:pPr>
              <w:spacing w:after="0" w:line="240" w:lineRule="auto"/>
              <w:rPr>
                <w:rFonts w:ascii="Times New Roman" w:hAnsi="Times New Roman" w:cs="Times New Roman"/>
                <w:b/>
                <w:color w:val="000000"/>
                <w:sz w:val="16"/>
                <w:szCs w:val="16"/>
              </w:rPr>
            </w:pPr>
            <w:r w:rsidRPr="004C62D4">
              <w:rPr>
                <w:rFonts w:ascii="Times New Roman" w:hAnsi="Times New Roman" w:cs="Times New Roman"/>
                <w:b/>
                <w:color w:val="000000"/>
                <w:sz w:val="16"/>
                <w:szCs w:val="16"/>
              </w:rPr>
              <w:t>ИТОГО:</w:t>
            </w:r>
          </w:p>
        </w:tc>
        <w:tc>
          <w:tcPr>
            <w:tcW w:w="1134" w:type="dxa"/>
            <w:tcBorders>
              <w:top w:val="nil"/>
              <w:left w:val="nil"/>
              <w:bottom w:val="single" w:sz="4" w:space="0" w:color="auto"/>
              <w:right w:val="single" w:sz="4" w:space="0" w:color="auto"/>
            </w:tcBorders>
            <w:shd w:val="clear" w:color="auto" w:fill="auto"/>
            <w:noWrap/>
            <w:vAlign w:val="bottom"/>
            <w:hideMark/>
          </w:tcPr>
          <w:p w:rsidR="009303AF" w:rsidRPr="004C62D4" w:rsidRDefault="009303AF" w:rsidP="006012B9">
            <w:pPr>
              <w:spacing w:after="0" w:line="240" w:lineRule="auto"/>
              <w:rPr>
                <w:rFonts w:ascii="Times New Roman" w:hAnsi="Times New Roman" w:cs="Times New Roman"/>
                <w:b/>
                <w:color w:val="000000"/>
                <w:sz w:val="16"/>
                <w:szCs w:val="16"/>
              </w:rPr>
            </w:pPr>
            <w:r w:rsidRPr="004C62D4">
              <w:rPr>
                <w:rFonts w:ascii="Times New Roman" w:hAnsi="Times New Roman" w:cs="Times New Roman"/>
                <w:b/>
                <w:color w:val="000000"/>
                <w:sz w:val="16"/>
                <w:szCs w:val="16"/>
              </w:rPr>
              <w:t> </w:t>
            </w:r>
          </w:p>
        </w:tc>
        <w:tc>
          <w:tcPr>
            <w:tcW w:w="1155" w:type="dxa"/>
            <w:tcBorders>
              <w:top w:val="nil"/>
              <w:left w:val="nil"/>
              <w:bottom w:val="single" w:sz="4" w:space="0" w:color="auto"/>
              <w:right w:val="single" w:sz="4" w:space="0" w:color="auto"/>
            </w:tcBorders>
            <w:shd w:val="clear" w:color="auto" w:fill="auto"/>
            <w:noWrap/>
            <w:vAlign w:val="bottom"/>
            <w:hideMark/>
          </w:tcPr>
          <w:p w:rsidR="009303AF" w:rsidRPr="004C62D4" w:rsidRDefault="009303AF" w:rsidP="006012B9">
            <w:pPr>
              <w:spacing w:after="0" w:line="240" w:lineRule="auto"/>
              <w:rPr>
                <w:rFonts w:ascii="Times New Roman" w:hAnsi="Times New Roman" w:cs="Times New Roman"/>
                <w:b/>
                <w:color w:val="000000"/>
                <w:sz w:val="16"/>
                <w:szCs w:val="16"/>
              </w:rPr>
            </w:pPr>
            <w:r w:rsidRPr="004C62D4">
              <w:rPr>
                <w:rFonts w:ascii="Times New Roman" w:hAnsi="Times New Roman" w:cs="Times New Roman"/>
                <w:b/>
                <w:color w:val="000000"/>
                <w:sz w:val="16"/>
                <w:szCs w:val="16"/>
              </w:rPr>
              <w:t> </w:t>
            </w:r>
          </w:p>
        </w:tc>
        <w:tc>
          <w:tcPr>
            <w:tcW w:w="1964" w:type="dxa"/>
            <w:tcBorders>
              <w:top w:val="nil"/>
              <w:left w:val="nil"/>
              <w:bottom w:val="single" w:sz="4" w:space="0" w:color="auto"/>
              <w:right w:val="single" w:sz="4" w:space="0" w:color="auto"/>
            </w:tcBorders>
            <w:shd w:val="clear" w:color="auto" w:fill="auto"/>
            <w:noWrap/>
            <w:vAlign w:val="bottom"/>
            <w:hideMark/>
          </w:tcPr>
          <w:p w:rsidR="009303AF" w:rsidRPr="004C62D4" w:rsidRDefault="009303AF" w:rsidP="006012B9">
            <w:pPr>
              <w:spacing w:after="0" w:line="240" w:lineRule="auto"/>
              <w:rPr>
                <w:rFonts w:ascii="Times New Roman" w:hAnsi="Times New Roman" w:cs="Times New Roman"/>
                <w:b/>
                <w:color w:val="000000"/>
                <w:sz w:val="16"/>
                <w:szCs w:val="16"/>
              </w:rPr>
            </w:pPr>
            <w:r w:rsidRPr="004C62D4">
              <w:rPr>
                <w:rFonts w:ascii="Times New Roman" w:hAnsi="Times New Roman" w:cs="Times New Roman"/>
                <w:b/>
                <w:color w:val="000000"/>
                <w:sz w:val="16"/>
                <w:szCs w:val="16"/>
              </w:rPr>
              <w:t> </w:t>
            </w:r>
          </w:p>
        </w:tc>
        <w:tc>
          <w:tcPr>
            <w:tcW w:w="2167" w:type="dxa"/>
            <w:tcBorders>
              <w:top w:val="nil"/>
              <w:left w:val="nil"/>
              <w:bottom w:val="single" w:sz="4" w:space="0" w:color="auto"/>
              <w:right w:val="single" w:sz="4" w:space="0" w:color="auto"/>
            </w:tcBorders>
            <w:shd w:val="clear" w:color="auto" w:fill="auto"/>
            <w:noWrap/>
            <w:vAlign w:val="bottom"/>
            <w:hideMark/>
          </w:tcPr>
          <w:p w:rsidR="009303AF" w:rsidRPr="004C62D4" w:rsidRDefault="009303AF" w:rsidP="006012B9">
            <w:pPr>
              <w:spacing w:after="0" w:line="240" w:lineRule="auto"/>
              <w:rPr>
                <w:rFonts w:ascii="Times New Roman" w:hAnsi="Times New Roman" w:cs="Times New Roman"/>
                <w:b/>
                <w:color w:val="000000"/>
                <w:sz w:val="16"/>
                <w:szCs w:val="16"/>
              </w:rPr>
            </w:pPr>
            <w:r w:rsidRPr="004C62D4">
              <w:rPr>
                <w:rFonts w:ascii="Times New Roman" w:hAnsi="Times New Roman" w:cs="Times New Roman"/>
                <w:b/>
                <w:color w:val="000000"/>
                <w:sz w:val="16"/>
                <w:szCs w:val="16"/>
              </w:rPr>
              <w:t> </w:t>
            </w:r>
          </w:p>
        </w:tc>
        <w:tc>
          <w:tcPr>
            <w:tcW w:w="939" w:type="dxa"/>
            <w:tcBorders>
              <w:top w:val="nil"/>
              <w:left w:val="nil"/>
              <w:bottom w:val="single" w:sz="4" w:space="0" w:color="auto"/>
              <w:right w:val="single" w:sz="4" w:space="0" w:color="auto"/>
            </w:tcBorders>
            <w:shd w:val="clear" w:color="auto" w:fill="auto"/>
            <w:noWrap/>
            <w:vAlign w:val="bottom"/>
            <w:hideMark/>
          </w:tcPr>
          <w:p w:rsidR="009303AF" w:rsidRPr="004C62D4" w:rsidRDefault="009303AF" w:rsidP="006012B9">
            <w:pPr>
              <w:spacing w:after="0" w:line="240" w:lineRule="auto"/>
              <w:rPr>
                <w:rFonts w:ascii="Times New Roman" w:hAnsi="Times New Roman" w:cs="Times New Roman"/>
                <w:b/>
                <w:color w:val="000000"/>
                <w:sz w:val="16"/>
                <w:szCs w:val="16"/>
              </w:rPr>
            </w:pPr>
            <w:r w:rsidRPr="004C62D4">
              <w:rPr>
                <w:rFonts w:ascii="Times New Roman" w:hAnsi="Times New Roman" w:cs="Times New Roman"/>
                <w:b/>
                <w:color w:val="000000"/>
                <w:sz w:val="16"/>
                <w:szCs w:val="16"/>
              </w:rPr>
              <w:t> </w:t>
            </w:r>
          </w:p>
        </w:tc>
        <w:tc>
          <w:tcPr>
            <w:tcW w:w="1026" w:type="dxa"/>
            <w:tcBorders>
              <w:top w:val="nil"/>
              <w:left w:val="nil"/>
              <w:bottom w:val="single" w:sz="4" w:space="0" w:color="auto"/>
              <w:right w:val="single" w:sz="4" w:space="0" w:color="auto"/>
            </w:tcBorders>
            <w:shd w:val="clear" w:color="auto" w:fill="auto"/>
            <w:noWrap/>
            <w:vAlign w:val="bottom"/>
            <w:hideMark/>
          </w:tcPr>
          <w:p w:rsidR="009303AF" w:rsidRPr="004C62D4" w:rsidRDefault="009303AF" w:rsidP="006012B9">
            <w:pPr>
              <w:spacing w:after="0" w:line="240" w:lineRule="auto"/>
              <w:rPr>
                <w:rFonts w:ascii="Times New Roman" w:hAnsi="Times New Roman" w:cs="Times New Roman"/>
                <w:b/>
                <w:color w:val="000000"/>
                <w:sz w:val="16"/>
                <w:szCs w:val="16"/>
              </w:rPr>
            </w:pPr>
            <w:r w:rsidRPr="004C62D4">
              <w:rPr>
                <w:rFonts w:ascii="Times New Roman" w:hAnsi="Times New Roman" w:cs="Times New Roman"/>
                <w:b/>
                <w:color w:val="000000"/>
                <w:sz w:val="16"/>
                <w:szCs w:val="16"/>
              </w:rPr>
              <w:t> </w:t>
            </w:r>
          </w:p>
        </w:tc>
        <w:tc>
          <w:tcPr>
            <w:tcW w:w="981" w:type="dxa"/>
            <w:tcBorders>
              <w:top w:val="nil"/>
              <w:left w:val="nil"/>
              <w:bottom w:val="single" w:sz="4" w:space="0" w:color="auto"/>
              <w:right w:val="single" w:sz="4" w:space="0" w:color="auto"/>
            </w:tcBorders>
            <w:shd w:val="clear" w:color="auto" w:fill="auto"/>
            <w:noWrap/>
            <w:vAlign w:val="bottom"/>
            <w:hideMark/>
          </w:tcPr>
          <w:p w:rsidR="009303AF" w:rsidRPr="004C62D4" w:rsidRDefault="009303AF" w:rsidP="006012B9">
            <w:pPr>
              <w:spacing w:after="0" w:line="240" w:lineRule="auto"/>
              <w:jc w:val="right"/>
              <w:rPr>
                <w:rFonts w:ascii="Times New Roman" w:hAnsi="Times New Roman" w:cs="Times New Roman"/>
                <w:b/>
                <w:color w:val="000000"/>
                <w:sz w:val="16"/>
                <w:szCs w:val="16"/>
              </w:rPr>
            </w:pPr>
            <w:r w:rsidRPr="004C62D4">
              <w:rPr>
                <w:rFonts w:ascii="Times New Roman" w:hAnsi="Times New Roman" w:cs="Times New Roman"/>
                <w:b/>
                <w:color w:val="000000"/>
                <w:sz w:val="16"/>
                <w:szCs w:val="16"/>
              </w:rPr>
              <w:t>1308,1368</w:t>
            </w:r>
          </w:p>
        </w:tc>
        <w:tc>
          <w:tcPr>
            <w:tcW w:w="1087" w:type="dxa"/>
            <w:tcBorders>
              <w:top w:val="nil"/>
              <w:left w:val="nil"/>
              <w:bottom w:val="single" w:sz="4" w:space="0" w:color="auto"/>
              <w:right w:val="single" w:sz="4" w:space="0" w:color="auto"/>
            </w:tcBorders>
            <w:shd w:val="clear" w:color="auto" w:fill="auto"/>
            <w:noWrap/>
            <w:vAlign w:val="bottom"/>
            <w:hideMark/>
          </w:tcPr>
          <w:p w:rsidR="009303AF" w:rsidRPr="004C62D4" w:rsidRDefault="009303AF" w:rsidP="006012B9">
            <w:pPr>
              <w:spacing w:after="0" w:line="240" w:lineRule="auto"/>
              <w:jc w:val="right"/>
              <w:rPr>
                <w:rFonts w:ascii="Times New Roman" w:hAnsi="Times New Roman" w:cs="Times New Roman"/>
                <w:b/>
                <w:color w:val="000000"/>
                <w:sz w:val="16"/>
                <w:szCs w:val="16"/>
              </w:rPr>
            </w:pPr>
            <w:r w:rsidRPr="004C62D4">
              <w:rPr>
                <w:rFonts w:ascii="Times New Roman" w:hAnsi="Times New Roman" w:cs="Times New Roman"/>
                <w:b/>
                <w:color w:val="000000"/>
                <w:sz w:val="16"/>
                <w:szCs w:val="16"/>
              </w:rPr>
              <w:t>650,6678</w:t>
            </w:r>
          </w:p>
        </w:tc>
        <w:tc>
          <w:tcPr>
            <w:tcW w:w="992" w:type="dxa"/>
            <w:tcBorders>
              <w:top w:val="nil"/>
              <w:left w:val="nil"/>
              <w:bottom w:val="single" w:sz="4" w:space="0" w:color="auto"/>
              <w:right w:val="single" w:sz="4" w:space="0" w:color="auto"/>
            </w:tcBorders>
            <w:shd w:val="clear" w:color="auto" w:fill="auto"/>
            <w:noWrap/>
            <w:vAlign w:val="bottom"/>
            <w:hideMark/>
          </w:tcPr>
          <w:p w:rsidR="009303AF" w:rsidRPr="004C62D4" w:rsidRDefault="009303AF" w:rsidP="006012B9">
            <w:pPr>
              <w:spacing w:after="0" w:line="240" w:lineRule="auto"/>
              <w:jc w:val="right"/>
              <w:rPr>
                <w:rFonts w:ascii="Times New Roman" w:hAnsi="Times New Roman" w:cs="Times New Roman"/>
                <w:b/>
                <w:color w:val="000000"/>
                <w:sz w:val="16"/>
                <w:szCs w:val="16"/>
              </w:rPr>
            </w:pPr>
            <w:r w:rsidRPr="004C62D4">
              <w:rPr>
                <w:rFonts w:ascii="Times New Roman" w:hAnsi="Times New Roman" w:cs="Times New Roman"/>
                <w:b/>
                <w:color w:val="000000"/>
                <w:sz w:val="16"/>
                <w:szCs w:val="16"/>
              </w:rPr>
              <w:t>620,1260</w:t>
            </w:r>
          </w:p>
        </w:tc>
        <w:tc>
          <w:tcPr>
            <w:tcW w:w="993" w:type="dxa"/>
            <w:tcBorders>
              <w:top w:val="nil"/>
              <w:left w:val="nil"/>
              <w:bottom w:val="single" w:sz="4" w:space="0" w:color="auto"/>
              <w:right w:val="single" w:sz="4" w:space="0" w:color="auto"/>
            </w:tcBorders>
            <w:shd w:val="clear" w:color="auto" w:fill="auto"/>
            <w:noWrap/>
            <w:vAlign w:val="bottom"/>
            <w:hideMark/>
          </w:tcPr>
          <w:p w:rsidR="009303AF" w:rsidRPr="004C62D4" w:rsidRDefault="009303AF" w:rsidP="006012B9">
            <w:pPr>
              <w:spacing w:after="0" w:line="240" w:lineRule="auto"/>
              <w:jc w:val="right"/>
              <w:rPr>
                <w:rFonts w:ascii="Times New Roman" w:hAnsi="Times New Roman" w:cs="Times New Roman"/>
                <w:b/>
                <w:color w:val="000000"/>
                <w:sz w:val="16"/>
                <w:szCs w:val="16"/>
              </w:rPr>
            </w:pPr>
            <w:r w:rsidRPr="004C62D4">
              <w:rPr>
                <w:rFonts w:ascii="Times New Roman" w:hAnsi="Times New Roman" w:cs="Times New Roman"/>
                <w:b/>
                <w:color w:val="000000"/>
                <w:sz w:val="16"/>
                <w:szCs w:val="16"/>
              </w:rPr>
              <w:t>654,8978</w:t>
            </w:r>
          </w:p>
        </w:tc>
        <w:tc>
          <w:tcPr>
            <w:tcW w:w="991" w:type="dxa"/>
            <w:tcBorders>
              <w:top w:val="nil"/>
              <w:left w:val="nil"/>
              <w:bottom w:val="single" w:sz="4" w:space="0" w:color="auto"/>
              <w:right w:val="single" w:sz="4" w:space="0" w:color="auto"/>
            </w:tcBorders>
            <w:shd w:val="clear" w:color="auto" w:fill="auto"/>
            <w:noWrap/>
            <w:vAlign w:val="bottom"/>
            <w:hideMark/>
          </w:tcPr>
          <w:p w:rsidR="009303AF" w:rsidRPr="004C62D4" w:rsidRDefault="009303AF" w:rsidP="006012B9">
            <w:pPr>
              <w:spacing w:after="0" w:line="240" w:lineRule="auto"/>
              <w:jc w:val="center"/>
              <w:rPr>
                <w:rFonts w:ascii="Times New Roman" w:hAnsi="Times New Roman" w:cs="Times New Roman"/>
                <w:b/>
                <w:color w:val="000000"/>
                <w:sz w:val="16"/>
                <w:szCs w:val="16"/>
              </w:rPr>
            </w:pPr>
            <w:r w:rsidRPr="004C62D4">
              <w:rPr>
                <w:rFonts w:ascii="Times New Roman" w:hAnsi="Times New Roman" w:cs="Times New Roman"/>
                <w:b/>
                <w:color w:val="000000"/>
                <w:sz w:val="16"/>
                <w:szCs w:val="16"/>
              </w:rPr>
              <w:t>0</w:t>
            </w:r>
          </w:p>
        </w:tc>
        <w:tc>
          <w:tcPr>
            <w:tcW w:w="856" w:type="dxa"/>
            <w:tcBorders>
              <w:top w:val="nil"/>
              <w:left w:val="nil"/>
              <w:bottom w:val="single" w:sz="4" w:space="0" w:color="auto"/>
              <w:right w:val="single" w:sz="4" w:space="0" w:color="auto"/>
            </w:tcBorders>
            <w:shd w:val="clear" w:color="auto" w:fill="auto"/>
            <w:noWrap/>
            <w:vAlign w:val="bottom"/>
            <w:hideMark/>
          </w:tcPr>
          <w:p w:rsidR="009303AF" w:rsidRPr="004C62D4" w:rsidRDefault="009303AF" w:rsidP="006012B9">
            <w:pPr>
              <w:spacing w:after="0" w:line="240" w:lineRule="auto"/>
              <w:jc w:val="right"/>
              <w:rPr>
                <w:rFonts w:ascii="Times New Roman" w:hAnsi="Times New Roman" w:cs="Times New Roman"/>
                <w:b/>
                <w:color w:val="000000"/>
                <w:sz w:val="16"/>
                <w:szCs w:val="16"/>
              </w:rPr>
            </w:pPr>
            <w:r w:rsidRPr="004C62D4">
              <w:rPr>
                <w:rFonts w:ascii="Times New Roman" w:hAnsi="Times New Roman" w:cs="Times New Roman"/>
                <w:b/>
                <w:color w:val="000000"/>
                <w:sz w:val="16"/>
                <w:szCs w:val="16"/>
              </w:rPr>
              <w:t>0,12</w:t>
            </w:r>
          </w:p>
        </w:tc>
      </w:tr>
    </w:tbl>
    <w:p w:rsidR="009303AF" w:rsidRPr="007650DA" w:rsidRDefault="009303AF" w:rsidP="009303AF">
      <w:pPr>
        <w:spacing w:after="0" w:line="240" w:lineRule="auto"/>
        <w:ind w:firstLine="709"/>
        <w:jc w:val="both"/>
        <w:rPr>
          <w:rFonts w:ascii="Times New Roman" w:hAnsi="Times New Roman" w:cs="Times New Roman"/>
          <w:sz w:val="24"/>
          <w:szCs w:val="24"/>
        </w:rPr>
      </w:pPr>
    </w:p>
    <w:p w:rsidR="009303AF" w:rsidRDefault="009303AF" w:rsidP="000F6CA1">
      <w:pPr>
        <w:pStyle w:val="ConsPlusNormal"/>
        <w:ind w:firstLine="709"/>
        <w:jc w:val="both"/>
      </w:pPr>
    </w:p>
    <w:p w:rsidR="009303AF" w:rsidRDefault="009303AF" w:rsidP="000F6CA1">
      <w:pPr>
        <w:pStyle w:val="ConsPlusNormal"/>
        <w:ind w:firstLine="709"/>
        <w:jc w:val="both"/>
      </w:pPr>
    </w:p>
    <w:p w:rsidR="009303AF" w:rsidRDefault="009303AF" w:rsidP="000F6CA1">
      <w:pPr>
        <w:pStyle w:val="ConsPlusNormal"/>
        <w:ind w:firstLine="709"/>
        <w:jc w:val="both"/>
      </w:pPr>
    </w:p>
    <w:p w:rsidR="009303AF" w:rsidRDefault="009303AF" w:rsidP="000F6CA1">
      <w:pPr>
        <w:pStyle w:val="ConsPlusNormal"/>
        <w:ind w:firstLine="709"/>
        <w:jc w:val="both"/>
      </w:pPr>
    </w:p>
    <w:p w:rsidR="009303AF" w:rsidRDefault="009303AF" w:rsidP="000F6CA1">
      <w:pPr>
        <w:pStyle w:val="ConsPlusNormal"/>
        <w:ind w:firstLine="709"/>
        <w:jc w:val="both"/>
      </w:pPr>
    </w:p>
    <w:p w:rsidR="009303AF" w:rsidRDefault="009303AF" w:rsidP="000F6CA1">
      <w:pPr>
        <w:pStyle w:val="ConsPlusNormal"/>
        <w:ind w:firstLine="709"/>
        <w:jc w:val="both"/>
      </w:pPr>
    </w:p>
    <w:p w:rsidR="009303AF" w:rsidRDefault="009303AF" w:rsidP="000F6CA1">
      <w:pPr>
        <w:pStyle w:val="ConsPlusNormal"/>
        <w:ind w:firstLine="709"/>
        <w:jc w:val="both"/>
      </w:pPr>
    </w:p>
    <w:p w:rsidR="009303AF" w:rsidRDefault="009303AF" w:rsidP="000F6CA1">
      <w:pPr>
        <w:pStyle w:val="ConsPlusNormal"/>
        <w:ind w:firstLine="709"/>
        <w:jc w:val="both"/>
        <w:sectPr w:rsidR="009303AF" w:rsidSect="00773552">
          <w:pgSz w:w="16838" w:h="11906" w:orient="landscape"/>
          <w:pgMar w:top="1701" w:right="567" w:bottom="851" w:left="567" w:header="709" w:footer="709" w:gutter="0"/>
          <w:cols w:space="708"/>
          <w:docGrid w:linePitch="360"/>
        </w:sectPr>
      </w:pPr>
    </w:p>
    <w:p w:rsidR="009303AF" w:rsidRDefault="009303AF" w:rsidP="000F6CA1">
      <w:pPr>
        <w:pStyle w:val="ConsPlusNormal"/>
        <w:ind w:firstLine="709"/>
        <w:jc w:val="both"/>
      </w:pPr>
    </w:p>
    <w:p w:rsidR="00F56F7B" w:rsidRDefault="00F56F7B" w:rsidP="00F56F7B">
      <w:pPr>
        <w:pStyle w:val="ConsPlusNormal"/>
        <w:jc w:val="center"/>
        <w:rPr>
          <w:bCs/>
        </w:rPr>
      </w:pPr>
      <w:r w:rsidRPr="00F56F7B">
        <w:rPr>
          <w:bCs/>
        </w:rPr>
        <w:t>Лесные пожары в 2015 году</w:t>
      </w:r>
    </w:p>
    <w:p w:rsidR="00EB7160" w:rsidRPr="00F56F7B" w:rsidRDefault="00EB7160" w:rsidP="00F56F7B">
      <w:pPr>
        <w:pStyle w:val="ConsPlusNormal"/>
        <w:jc w:val="center"/>
        <w:rPr>
          <w:bCs/>
        </w:rPr>
      </w:pPr>
    </w:p>
    <w:p w:rsidR="00F56F7B" w:rsidRPr="00F56F7B" w:rsidRDefault="00F56F7B" w:rsidP="00F56F7B">
      <w:pPr>
        <w:pStyle w:val="ConsPlusNormal"/>
        <w:ind w:firstLine="709"/>
        <w:jc w:val="both"/>
      </w:pPr>
      <w:r w:rsidRPr="00F56F7B">
        <w:rPr>
          <w:rFonts w:hint="eastAsia"/>
        </w:rPr>
        <w:t>В</w:t>
      </w:r>
      <w:r w:rsidRPr="00F56F7B">
        <w:t xml:space="preserve"> </w:t>
      </w:r>
      <w:r w:rsidRPr="00F56F7B">
        <w:rPr>
          <w:rFonts w:hint="eastAsia"/>
        </w:rPr>
        <w:t>пожароопасный</w:t>
      </w:r>
      <w:r w:rsidRPr="00F56F7B">
        <w:t xml:space="preserve"> </w:t>
      </w:r>
      <w:r w:rsidRPr="00F56F7B">
        <w:rPr>
          <w:rFonts w:hint="eastAsia"/>
        </w:rPr>
        <w:t>период</w:t>
      </w:r>
      <w:r w:rsidRPr="00F56F7B">
        <w:t xml:space="preserve"> 2015 </w:t>
      </w:r>
      <w:r w:rsidRPr="00F56F7B">
        <w:rPr>
          <w:rFonts w:hint="eastAsia"/>
        </w:rPr>
        <w:t>года</w:t>
      </w:r>
      <w:r w:rsidRPr="00F56F7B">
        <w:t xml:space="preserve"> </w:t>
      </w:r>
      <w:r w:rsidRPr="00F56F7B">
        <w:rPr>
          <w:rFonts w:hint="eastAsia"/>
        </w:rPr>
        <w:t>на</w:t>
      </w:r>
      <w:r w:rsidRPr="00F56F7B">
        <w:t xml:space="preserve"> </w:t>
      </w:r>
      <w:r w:rsidRPr="00F56F7B">
        <w:rPr>
          <w:rFonts w:hint="eastAsia"/>
        </w:rPr>
        <w:t>территории</w:t>
      </w:r>
      <w:r w:rsidRPr="00F56F7B">
        <w:t xml:space="preserve"> </w:t>
      </w:r>
      <w:r>
        <w:t xml:space="preserve">Белоярского района </w:t>
      </w:r>
      <w:r w:rsidRPr="00F56F7B">
        <w:rPr>
          <w:rFonts w:hint="eastAsia"/>
        </w:rPr>
        <w:t>зарегистрировано</w:t>
      </w:r>
      <w:r w:rsidRPr="00F56F7B">
        <w:t xml:space="preserve"> 2</w:t>
      </w:r>
      <w:r w:rsidR="001A5C17">
        <w:t>4</w:t>
      </w:r>
      <w:r w:rsidRPr="00F56F7B">
        <w:t xml:space="preserve"> </w:t>
      </w:r>
      <w:r w:rsidRPr="00F56F7B">
        <w:rPr>
          <w:rFonts w:hint="eastAsia"/>
        </w:rPr>
        <w:t>лесных</w:t>
      </w:r>
      <w:r w:rsidRPr="00F56F7B">
        <w:t xml:space="preserve"> </w:t>
      </w:r>
      <w:r w:rsidRPr="00F56F7B">
        <w:rPr>
          <w:rFonts w:hint="eastAsia"/>
        </w:rPr>
        <w:t>пожар</w:t>
      </w:r>
      <w:r w:rsidR="001A5C17">
        <w:t>а</w:t>
      </w:r>
      <w:r w:rsidRPr="00F56F7B">
        <w:t xml:space="preserve"> </w:t>
      </w:r>
      <w:r w:rsidRPr="00F56F7B">
        <w:rPr>
          <w:rFonts w:hint="eastAsia"/>
        </w:rPr>
        <w:t>на</w:t>
      </w:r>
      <w:r w:rsidRPr="00F56F7B">
        <w:t xml:space="preserve"> </w:t>
      </w:r>
      <w:r w:rsidRPr="00F56F7B">
        <w:rPr>
          <w:rFonts w:hint="eastAsia"/>
        </w:rPr>
        <w:t>землях</w:t>
      </w:r>
      <w:r w:rsidRPr="00F56F7B">
        <w:t xml:space="preserve"> </w:t>
      </w:r>
      <w:r w:rsidRPr="00F56F7B">
        <w:rPr>
          <w:rFonts w:hint="eastAsia"/>
        </w:rPr>
        <w:t>лесного</w:t>
      </w:r>
      <w:r w:rsidRPr="00F56F7B">
        <w:t xml:space="preserve"> </w:t>
      </w:r>
      <w:r w:rsidRPr="00F56F7B">
        <w:rPr>
          <w:rFonts w:hint="eastAsia"/>
        </w:rPr>
        <w:t>фонда</w:t>
      </w:r>
      <w:r w:rsidRPr="00F56F7B">
        <w:t>,</w:t>
      </w:r>
      <w:r w:rsidR="000B2A47">
        <w:t xml:space="preserve"> </w:t>
      </w:r>
      <w:r w:rsidRPr="00F56F7B">
        <w:rPr>
          <w:rFonts w:hint="eastAsia"/>
        </w:rPr>
        <w:t>на</w:t>
      </w:r>
      <w:r w:rsidRPr="00F56F7B">
        <w:t xml:space="preserve"> </w:t>
      </w:r>
      <w:r w:rsidRPr="00F56F7B">
        <w:rPr>
          <w:rFonts w:hint="eastAsia"/>
        </w:rPr>
        <w:t>площади</w:t>
      </w:r>
      <w:r w:rsidRPr="00F56F7B">
        <w:t xml:space="preserve"> </w:t>
      </w:r>
      <w:r w:rsidR="000B2A47">
        <w:t>453,0</w:t>
      </w:r>
      <w:r w:rsidRPr="00F56F7B">
        <w:t xml:space="preserve"> </w:t>
      </w:r>
      <w:r w:rsidRPr="00F56F7B">
        <w:rPr>
          <w:rFonts w:hint="eastAsia"/>
        </w:rPr>
        <w:t>га</w:t>
      </w:r>
      <w:r w:rsidRPr="00F56F7B">
        <w:t xml:space="preserve">, </w:t>
      </w:r>
      <w:r w:rsidRPr="00F56F7B">
        <w:rPr>
          <w:rFonts w:hint="eastAsia"/>
        </w:rPr>
        <w:t>в</w:t>
      </w:r>
      <w:r w:rsidRPr="00F56F7B">
        <w:t xml:space="preserve"> </w:t>
      </w:r>
      <w:r w:rsidRPr="00F56F7B">
        <w:rPr>
          <w:rFonts w:hint="eastAsia"/>
        </w:rPr>
        <w:t>том</w:t>
      </w:r>
      <w:r w:rsidRPr="00F56F7B">
        <w:t xml:space="preserve"> </w:t>
      </w:r>
      <w:r w:rsidRPr="00F56F7B">
        <w:rPr>
          <w:rFonts w:hint="eastAsia"/>
        </w:rPr>
        <w:t>числе</w:t>
      </w:r>
      <w:r w:rsidRPr="00F56F7B">
        <w:t>:</w:t>
      </w:r>
    </w:p>
    <w:p w:rsidR="00F56F7B" w:rsidRPr="00F56F7B" w:rsidRDefault="00F56F7B" w:rsidP="00F56F7B">
      <w:pPr>
        <w:pStyle w:val="ConsPlusNormal"/>
        <w:ind w:firstLine="709"/>
        <w:jc w:val="both"/>
      </w:pPr>
      <w:r w:rsidRPr="00F56F7B">
        <w:rPr>
          <w:rFonts w:hint="eastAsia"/>
        </w:rPr>
        <w:t>–</w:t>
      </w:r>
      <w:r w:rsidRPr="00F56F7B">
        <w:t xml:space="preserve"> </w:t>
      </w:r>
      <w:r w:rsidRPr="00F56F7B">
        <w:rPr>
          <w:rFonts w:hint="eastAsia"/>
        </w:rPr>
        <w:t>лесная</w:t>
      </w:r>
      <w:r w:rsidRPr="00F56F7B">
        <w:t xml:space="preserve"> </w:t>
      </w:r>
      <w:r w:rsidRPr="00F56F7B">
        <w:rPr>
          <w:rFonts w:hint="eastAsia"/>
        </w:rPr>
        <w:t>площадь</w:t>
      </w:r>
      <w:r w:rsidRPr="00F56F7B">
        <w:t xml:space="preserve"> </w:t>
      </w:r>
      <w:r w:rsidRPr="00F56F7B">
        <w:rPr>
          <w:rFonts w:hint="eastAsia"/>
        </w:rPr>
        <w:t>–</w:t>
      </w:r>
      <w:r w:rsidRPr="00F56F7B">
        <w:t xml:space="preserve"> </w:t>
      </w:r>
      <w:r w:rsidR="000B2A47">
        <w:t>453,0</w:t>
      </w:r>
      <w:r w:rsidRPr="00F56F7B">
        <w:t xml:space="preserve"> </w:t>
      </w:r>
      <w:r w:rsidRPr="00F56F7B">
        <w:rPr>
          <w:rFonts w:hint="eastAsia"/>
        </w:rPr>
        <w:t>га</w:t>
      </w:r>
      <w:r w:rsidRPr="00F56F7B">
        <w:t>.</w:t>
      </w:r>
    </w:p>
    <w:p w:rsidR="000F6CA1" w:rsidRDefault="00F56F7B" w:rsidP="00F56F7B">
      <w:pPr>
        <w:pStyle w:val="ConsPlusNormal"/>
        <w:ind w:firstLine="709"/>
        <w:jc w:val="both"/>
      </w:pPr>
      <w:r w:rsidRPr="00F56F7B">
        <w:rPr>
          <w:rFonts w:hint="eastAsia"/>
        </w:rPr>
        <w:t>–</w:t>
      </w:r>
      <w:r w:rsidRPr="00F56F7B">
        <w:t xml:space="preserve"> </w:t>
      </w:r>
      <w:r w:rsidRPr="00F56F7B">
        <w:rPr>
          <w:rFonts w:hint="eastAsia"/>
        </w:rPr>
        <w:t>нелесная</w:t>
      </w:r>
      <w:r w:rsidRPr="00F56F7B">
        <w:t xml:space="preserve"> </w:t>
      </w:r>
      <w:r w:rsidRPr="00F56F7B">
        <w:rPr>
          <w:rFonts w:hint="eastAsia"/>
        </w:rPr>
        <w:t>площадь</w:t>
      </w:r>
      <w:r w:rsidRPr="00F56F7B">
        <w:t xml:space="preserve"> </w:t>
      </w:r>
      <w:r w:rsidRPr="00F56F7B">
        <w:rPr>
          <w:rFonts w:hint="eastAsia"/>
        </w:rPr>
        <w:t>–</w:t>
      </w:r>
      <w:r w:rsidRPr="00F56F7B">
        <w:t xml:space="preserve"> </w:t>
      </w:r>
      <w:r w:rsidR="000B2A47">
        <w:t>0</w:t>
      </w:r>
      <w:r w:rsidRPr="00F56F7B">
        <w:t xml:space="preserve"> </w:t>
      </w:r>
      <w:r w:rsidRPr="00F56F7B">
        <w:rPr>
          <w:rFonts w:hint="eastAsia"/>
        </w:rPr>
        <w:t>га</w:t>
      </w:r>
      <w:r w:rsidRPr="00F56F7B">
        <w:t>.</w:t>
      </w:r>
    </w:p>
    <w:p w:rsidR="000F6CA1" w:rsidRDefault="00EB7160" w:rsidP="00AD151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городских лесах г</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елоярский лесные пожары в 2015 году не регистрировались.</w:t>
      </w:r>
    </w:p>
    <w:p w:rsidR="000F6CA1" w:rsidRDefault="000F6CA1" w:rsidP="00AD1513">
      <w:pPr>
        <w:spacing w:after="0" w:line="240" w:lineRule="auto"/>
        <w:ind w:firstLine="709"/>
        <w:jc w:val="both"/>
        <w:rPr>
          <w:rFonts w:ascii="Times New Roman" w:hAnsi="Times New Roman" w:cs="Times New Roman"/>
          <w:sz w:val="24"/>
          <w:szCs w:val="24"/>
        </w:rPr>
      </w:pPr>
    </w:p>
    <w:p w:rsidR="000F6CA1" w:rsidRDefault="000F6CA1" w:rsidP="00AD1513">
      <w:pPr>
        <w:spacing w:after="0" w:line="240" w:lineRule="auto"/>
        <w:ind w:firstLine="709"/>
        <w:jc w:val="both"/>
        <w:rPr>
          <w:rFonts w:ascii="Times New Roman" w:hAnsi="Times New Roman" w:cs="Times New Roman"/>
          <w:sz w:val="24"/>
          <w:szCs w:val="24"/>
        </w:rPr>
      </w:pPr>
    </w:p>
    <w:p w:rsidR="00AA1637" w:rsidRDefault="00AA1637" w:rsidP="00AD1513">
      <w:pPr>
        <w:spacing w:after="0" w:line="240" w:lineRule="auto"/>
        <w:ind w:firstLine="709"/>
        <w:jc w:val="both"/>
        <w:rPr>
          <w:rFonts w:ascii="Times New Roman" w:hAnsi="Times New Roman" w:cs="Times New Roman"/>
          <w:sz w:val="24"/>
          <w:szCs w:val="24"/>
        </w:rPr>
        <w:sectPr w:rsidR="00AA1637" w:rsidSect="00773552">
          <w:pgSz w:w="11906" w:h="16838"/>
          <w:pgMar w:top="1134" w:right="851" w:bottom="1134" w:left="1701" w:header="709" w:footer="709" w:gutter="0"/>
          <w:cols w:space="708"/>
          <w:docGrid w:linePitch="360"/>
        </w:sectPr>
      </w:pPr>
    </w:p>
    <w:p w:rsidR="000F6CA1" w:rsidRDefault="00AA1637" w:rsidP="00AA1637">
      <w:pPr>
        <w:spacing w:after="0" w:line="240" w:lineRule="auto"/>
        <w:jc w:val="center"/>
        <w:rPr>
          <w:rFonts w:ascii="Times New Roman" w:hAnsi="Times New Roman" w:cs="Times New Roman"/>
          <w:bCs/>
          <w:sz w:val="24"/>
          <w:szCs w:val="24"/>
        </w:rPr>
      </w:pPr>
      <w:r w:rsidRPr="00AA1637">
        <w:rPr>
          <w:rFonts w:ascii="Times New Roman" w:hAnsi="Times New Roman" w:cs="Times New Roman"/>
          <w:bCs/>
          <w:sz w:val="24"/>
          <w:szCs w:val="24"/>
        </w:rPr>
        <w:lastRenderedPageBreak/>
        <w:t xml:space="preserve">Сведения о лесных </w:t>
      </w:r>
      <w:r w:rsidR="009303AF" w:rsidRPr="00AA1637">
        <w:rPr>
          <w:rFonts w:ascii="Times New Roman" w:hAnsi="Times New Roman" w:cs="Times New Roman"/>
          <w:bCs/>
          <w:sz w:val="24"/>
          <w:szCs w:val="24"/>
        </w:rPr>
        <w:t>пожарах,</w:t>
      </w:r>
      <w:r w:rsidRPr="00AA1637">
        <w:rPr>
          <w:rFonts w:ascii="Times New Roman" w:hAnsi="Times New Roman" w:cs="Times New Roman"/>
          <w:bCs/>
          <w:sz w:val="24"/>
          <w:szCs w:val="24"/>
        </w:rPr>
        <w:t xml:space="preserve"> </w:t>
      </w:r>
      <w:r w:rsidR="00C07DB1">
        <w:rPr>
          <w:rFonts w:ascii="Times New Roman" w:hAnsi="Times New Roman" w:cs="Times New Roman"/>
          <w:bCs/>
          <w:sz w:val="24"/>
          <w:szCs w:val="24"/>
        </w:rPr>
        <w:t xml:space="preserve">зарегистрированных </w:t>
      </w:r>
      <w:r w:rsidRPr="00AA1637">
        <w:rPr>
          <w:rFonts w:ascii="Times New Roman" w:hAnsi="Times New Roman" w:cs="Times New Roman"/>
          <w:bCs/>
          <w:sz w:val="24"/>
          <w:szCs w:val="24"/>
        </w:rPr>
        <w:t xml:space="preserve">в 2015 году </w:t>
      </w:r>
      <w:r w:rsidR="00C07DB1" w:rsidRPr="00C07DB1">
        <w:rPr>
          <w:rFonts w:ascii="Times New Roman" w:hAnsi="Times New Roman" w:cs="Times New Roman" w:hint="eastAsia"/>
          <w:bCs/>
          <w:sz w:val="24"/>
          <w:szCs w:val="24"/>
        </w:rPr>
        <w:t>на</w:t>
      </w:r>
      <w:r w:rsidR="00C07DB1" w:rsidRPr="00C07DB1">
        <w:rPr>
          <w:rFonts w:ascii="Times New Roman" w:hAnsi="Times New Roman" w:cs="Times New Roman"/>
          <w:bCs/>
          <w:sz w:val="24"/>
          <w:szCs w:val="24"/>
        </w:rPr>
        <w:t xml:space="preserve"> </w:t>
      </w:r>
      <w:r w:rsidR="00C07DB1" w:rsidRPr="00C07DB1">
        <w:rPr>
          <w:rFonts w:ascii="Times New Roman" w:hAnsi="Times New Roman" w:cs="Times New Roman" w:hint="eastAsia"/>
          <w:bCs/>
          <w:sz w:val="24"/>
          <w:szCs w:val="24"/>
        </w:rPr>
        <w:t>территории</w:t>
      </w:r>
      <w:r w:rsidR="00C07DB1" w:rsidRPr="00C07DB1">
        <w:rPr>
          <w:rFonts w:ascii="Times New Roman" w:hAnsi="Times New Roman" w:cs="Times New Roman"/>
          <w:bCs/>
          <w:sz w:val="24"/>
          <w:szCs w:val="24"/>
        </w:rPr>
        <w:t xml:space="preserve"> Белоярского района</w:t>
      </w:r>
    </w:p>
    <w:p w:rsidR="00AA1637" w:rsidRPr="00AA1637" w:rsidRDefault="00AA1637" w:rsidP="00AA1637">
      <w:pPr>
        <w:spacing w:after="0" w:line="240" w:lineRule="auto"/>
        <w:jc w:val="center"/>
        <w:rPr>
          <w:rFonts w:ascii="Times New Roman" w:hAnsi="Times New Roman" w:cs="Times New Roman"/>
          <w:sz w:val="24"/>
          <w:szCs w:val="24"/>
        </w:rPr>
      </w:pPr>
    </w:p>
    <w:tbl>
      <w:tblPr>
        <w:tblW w:w="15224" w:type="dxa"/>
        <w:tblInd w:w="95" w:type="dxa"/>
        <w:tblLayout w:type="fixed"/>
        <w:tblLook w:val="04A0"/>
      </w:tblPr>
      <w:tblGrid>
        <w:gridCol w:w="503"/>
        <w:gridCol w:w="1353"/>
        <w:gridCol w:w="1413"/>
        <w:gridCol w:w="991"/>
        <w:gridCol w:w="1121"/>
        <w:gridCol w:w="1295"/>
        <w:gridCol w:w="1034"/>
        <w:gridCol w:w="1060"/>
        <w:gridCol w:w="2725"/>
        <w:gridCol w:w="2400"/>
        <w:gridCol w:w="1329"/>
      </w:tblGrid>
      <w:tr w:rsidR="00BE1B61" w:rsidRPr="00AA1637" w:rsidTr="0075070E">
        <w:trPr>
          <w:trHeight w:val="960"/>
          <w:tblHeader/>
        </w:trPr>
        <w:tc>
          <w:tcPr>
            <w:tcW w:w="503" w:type="dxa"/>
            <w:tcBorders>
              <w:top w:val="single" w:sz="8" w:space="0" w:color="auto"/>
              <w:left w:val="single" w:sz="8" w:space="0" w:color="auto"/>
              <w:bottom w:val="nil"/>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Cs/>
                <w:sz w:val="20"/>
                <w:szCs w:val="20"/>
              </w:rPr>
            </w:pPr>
            <w:r w:rsidRPr="00AA1637">
              <w:rPr>
                <w:rFonts w:ascii="Times New Roman" w:hAnsi="Times New Roman" w:cs="Times New Roman"/>
                <w:bCs/>
                <w:sz w:val="20"/>
                <w:szCs w:val="20"/>
              </w:rPr>
              <w:t xml:space="preserve">№ </w:t>
            </w:r>
            <w:proofErr w:type="spellStart"/>
            <w:proofErr w:type="gramStart"/>
            <w:r w:rsidRPr="00AA1637">
              <w:rPr>
                <w:rFonts w:ascii="Times New Roman" w:hAnsi="Times New Roman" w:cs="Times New Roman"/>
                <w:bCs/>
                <w:sz w:val="20"/>
                <w:szCs w:val="20"/>
              </w:rPr>
              <w:t>п</w:t>
            </w:r>
            <w:proofErr w:type="spellEnd"/>
            <w:proofErr w:type="gramEnd"/>
            <w:r w:rsidRPr="00AA1637">
              <w:rPr>
                <w:rFonts w:ascii="Times New Roman" w:hAnsi="Times New Roman" w:cs="Times New Roman"/>
                <w:bCs/>
                <w:sz w:val="20"/>
                <w:szCs w:val="20"/>
              </w:rPr>
              <w:t>/</w:t>
            </w:r>
            <w:proofErr w:type="spellStart"/>
            <w:r w:rsidRPr="00AA1637">
              <w:rPr>
                <w:rFonts w:ascii="Times New Roman" w:hAnsi="Times New Roman" w:cs="Times New Roman"/>
                <w:bCs/>
                <w:sz w:val="20"/>
                <w:szCs w:val="20"/>
              </w:rPr>
              <w:t>п</w:t>
            </w:r>
            <w:proofErr w:type="spellEnd"/>
          </w:p>
        </w:tc>
        <w:tc>
          <w:tcPr>
            <w:tcW w:w="135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Cs/>
                <w:sz w:val="20"/>
                <w:szCs w:val="20"/>
              </w:rPr>
            </w:pPr>
            <w:r w:rsidRPr="00AA1637">
              <w:rPr>
                <w:rFonts w:ascii="Times New Roman" w:hAnsi="Times New Roman" w:cs="Times New Roman"/>
                <w:bCs/>
                <w:sz w:val="20"/>
                <w:szCs w:val="20"/>
              </w:rPr>
              <w:t>Дата, время обнаружения</w:t>
            </w:r>
          </w:p>
        </w:tc>
        <w:tc>
          <w:tcPr>
            <w:tcW w:w="141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Cs/>
                <w:sz w:val="20"/>
                <w:szCs w:val="20"/>
              </w:rPr>
            </w:pPr>
            <w:r w:rsidRPr="00AA1637">
              <w:rPr>
                <w:rFonts w:ascii="Times New Roman" w:hAnsi="Times New Roman" w:cs="Times New Roman"/>
                <w:bCs/>
                <w:sz w:val="20"/>
                <w:szCs w:val="20"/>
              </w:rPr>
              <w:t>Участковое лесничество</w:t>
            </w:r>
          </w:p>
        </w:tc>
        <w:tc>
          <w:tcPr>
            <w:tcW w:w="99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Cs/>
                <w:sz w:val="20"/>
                <w:szCs w:val="20"/>
              </w:rPr>
            </w:pPr>
            <w:r w:rsidRPr="00AA1637">
              <w:rPr>
                <w:rFonts w:ascii="Times New Roman" w:hAnsi="Times New Roman" w:cs="Times New Roman"/>
                <w:bCs/>
                <w:sz w:val="20"/>
                <w:szCs w:val="20"/>
              </w:rPr>
              <w:t>Квартал</w:t>
            </w:r>
          </w:p>
        </w:tc>
        <w:tc>
          <w:tcPr>
            <w:tcW w:w="3450" w:type="dxa"/>
            <w:gridSpan w:val="3"/>
            <w:tcBorders>
              <w:top w:val="single" w:sz="8"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Cs/>
                <w:sz w:val="20"/>
                <w:szCs w:val="20"/>
              </w:rPr>
            </w:pPr>
            <w:r w:rsidRPr="00AA1637">
              <w:rPr>
                <w:rFonts w:ascii="Times New Roman" w:hAnsi="Times New Roman" w:cs="Times New Roman"/>
                <w:bCs/>
                <w:sz w:val="20"/>
                <w:szCs w:val="20"/>
              </w:rPr>
              <w:t>Площадь обнаружения (</w:t>
            </w:r>
            <w:proofErr w:type="gramStart"/>
            <w:r w:rsidRPr="00AA1637">
              <w:rPr>
                <w:rFonts w:ascii="Times New Roman" w:hAnsi="Times New Roman" w:cs="Times New Roman"/>
                <w:bCs/>
                <w:sz w:val="20"/>
                <w:szCs w:val="20"/>
              </w:rPr>
              <w:t>га</w:t>
            </w:r>
            <w:proofErr w:type="gramEnd"/>
            <w:r w:rsidRPr="00AA1637">
              <w:rPr>
                <w:rFonts w:ascii="Times New Roman" w:hAnsi="Times New Roman" w:cs="Times New Roman"/>
                <w:bCs/>
                <w:sz w:val="20"/>
                <w:szCs w:val="20"/>
              </w:rPr>
              <w:t>)</w:t>
            </w:r>
          </w:p>
        </w:tc>
        <w:tc>
          <w:tcPr>
            <w:tcW w:w="10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Cs/>
                <w:sz w:val="20"/>
                <w:szCs w:val="20"/>
              </w:rPr>
            </w:pPr>
            <w:r w:rsidRPr="00AA1637">
              <w:rPr>
                <w:rFonts w:ascii="Times New Roman" w:hAnsi="Times New Roman" w:cs="Times New Roman"/>
                <w:bCs/>
                <w:sz w:val="20"/>
                <w:szCs w:val="20"/>
              </w:rPr>
              <w:t>Вид пожара</w:t>
            </w:r>
          </w:p>
        </w:tc>
        <w:tc>
          <w:tcPr>
            <w:tcW w:w="27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E1B61" w:rsidRPr="00AA1637" w:rsidRDefault="00BE1B61" w:rsidP="004C328F">
            <w:pPr>
              <w:spacing w:after="0" w:line="240" w:lineRule="auto"/>
              <w:jc w:val="center"/>
              <w:rPr>
                <w:rFonts w:ascii="Times New Roman" w:hAnsi="Times New Roman" w:cs="Times New Roman"/>
                <w:bCs/>
                <w:sz w:val="20"/>
                <w:szCs w:val="20"/>
              </w:rPr>
            </w:pPr>
            <w:r w:rsidRPr="00AA1637">
              <w:rPr>
                <w:rFonts w:ascii="Times New Roman" w:hAnsi="Times New Roman" w:cs="Times New Roman"/>
                <w:bCs/>
                <w:sz w:val="20"/>
                <w:szCs w:val="20"/>
              </w:rPr>
              <w:t>Азимут и расстояние от населенного пункта</w:t>
            </w:r>
          </w:p>
        </w:tc>
        <w:tc>
          <w:tcPr>
            <w:tcW w:w="24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Cs/>
                <w:sz w:val="20"/>
                <w:szCs w:val="20"/>
              </w:rPr>
            </w:pPr>
            <w:r w:rsidRPr="00AA1637">
              <w:rPr>
                <w:rFonts w:ascii="Times New Roman" w:hAnsi="Times New Roman" w:cs="Times New Roman"/>
                <w:bCs/>
                <w:sz w:val="20"/>
                <w:szCs w:val="20"/>
              </w:rPr>
              <w:t>Дата и время ликвидации</w:t>
            </w:r>
          </w:p>
        </w:tc>
        <w:tc>
          <w:tcPr>
            <w:tcW w:w="1329"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BE1B61" w:rsidRPr="00AA1637" w:rsidRDefault="00BE1B61" w:rsidP="00BE1B61">
            <w:pPr>
              <w:spacing w:after="0" w:line="240" w:lineRule="auto"/>
              <w:jc w:val="center"/>
              <w:rPr>
                <w:rFonts w:ascii="Times New Roman" w:hAnsi="Times New Roman" w:cs="Times New Roman"/>
                <w:bCs/>
                <w:sz w:val="20"/>
                <w:szCs w:val="20"/>
              </w:rPr>
            </w:pPr>
            <w:r w:rsidRPr="00AA1637">
              <w:rPr>
                <w:rFonts w:ascii="Times New Roman" w:hAnsi="Times New Roman" w:cs="Times New Roman"/>
                <w:bCs/>
                <w:sz w:val="20"/>
                <w:szCs w:val="20"/>
              </w:rPr>
              <w:t>Площадь ликвидации (</w:t>
            </w:r>
            <w:proofErr w:type="gramStart"/>
            <w:r w:rsidRPr="00AA1637">
              <w:rPr>
                <w:rFonts w:ascii="Times New Roman" w:hAnsi="Times New Roman" w:cs="Times New Roman"/>
                <w:bCs/>
                <w:sz w:val="20"/>
                <w:szCs w:val="20"/>
              </w:rPr>
              <w:t>га</w:t>
            </w:r>
            <w:proofErr w:type="gramEnd"/>
            <w:r w:rsidRPr="00AA1637">
              <w:rPr>
                <w:rFonts w:ascii="Times New Roman" w:hAnsi="Times New Roman" w:cs="Times New Roman"/>
                <w:bCs/>
                <w:sz w:val="20"/>
                <w:szCs w:val="20"/>
              </w:rPr>
              <w:t>)</w:t>
            </w:r>
          </w:p>
        </w:tc>
      </w:tr>
      <w:tr w:rsidR="00BE1B61" w:rsidRPr="00AA1637" w:rsidTr="0075070E">
        <w:trPr>
          <w:trHeight w:val="525"/>
          <w:tblHeader/>
        </w:trPr>
        <w:tc>
          <w:tcPr>
            <w:tcW w:w="503" w:type="dxa"/>
            <w:tcBorders>
              <w:top w:val="nil"/>
              <w:left w:val="single" w:sz="8" w:space="0" w:color="auto"/>
              <w:bottom w:val="single" w:sz="8" w:space="0" w:color="auto"/>
              <w:right w:val="single" w:sz="4" w:space="0" w:color="auto"/>
            </w:tcBorders>
            <w:shd w:val="clear" w:color="auto" w:fill="auto"/>
            <w:vAlign w:val="center"/>
            <w:hideMark/>
          </w:tcPr>
          <w:p w:rsidR="00BE1B61" w:rsidRPr="00AA1637" w:rsidRDefault="00BE1B61" w:rsidP="00AA1637">
            <w:pPr>
              <w:spacing w:after="0" w:line="240" w:lineRule="auto"/>
              <w:rPr>
                <w:rFonts w:ascii="Times New Roman" w:hAnsi="Times New Roman" w:cs="Times New Roman"/>
                <w:bCs/>
                <w:sz w:val="20"/>
                <w:szCs w:val="20"/>
              </w:rPr>
            </w:pPr>
          </w:p>
        </w:tc>
        <w:tc>
          <w:tcPr>
            <w:tcW w:w="1353" w:type="dxa"/>
            <w:vMerge/>
            <w:tcBorders>
              <w:top w:val="single" w:sz="8" w:space="0" w:color="auto"/>
              <w:left w:val="single" w:sz="4" w:space="0" w:color="auto"/>
              <w:bottom w:val="single" w:sz="8" w:space="0" w:color="000000"/>
              <w:right w:val="single" w:sz="4" w:space="0" w:color="auto"/>
            </w:tcBorders>
            <w:vAlign w:val="center"/>
            <w:hideMark/>
          </w:tcPr>
          <w:p w:rsidR="00BE1B61" w:rsidRPr="00AA1637" w:rsidRDefault="00BE1B61" w:rsidP="00AA1637">
            <w:pPr>
              <w:spacing w:after="0" w:line="240" w:lineRule="auto"/>
              <w:rPr>
                <w:rFonts w:ascii="Times New Roman" w:hAnsi="Times New Roman" w:cs="Times New Roman"/>
                <w:bCs/>
                <w:sz w:val="20"/>
                <w:szCs w:val="20"/>
              </w:rPr>
            </w:pPr>
          </w:p>
        </w:tc>
        <w:tc>
          <w:tcPr>
            <w:tcW w:w="1413" w:type="dxa"/>
            <w:vMerge/>
            <w:tcBorders>
              <w:top w:val="single" w:sz="8" w:space="0" w:color="auto"/>
              <w:left w:val="single" w:sz="4" w:space="0" w:color="auto"/>
              <w:bottom w:val="single" w:sz="8" w:space="0" w:color="000000"/>
              <w:right w:val="single" w:sz="4" w:space="0" w:color="auto"/>
            </w:tcBorders>
            <w:vAlign w:val="center"/>
            <w:hideMark/>
          </w:tcPr>
          <w:p w:rsidR="00BE1B61" w:rsidRPr="00AA1637" w:rsidRDefault="00BE1B61" w:rsidP="00AA1637">
            <w:pPr>
              <w:spacing w:after="0" w:line="240" w:lineRule="auto"/>
              <w:rPr>
                <w:rFonts w:ascii="Times New Roman" w:hAnsi="Times New Roman" w:cs="Times New Roman"/>
                <w:bCs/>
                <w:sz w:val="20"/>
                <w:szCs w:val="20"/>
              </w:rPr>
            </w:pPr>
          </w:p>
        </w:tc>
        <w:tc>
          <w:tcPr>
            <w:tcW w:w="991" w:type="dxa"/>
            <w:vMerge/>
            <w:tcBorders>
              <w:top w:val="single" w:sz="8" w:space="0" w:color="auto"/>
              <w:left w:val="single" w:sz="4" w:space="0" w:color="auto"/>
              <w:bottom w:val="single" w:sz="8" w:space="0" w:color="000000"/>
              <w:right w:val="single" w:sz="4" w:space="0" w:color="auto"/>
            </w:tcBorders>
            <w:vAlign w:val="center"/>
            <w:hideMark/>
          </w:tcPr>
          <w:p w:rsidR="00BE1B61" w:rsidRPr="00AA1637" w:rsidRDefault="00BE1B61" w:rsidP="00AA1637">
            <w:pPr>
              <w:spacing w:after="0" w:line="240" w:lineRule="auto"/>
              <w:rPr>
                <w:rFonts w:ascii="Times New Roman" w:hAnsi="Times New Roman" w:cs="Times New Roman"/>
                <w:bCs/>
                <w:sz w:val="20"/>
                <w:szCs w:val="20"/>
              </w:rPr>
            </w:pPr>
          </w:p>
        </w:tc>
        <w:tc>
          <w:tcPr>
            <w:tcW w:w="1121" w:type="dxa"/>
            <w:tcBorders>
              <w:top w:val="nil"/>
              <w:left w:val="nil"/>
              <w:bottom w:val="single" w:sz="8"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Cs/>
                <w:sz w:val="20"/>
                <w:szCs w:val="20"/>
              </w:rPr>
            </w:pPr>
            <w:r w:rsidRPr="00AA1637">
              <w:rPr>
                <w:rFonts w:ascii="Times New Roman" w:hAnsi="Times New Roman" w:cs="Times New Roman"/>
                <w:bCs/>
                <w:sz w:val="20"/>
                <w:szCs w:val="20"/>
              </w:rPr>
              <w:t>покрытая лесом</w:t>
            </w:r>
          </w:p>
        </w:tc>
        <w:tc>
          <w:tcPr>
            <w:tcW w:w="1295" w:type="dxa"/>
            <w:tcBorders>
              <w:top w:val="nil"/>
              <w:left w:val="nil"/>
              <w:bottom w:val="single" w:sz="8"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Cs/>
                <w:sz w:val="20"/>
                <w:szCs w:val="20"/>
              </w:rPr>
            </w:pPr>
            <w:proofErr w:type="gramStart"/>
            <w:r>
              <w:rPr>
                <w:rFonts w:ascii="Times New Roman" w:hAnsi="Times New Roman" w:cs="Times New Roman"/>
                <w:bCs/>
                <w:sz w:val="20"/>
                <w:szCs w:val="20"/>
              </w:rPr>
              <w:t>непокрытая</w:t>
            </w:r>
            <w:proofErr w:type="gramEnd"/>
            <w:r w:rsidRPr="00AA1637">
              <w:rPr>
                <w:rFonts w:ascii="Times New Roman" w:hAnsi="Times New Roman" w:cs="Times New Roman"/>
                <w:bCs/>
                <w:sz w:val="20"/>
                <w:szCs w:val="20"/>
              </w:rPr>
              <w:t xml:space="preserve"> лесом</w:t>
            </w:r>
          </w:p>
        </w:tc>
        <w:tc>
          <w:tcPr>
            <w:tcW w:w="1034" w:type="dxa"/>
            <w:tcBorders>
              <w:top w:val="nil"/>
              <w:left w:val="nil"/>
              <w:bottom w:val="single" w:sz="8"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Cs/>
                <w:sz w:val="20"/>
                <w:szCs w:val="20"/>
              </w:rPr>
            </w:pPr>
            <w:r w:rsidRPr="00AA1637">
              <w:rPr>
                <w:rFonts w:ascii="Times New Roman" w:hAnsi="Times New Roman" w:cs="Times New Roman"/>
                <w:bCs/>
                <w:sz w:val="20"/>
                <w:szCs w:val="20"/>
              </w:rPr>
              <w:t>нелесная</w:t>
            </w:r>
          </w:p>
        </w:tc>
        <w:tc>
          <w:tcPr>
            <w:tcW w:w="1060" w:type="dxa"/>
            <w:vMerge/>
            <w:tcBorders>
              <w:top w:val="single" w:sz="8" w:space="0" w:color="auto"/>
              <w:left w:val="single" w:sz="4" w:space="0" w:color="auto"/>
              <w:bottom w:val="single" w:sz="8" w:space="0" w:color="000000"/>
              <w:right w:val="single" w:sz="4" w:space="0" w:color="auto"/>
            </w:tcBorders>
            <w:vAlign w:val="center"/>
            <w:hideMark/>
          </w:tcPr>
          <w:p w:rsidR="00BE1B61" w:rsidRPr="00AA1637" w:rsidRDefault="00BE1B61" w:rsidP="00AA1637">
            <w:pPr>
              <w:spacing w:after="0" w:line="240" w:lineRule="auto"/>
              <w:rPr>
                <w:rFonts w:ascii="Times New Roman" w:hAnsi="Times New Roman" w:cs="Times New Roman"/>
                <w:bCs/>
                <w:sz w:val="20"/>
                <w:szCs w:val="20"/>
              </w:rPr>
            </w:pPr>
          </w:p>
        </w:tc>
        <w:tc>
          <w:tcPr>
            <w:tcW w:w="2725" w:type="dxa"/>
            <w:vMerge/>
            <w:tcBorders>
              <w:top w:val="single" w:sz="8" w:space="0" w:color="auto"/>
              <w:left w:val="single" w:sz="4" w:space="0" w:color="auto"/>
              <w:bottom w:val="single" w:sz="8" w:space="0" w:color="000000"/>
              <w:right w:val="single" w:sz="4" w:space="0" w:color="auto"/>
            </w:tcBorders>
            <w:vAlign w:val="center"/>
            <w:hideMark/>
          </w:tcPr>
          <w:p w:rsidR="00BE1B61" w:rsidRPr="00AA1637" w:rsidRDefault="00BE1B61" w:rsidP="00AA1637">
            <w:pPr>
              <w:spacing w:after="0" w:line="240" w:lineRule="auto"/>
              <w:rPr>
                <w:rFonts w:ascii="Times New Roman" w:hAnsi="Times New Roman" w:cs="Times New Roman"/>
                <w:bCs/>
                <w:sz w:val="20"/>
                <w:szCs w:val="20"/>
              </w:rPr>
            </w:pPr>
          </w:p>
        </w:tc>
        <w:tc>
          <w:tcPr>
            <w:tcW w:w="2400" w:type="dxa"/>
            <w:vMerge/>
            <w:tcBorders>
              <w:top w:val="single" w:sz="8" w:space="0" w:color="auto"/>
              <w:left w:val="single" w:sz="4" w:space="0" w:color="auto"/>
              <w:bottom w:val="single" w:sz="8" w:space="0" w:color="000000"/>
              <w:right w:val="single" w:sz="4" w:space="0" w:color="auto"/>
            </w:tcBorders>
            <w:vAlign w:val="center"/>
            <w:hideMark/>
          </w:tcPr>
          <w:p w:rsidR="00BE1B61" w:rsidRPr="00AA1637" w:rsidRDefault="00BE1B61" w:rsidP="00AA1637">
            <w:pPr>
              <w:spacing w:after="0" w:line="240" w:lineRule="auto"/>
              <w:rPr>
                <w:rFonts w:ascii="Times New Roman" w:hAnsi="Times New Roman" w:cs="Times New Roman"/>
                <w:b/>
                <w:bCs/>
                <w:sz w:val="20"/>
                <w:szCs w:val="20"/>
              </w:rPr>
            </w:pPr>
          </w:p>
        </w:tc>
        <w:tc>
          <w:tcPr>
            <w:tcW w:w="1329" w:type="dxa"/>
            <w:vMerge/>
            <w:tcBorders>
              <w:top w:val="single" w:sz="8" w:space="0" w:color="auto"/>
              <w:left w:val="single" w:sz="4" w:space="0" w:color="auto"/>
              <w:bottom w:val="single" w:sz="8" w:space="0" w:color="000000"/>
              <w:right w:val="single" w:sz="8" w:space="0" w:color="auto"/>
            </w:tcBorders>
            <w:vAlign w:val="center"/>
            <w:hideMark/>
          </w:tcPr>
          <w:p w:rsidR="00BE1B61" w:rsidRPr="00AA1637" w:rsidRDefault="00BE1B61" w:rsidP="00AA1637">
            <w:pPr>
              <w:spacing w:after="0" w:line="240" w:lineRule="auto"/>
              <w:rPr>
                <w:rFonts w:ascii="Times New Roman" w:hAnsi="Times New Roman" w:cs="Times New Roman"/>
                <w:b/>
                <w:bCs/>
                <w:sz w:val="20"/>
                <w:szCs w:val="20"/>
              </w:rPr>
            </w:pPr>
          </w:p>
        </w:tc>
      </w:tr>
      <w:tr w:rsidR="00BE1B61" w:rsidRPr="00AA1637" w:rsidTr="0075070E">
        <w:trPr>
          <w:trHeight w:val="765"/>
        </w:trPr>
        <w:tc>
          <w:tcPr>
            <w:tcW w:w="503" w:type="dxa"/>
            <w:tcBorders>
              <w:top w:val="nil"/>
              <w:left w:val="single" w:sz="4" w:space="0" w:color="auto"/>
              <w:bottom w:val="single" w:sz="4" w:space="0" w:color="auto"/>
              <w:right w:val="single" w:sz="4" w:space="0" w:color="auto"/>
            </w:tcBorders>
            <w:shd w:val="clear" w:color="000000" w:fill="FFFFFF"/>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w:t>
            </w:r>
          </w:p>
        </w:tc>
        <w:tc>
          <w:tcPr>
            <w:tcW w:w="1353" w:type="dxa"/>
            <w:tcBorders>
              <w:top w:val="nil"/>
              <w:left w:val="nil"/>
              <w:bottom w:val="single" w:sz="4" w:space="0" w:color="auto"/>
              <w:right w:val="single" w:sz="4" w:space="0" w:color="auto"/>
            </w:tcBorders>
            <w:shd w:val="clear" w:color="000000" w:fill="FFFFFF"/>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18.05.2015г. 16:30</w:t>
            </w:r>
          </w:p>
        </w:tc>
        <w:tc>
          <w:tcPr>
            <w:tcW w:w="1413" w:type="dxa"/>
            <w:tcBorders>
              <w:top w:val="nil"/>
              <w:left w:val="nil"/>
              <w:bottom w:val="single" w:sz="4" w:space="0" w:color="auto"/>
              <w:right w:val="single" w:sz="4" w:space="0" w:color="auto"/>
            </w:tcBorders>
            <w:shd w:val="clear" w:color="000000" w:fill="FFFFFF"/>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Полноватское</w:t>
            </w:r>
          </w:p>
        </w:tc>
        <w:tc>
          <w:tcPr>
            <w:tcW w:w="991" w:type="dxa"/>
            <w:tcBorders>
              <w:top w:val="nil"/>
              <w:left w:val="nil"/>
              <w:bottom w:val="single" w:sz="4" w:space="0" w:color="auto"/>
              <w:right w:val="single" w:sz="4" w:space="0" w:color="auto"/>
            </w:tcBorders>
            <w:shd w:val="clear" w:color="000000" w:fill="FFFFFF"/>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468</w:t>
            </w:r>
          </w:p>
        </w:tc>
        <w:tc>
          <w:tcPr>
            <w:tcW w:w="1121" w:type="dxa"/>
            <w:tcBorders>
              <w:top w:val="nil"/>
              <w:left w:val="nil"/>
              <w:bottom w:val="single" w:sz="4" w:space="0" w:color="auto"/>
              <w:right w:val="single" w:sz="4" w:space="0" w:color="auto"/>
            </w:tcBorders>
            <w:shd w:val="clear" w:color="000000" w:fill="FFFFFF"/>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0,10</w:t>
            </w:r>
          </w:p>
        </w:tc>
        <w:tc>
          <w:tcPr>
            <w:tcW w:w="1295" w:type="dxa"/>
            <w:tcBorders>
              <w:top w:val="nil"/>
              <w:left w:val="nil"/>
              <w:bottom w:val="single" w:sz="4" w:space="0" w:color="auto"/>
              <w:right w:val="single" w:sz="4" w:space="0" w:color="auto"/>
            </w:tcBorders>
            <w:shd w:val="clear" w:color="000000" w:fill="FFFFFF"/>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000000" w:fill="FFFFFF"/>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nil"/>
              <w:left w:val="nil"/>
              <w:bottom w:val="single" w:sz="4" w:space="0" w:color="auto"/>
              <w:right w:val="single" w:sz="4" w:space="0" w:color="auto"/>
            </w:tcBorders>
            <w:shd w:val="clear" w:color="000000" w:fill="FFFFFF"/>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средний низовой</w:t>
            </w:r>
          </w:p>
        </w:tc>
        <w:tc>
          <w:tcPr>
            <w:tcW w:w="2725"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75070E" w:rsidP="00301FE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300º, 20км от </w:t>
            </w:r>
            <w:r w:rsidR="00BE1B61">
              <w:rPr>
                <w:rFonts w:ascii="Times New Roman" w:hAnsi="Times New Roman" w:cs="Times New Roman"/>
                <w:sz w:val="20"/>
                <w:szCs w:val="20"/>
              </w:rPr>
              <w:t>г</w:t>
            </w:r>
            <w:proofErr w:type="gramStart"/>
            <w:r w:rsidR="00BE1B61">
              <w:rPr>
                <w:rFonts w:ascii="Times New Roman" w:hAnsi="Times New Roman" w:cs="Times New Roman"/>
                <w:sz w:val="20"/>
                <w:szCs w:val="20"/>
              </w:rPr>
              <w:t>.</w:t>
            </w:r>
            <w:r>
              <w:rPr>
                <w:rFonts w:ascii="Times New Roman" w:hAnsi="Times New Roman" w:cs="Times New Roman"/>
                <w:sz w:val="20"/>
                <w:szCs w:val="20"/>
              </w:rPr>
              <w:t>Б</w:t>
            </w:r>
            <w:proofErr w:type="gramEnd"/>
            <w:r>
              <w:rPr>
                <w:rFonts w:ascii="Times New Roman" w:hAnsi="Times New Roman" w:cs="Times New Roman"/>
                <w:sz w:val="20"/>
                <w:szCs w:val="20"/>
              </w:rPr>
              <w:t>елоярский</w:t>
            </w:r>
          </w:p>
        </w:tc>
        <w:tc>
          <w:tcPr>
            <w:tcW w:w="2400" w:type="dxa"/>
            <w:tcBorders>
              <w:top w:val="nil"/>
              <w:left w:val="nil"/>
              <w:bottom w:val="single" w:sz="4" w:space="0" w:color="auto"/>
              <w:right w:val="single" w:sz="4" w:space="0" w:color="auto"/>
            </w:tcBorders>
            <w:shd w:val="clear" w:color="000000" w:fill="FFFFFF"/>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18.05.2015г. 22:00</w:t>
            </w:r>
          </w:p>
        </w:tc>
        <w:tc>
          <w:tcPr>
            <w:tcW w:w="1329" w:type="dxa"/>
            <w:tcBorders>
              <w:top w:val="nil"/>
              <w:left w:val="nil"/>
              <w:bottom w:val="single" w:sz="4" w:space="0" w:color="auto"/>
              <w:right w:val="single" w:sz="4" w:space="0" w:color="auto"/>
            </w:tcBorders>
            <w:shd w:val="clear" w:color="000000" w:fill="FFFFFF"/>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1,00</w:t>
            </w:r>
          </w:p>
        </w:tc>
      </w:tr>
      <w:tr w:rsidR="00BE1B61" w:rsidRPr="00AA1637" w:rsidTr="0075070E">
        <w:trPr>
          <w:trHeight w:val="76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w:t>
            </w:r>
          </w:p>
        </w:tc>
        <w:tc>
          <w:tcPr>
            <w:tcW w:w="1353"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25.05.2015г. 12:15</w:t>
            </w:r>
          </w:p>
        </w:tc>
        <w:tc>
          <w:tcPr>
            <w:tcW w:w="1413"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1001</w:t>
            </w:r>
          </w:p>
        </w:tc>
        <w:tc>
          <w:tcPr>
            <w:tcW w:w="1121"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0,30</w:t>
            </w:r>
          </w:p>
        </w:tc>
        <w:tc>
          <w:tcPr>
            <w:tcW w:w="1295"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средний низовой</w:t>
            </w:r>
          </w:p>
        </w:tc>
        <w:tc>
          <w:tcPr>
            <w:tcW w:w="2725" w:type="dxa"/>
            <w:tcBorders>
              <w:top w:val="nil"/>
              <w:left w:val="nil"/>
              <w:bottom w:val="single" w:sz="4" w:space="0" w:color="auto"/>
              <w:right w:val="single" w:sz="4" w:space="0" w:color="auto"/>
            </w:tcBorders>
            <w:shd w:val="clear" w:color="auto" w:fill="auto"/>
            <w:vAlign w:val="center"/>
            <w:hideMark/>
          </w:tcPr>
          <w:p w:rsidR="00BE1B61" w:rsidRPr="00AA1637" w:rsidRDefault="00301FEF" w:rsidP="00301FE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145º, 20км от с</w:t>
            </w:r>
            <w:r w:rsidR="00BE1B61">
              <w:rPr>
                <w:rFonts w:ascii="Times New Roman" w:hAnsi="Times New Roman" w:cs="Times New Roman"/>
                <w:sz w:val="20"/>
                <w:szCs w:val="20"/>
              </w:rPr>
              <w:t>.</w:t>
            </w:r>
            <w:r w:rsidR="0075070E">
              <w:rPr>
                <w:rFonts w:ascii="Times New Roman" w:hAnsi="Times New Roman" w:cs="Times New Roman"/>
                <w:sz w:val="20"/>
                <w:szCs w:val="20"/>
              </w:rPr>
              <w:t>Казым</w:t>
            </w:r>
          </w:p>
        </w:tc>
        <w:tc>
          <w:tcPr>
            <w:tcW w:w="2400"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25.05.2015г. 19:50</w:t>
            </w:r>
          </w:p>
        </w:tc>
        <w:tc>
          <w:tcPr>
            <w:tcW w:w="1329"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0,40</w:t>
            </w:r>
          </w:p>
        </w:tc>
      </w:tr>
      <w:tr w:rsidR="00BE1B61" w:rsidRPr="00AA1637" w:rsidTr="0075070E">
        <w:trPr>
          <w:trHeight w:val="765"/>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3</w:t>
            </w:r>
          </w:p>
        </w:tc>
        <w:tc>
          <w:tcPr>
            <w:tcW w:w="1353"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30.05.2015г. 14:20</w:t>
            </w:r>
          </w:p>
        </w:tc>
        <w:tc>
          <w:tcPr>
            <w:tcW w:w="1413"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671</w:t>
            </w:r>
          </w:p>
        </w:tc>
        <w:tc>
          <w:tcPr>
            <w:tcW w:w="1121"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0,80</w:t>
            </w:r>
          </w:p>
        </w:tc>
        <w:tc>
          <w:tcPr>
            <w:tcW w:w="1295"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сильный низовой</w:t>
            </w:r>
          </w:p>
        </w:tc>
        <w:tc>
          <w:tcPr>
            <w:tcW w:w="2725" w:type="dxa"/>
            <w:tcBorders>
              <w:top w:val="nil"/>
              <w:left w:val="nil"/>
              <w:bottom w:val="single" w:sz="4" w:space="0" w:color="auto"/>
              <w:right w:val="single" w:sz="4" w:space="0" w:color="auto"/>
            </w:tcBorders>
            <w:shd w:val="clear" w:color="auto" w:fill="auto"/>
            <w:vAlign w:val="center"/>
            <w:hideMark/>
          </w:tcPr>
          <w:p w:rsidR="00BE1B61" w:rsidRPr="00AA1637" w:rsidRDefault="0075070E" w:rsidP="00301FE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90º, 26км от </w:t>
            </w:r>
            <w:r w:rsidR="00BE1B61">
              <w:rPr>
                <w:rFonts w:ascii="Times New Roman" w:hAnsi="Times New Roman" w:cs="Times New Roman"/>
                <w:sz w:val="20"/>
                <w:szCs w:val="20"/>
              </w:rPr>
              <w:t>г</w:t>
            </w:r>
            <w:proofErr w:type="gramStart"/>
            <w:r w:rsidR="00BE1B61">
              <w:rPr>
                <w:rFonts w:ascii="Times New Roman" w:hAnsi="Times New Roman" w:cs="Times New Roman"/>
                <w:sz w:val="20"/>
                <w:szCs w:val="20"/>
              </w:rPr>
              <w:t>.</w:t>
            </w:r>
            <w:r>
              <w:rPr>
                <w:rFonts w:ascii="Times New Roman" w:hAnsi="Times New Roman" w:cs="Times New Roman"/>
                <w:sz w:val="20"/>
                <w:szCs w:val="20"/>
              </w:rPr>
              <w:t>Б</w:t>
            </w:r>
            <w:proofErr w:type="gramEnd"/>
            <w:r>
              <w:rPr>
                <w:rFonts w:ascii="Times New Roman" w:hAnsi="Times New Roman" w:cs="Times New Roman"/>
                <w:sz w:val="20"/>
                <w:szCs w:val="20"/>
              </w:rPr>
              <w:t>елоярский</w:t>
            </w:r>
          </w:p>
        </w:tc>
        <w:tc>
          <w:tcPr>
            <w:tcW w:w="2400"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30.05.2015г. 21:45</w:t>
            </w:r>
          </w:p>
        </w:tc>
        <w:tc>
          <w:tcPr>
            <w:tcW w:w="1329"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1,50</w:t>
            </w:r>
          </w:p>
        </w:tc>
      </w:tr>
      <w:tr w:rsidR="00BE1B61" w:rsidRPr="00AA1637" w:rsidTr="0075070E">
        <w:trPr>
          <w:trHeight w:val="102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4</w:t>
            </w:r>
          </w:p>
        </w:tc>
        <w:tc>
          <w:tcPr>
            <w:tcW w:w="1353"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04.06.2015г. 14:35</w:t>
            </w:r>
          </w:p>
        </w:tc>
        <w:tc>
          <w:tcPr>
            <w:tcW w:w="1413"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548</w:t>
            </w:r>
          </w:p>
        </w:tc>
        <w:tc>
          <w:tcPr>
            <w:tcW w:w="1121"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0,70</w:t>
            </w:r>
          </w:p>
        </w:tc>
        <w:tc>
          <w:tcPr>
            <w:tcW w:w="1295"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средний низовой</w:t>
            </w:r>
          </w:p>
        </w:tc>
        <w:tc>
          <w:tcPr>
            <w:tcW w:w="2725" w:type="dxa"/>
            <w:tcBorders>
              <w:top w:val="nil"/>
              <w:left w:val="nil"/>
              <w:bottom w:val="single" w:sz="4" w:space="0" w:color="auto"/>
              <w:right w:val="single" w:sz="4" w:space="0" w:color="auto"/>
            </w:tcBorders>
            <w:shd w:val="clear" w:color="auto" w:fill="auto"/>
            <w:vAlign w:val="center"/>
            <w:hideMark/>
          </w:tcPr>
          <w:p w:rsidR="00BE1B61" w:rsidRPr="00AA1637" w:rsidRDefault="0075070E" w:rsidP="004C32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180º, 2 км </w:t>
            </w:r>
            <w:r w:rsidR="004C328F">
              <w:rPr>
                <w:rFonts w:ascii="Times New Roman" w:hAnsi="Times New Roman" w:cs="Times New Roman"/>
                <w:sz w:val="20"/>
                <w:szCs w:val="20"/>
              </w:rPr>
              <w:t xml:space="preserve">от </w:t>
            </w:r>
            <w:r>
              <w:rPr>
                <w:rFonts w:ascii="Times New Roman" w:hAnsi="Times New Roman" w:cs="Times New Roman"/>
                <w:sz w:val="20"/>
                <w:szCs w:val="20"/>
              </w:rPr>
              <w:t>п.Верхнеказымский</w:t>
            </w:r>
          </w:p>
        </w:tc>
        <w:tc>
          <w:tcPr>
            <w:tcW w:w="2400"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04.06.2015г. 16:15</w:t>
            </w:r>
          </w:p>
        </w:tc>
        <w:tc>
          <w:tcPr>
            <w:tcW w:w="1329"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1,50</w:t>
            </w:r>
          </w:p>
        </w:tc>
      </w:tr>
      <w:tr w:rsidR="00BE1B61" w:rsidRPr="00AA1637" w:rsidTr="0075070E">
        <w:trPr>
          <w:trHeight w:val="1020"/>
        </w:trPr>
        <w:tc>
          <w:tcPr>
            <w:tcW w:w="503" w:type="dxa"/>
            <w:tcBorders>
              <w:top w:val="nil"/>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5</w:t>
            </w:r>
          </w:p>
        </w:tc>
        <w:tc>
          <w:tcPr>
            <w:tcW w:w="1353"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04.06.2015г. 14:50</w:t>
            </w:r>
          </w:p>
        </w:tc>
        <w:tc>
          <w:tcPr>
            <w:tcW w:w="1413"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Казымское</w:t>
            </w:r>
          </w:p>
        </w:tc>
        <w:tc>
          <w:tcPr>
            <w:tcW w:w="991"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462</w:t>
            </w:r>
          </w:p>
        </w:tc>
        <w:tc>
          <w:tcPr>
            <w:tcW w:w="1121"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0,20</w:t>
            </w:r>
          </w:p>
        </w:tc>
        <w:tc>
          <w:tcPr>
            <w:tcW w:w="1295"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средний низовой</w:t>
            </w:r>
          </w:p>
        </w:tc>
        <w:tc>
          <w:tcPr>
            <w:tcW w:w="2725"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4C32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70º, 10 км </w:t>
            </w:r>
            <w:r w:rsidR="004C328F">
              <w:rPr>
                <w:rFonts w:ascii="Times New Roman" w:hAnsi="Times New Roman" w:cs="Times New Roman"/>
                <w:sz w:val="20"/>
                <w:szCs w:val="20"/>
              </w:rPr>
              <w:t>от</w:t>
            </w:r>
            <w:r>
              <w:rPr>
                <w:rFonts w:ascii="Times New Roman" w:hAnsi="Times New Roman" w:cs="Times New Roman"/>
                <w:sz w:val="20"/>
                <w:szCs w:val="20"/>
              </w:rPr>
              <w:t xml:space="preserve"> п.</w:t>
            </w:r>
            <w:r w:rsidR="0075070E">
              <w:rPr>
                <w:rFonts w:ascii="Times New Roman" w:hAnsi="Times New Roman" w:cs="Times New Roman"/>
                <w:sz w:val="20"/>
                <w:szCs w:val="20"/>
              </w:rPr>
              <w:t>Верхнеказымский</w:t>
            </w:r>
          </w:p>
        </w:tc>
        <w:tc>
          <w:tcPr>
            <w:tcW w:w="2400"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04.06.2015г. 21:45</w:t>
            </w:r>
          </w:p>
        </w:tc>
        <w:tc>
          <w:tcPr>
            <w:tcW w:w="1329" w:type="dxa"/>
            <w:tcBorders>
              <w:top w:val="nil"/>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0,50</w:t>
            </w:r>
          </w:p>
        </w:tc>
      </w:tr>
      <w:tr w:rsidR="00BE1B61" w:rsidRPr="00AA1637" w:rsidTr="0075070E">
        <w:trPr>
          <w:trHeight w:val="106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6</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04.06.2015г. 17:40</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Казымское</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502</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0,90</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средний низовой</w:t>
            </w:r>
          </w:p>
        </w:tc>
        <w:tc>
          <w:tcPr>
            <w:tcW w:w="2725"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75070E" w:rsidP="004C32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300º, 14 км </w:t>
            </w:r>
            <w:r w:rsidR="004C328F">
              <w:rPr>
                <w:rFonts w:ascii="Times New Roman" w:hAnsi="Times New Roman" w:cs="Times New Roman"/>
                <w:sz w:val="20"/>
                <w:szCs w:val="20"/>
              </w:rPr>
              <w:t>от</w:t>
            </w:r>
            <w:r>
              <w:rPr>
                <w:rFonts w:ascii="Times New Roman" w:hAnsi="Times New Roman" w:cs="Times New Roman"/>
                <w:sz w:val="20"/>
                <w:szCs w:val="20"/>
              </w:rPr>
              <w:t xml:space="preserve"> с.Казым</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05.06.2015г. 15:00</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15,00</w:t>
            </w:r>
          </w:p>
        </w:tc>
      </w:tr>
      <w:tr w:rsidR="00BE1B61" w:rsidRPr="00AA1637" w:rsidTr="0075070E">
        <w:trPr>
          <w:trHeight w:val="10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7</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04.06.2015г. 18:04</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Казымское</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493</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0,70</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средний низовой</w:t>
            </w:r>
          </w:p>
        </w:tc>
        <w:tc>
          <w:tcPr>
            <w:tcW w:w="2725"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4C328F">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 xml:space="preserve">60º, 7 км </w:t>
            </w:r>
            <w:r w:rsidR="004C328F">
              <w:rPr>
                <w:rFonts w:ascii="Times New Roman" w:hAnsi="Times New Roman" w:cs="Times New Roman"/>
                <w:sz w:val="20"/>
                <w:szCs w:val="20"/>
              </w:rPr>
              <w:t>от</w:t>
            </w:r>
            <w:r w:rsidRPr="00AA1637">
              <w:rPr>
                <w:rFonts w:ascii="Times New Roman" w:hAnsi="Times New Roman" w:cs="Times New Roman"/>
                <w:sz w:val="20"/>
                <w:szCs w:val="20"/>
              </w:rPr>
              <w:t xml:space="preserve"> п.</w:t>
            </w:r>
            <w:r w:rsidR="0075070E">
              <w:rPr>
                <w:rFonts w:ascii="Times New Roman" w:hAnsi="Times New Roman" w:cs="Times New Roman"/>
                <w:sz w:val="20"/>
                <w:szCs w:val="20"/>
              </w:rPr>
              <w:t>Верхнеказымский</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05.06.2015г. 08:45</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1,00</w:t>
            </w:r>
          </w:p>
        </w:tc>
      </w:tr>
      <w:tr w:rsidR="00BE1B61" w:rsidRPr="00AA1637" w:rsidTr="0075070E">
        <w:trPr>
          <w:trHeight w:val="10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lastRenderedPageBreak/>
              <w:t>8</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04.06.2015г. 18:18</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Казымское</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613</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5,00</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сильный низовой</w:t>
            </w:r>
          </w:p>
        </w:tc>
        <w:tc>
          <w:tcPr>
            <w:tcW w:w="2725"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4C328F">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 xml:space="preserve">114º, 15 км </w:t>
            </w:r>
            <w:r w:rsidR="004C328F">
              <w:rPr>
                <w:rFonts w:ascii="Times New Roman" w:hAnsi="Times New Roman" w:cs="Times New Roman"/>
                <w:sz w:val="20"/>
                <w:szCs w:val="20"/>
              </w:rPr>
              <w:t>от</w:t>
            </w:r>
            <w:r w:rsidRPr="00AA1637">
              <w:rPr>
                <w:rFonts w:ascii="Times New Roman" w:hAnsi="Times New Roman" w:cs="Times New Roman"/>
                <w:sz w:val="20"/>
                <w:szCs w:val="20"/>
              </w:rPr>
              <w:t xml:space="preserve"> п.</w:t>
            </w:r>
            <w:r w:rsidR="0075070E">
              <w:rPr>
                <w:rFonts w:ascii="Times New Roman" w:hAnsi="Times New Roman" w:cs="Times New Roman"/>
                <w:sz w:val="20"/>
                <w:szCs w:val="20"/>
              </w:rPr>
              <w:t>Верхнеказымский</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05.06.2015г. 15:45</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55,00</w:t>
            </w:r>
          </w:p>
        </w:tc>
      </w:tr>
      <w:tr w:rsidR="00BE1B61" w:rsidRPr="00AA1637" w:rsidTr="0075070E">
        <w:trPr>
          <w:trHeight w:val="10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9</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04.06.2015г. 18:18</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Казымское</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609</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8,00</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сильный низовой, местами верховой</w:t>
            </w:r>
          </w:p>
        </w:tc>
        <w:tc>
          <w:tcPr>
            <w:tcW w:w="2725"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4C328F">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 xml:space="preserve">180º, 3 км </w:t>
            </w:r>
            <w:r w:rsidR="004C328F">
              <w:rPr>
                <w:rFonts w:ascii="Times New Roman" w:hAnsi="Times New Roman" w:cs="Times New Roman"/>
                <w:sz w:val="20"/>
                <w:szCs w:val="20"/>
              </w:rPr>
              <w:t>от</w:t>
            </w:r>
            <w:r w:rsidRPr="00AA1637">
              <w:rPr>
                <w:rFonts w:ascii="Times New Roman" w:hAnsi="Times New Roman" w:cs="Times New Roman"/>
                <w:sz w:val="20"/>
                <w:szCs w:val="20"/>
              </w:rPr>
              <w:t xml:space="preserve"> п.</w:t>
            </w:r>
            <w:r w:rsidR="0075070E">
              <w:rPr>
                <w:rFonts w:ascii="Times New Roman" w:hAnsi="Times New Roman" w:cs="Times New Roman"/>
                <w:sz w:val="20"/>
                <w:szCs w:val="20"/>
              </w:rPr>
              <w:t>Верхнеказымский</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06.06.2015г. 08:30</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320,00</w:t>
            </w:r>
          </w:p>
        </w:tc>
      </w:tr>
      <w:tr w:rsidR="00BE1B61" w:rsidRPr="00AA1637" w:rsidTr="0075070E">
        <w:trPr>
          <w:trHeight w:val="10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10</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05.06.2015г. 12:35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Казымское</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1012</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6,00</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низовой, средний</w:t>
            </w:r>
          </w:p>
        </w:tc>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301FEF" w:rsidP="004C32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141º, 40 км от п.Верхнеказымский</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06.06.2015г. 08:30</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25,00</w:t>
            </w:r>
          </w:p>
        </w:tc>
      </w:tr>
      <w:tr w:rsidR="00BE1B61" w:rsidRPr="00AA1637" w:rsidTr="0075070E">
        <w:trPr>
          <w:trHeight w:val="10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11</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05.06.2015г. 13:18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Казымское</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230</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2,00</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низовой, средний</w:t>
            </w:r>
          </w:p>
        </w:tc>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75070E" w:rsidP="004C32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355º, 25 км от п.Верхнеказымский</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05.06.2015г. 20:00</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5,20</w:t>
            </w:r>
          </w:p>
        </w:tc>
      </w:tr>
      <w:tr w:rsidR="00BE1B61" w:rsidRPr="00AA1637" w:rsidTr="0075070E">
        <w:trPr>
          <w:trHeight w:val="76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12</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05.06.2015г. 17:15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Лыхминское</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1149</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0.40</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низовой, средний</w:t>
            </w:r>
          </w:p>
        </w:tc>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75070E" w:rsidP="004C32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120º, 40 км от г</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елоярский</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05.06.2015г. 21:30</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0,60</w:t>
            </w:r>
          </w:p>
        </w:tc>
      </w:tr>
      <w:tr w:rsidR="00BE1B61" w:rsidRPr="00AA1637" w:rsidTr="0075070E">
        <w:trPr>
          <w:trHeight w:val="76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13</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06.06.2015г. 14:00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Полноватское</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508</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4,00</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низовой, средний</w:t>
            </w:r>
          </w:p>
        </w:tc>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4C328F">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264º, 42 км от г. Белоярский</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07.06.2015г. 11:00</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7,00</w:t>
            </w:r>
          </w:p>
        </w:tc>
      </w:tr>
      <w:tr w:rsidR="00BE1B61" w:rsidRPr="00AA1637" w:rsidTr="0075070E">
        <w:trPr>
          <w:trHeight w:val="76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14</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08.06.2015г. 16:20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Казымское</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547</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1,00</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низовой, средний</w:t>
            </w:r>
          </w:p>
        </w:tc>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75070E" w:rsidP="004C32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80º, 58 км от г</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елоярский</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08.06.2015г. 20:30</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3,00</w:t>
            </w:r>
          </w:p>
        </w:tc>
      </w:tr>
      <w:tr w:rsidR="00BE1B61" w:rsidRPr="00AA1637" w:rsidTr="0075070E">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15</w:t>
            </w:r>
          </w:p>
        </w:tc>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11.06.2015г.</w:t>
            </w: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Казымское</w:t>
            </w:r>
          </w:p>
        </w:tc>
        <w:tc>
          <w:tcPr>
            <w:tcW w:w="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608</w:t>
            </w:r>
          </w:p>
        </w:tc>
        <w:tc>
          <w:tcPr>
            <w:tcW w:w="11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1,00</w:t>
            </w:r>
          </w:p>
        </w:tc>
        <w:tc>
          <w:tcPr>
            <w:tcW w:w="12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низовой, средний</w:t>
            </w:r>
          </w:p>
        </w:tc>
        <w:tc>
          <w:tcPr>
            <w:tcW w:w="27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1B61" w:rsidRPr="00AA1637" w:rsidRDefault="0075070E" w:rsidP="004C32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53º, 80 км от г</w:t>
            </w:r>
            <w:proofErr w:type="gramStart"/>
            <w:r>
              <w:rPr>
                <w:rFonts w:ascii="Times New Roman" w:hAnsi="Times New Roman" w:cs="Times New Roman"/>
                <w:sz w:val="20"/>
                <w:szCs w:val="20"/>
              </w:rPr>
              <w:t>.</w:t>
            </w:r>
            <w:r w:rsidR="00BE1B61" w:rsidRPr="00AA1637">
              <w:rPr>
                <w:rFonts w:ascii="Times New Roman" w:hAnsi="Times New Roman" w:cs="Times New Roman"/>
                <w:sz w:val="20"/>
                <w:szCs w:val="20"/>
              </w:rPr>
              <w:t>Б</w:t>
            </w:r>
            <w:proofErr w:type="gramEnd"/>
            <w:r w:rsidR="00BE1B61" w:rsidRPr="00AA1637">
              <w:rPr>
                <w:rFonts w:ascii="Times New Roman" w:hAnsi="Times New Roman" w:cs="Times New Roman"/>
                <w:sz w:val="20"/>
                <w:szCs w:val="20"/>
              </w:rPr>
              <w:t>елоярский</w:t>
            </w: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11.06.2015г. 21:40</w:t>
            </w:r>
          </w:p>
        </w:tc>
        <w:tc>
          <w:tcPr>
            <w:tcW w:w="13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5,00</w:t>
            </w:r>
          </w:p>
        </w:tc>
      </w:tr>
      <w:tr w:rsidR="00BE1B61" w:rsidRPr="00AA1637" w:rsidTr="0075070E">
        <w:trPr>
          <w:trHeight w:val="127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lastRenderedPageBreak/>
              <w:t>16</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16.06.2015г. 19:05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Казымское</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681</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0,40</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низовой, средний</w:t>
            </w:r>
          </w:p>
        </w:tc>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301FEF" w:rsidP="004C32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86º, 55 км от </w:t>
            </w:r>
            <w:r w:rsidR="0075070E">
              <w:rPr>
                <w:rFonts w:ascii="Times New Roman" w:hAnsi="Times New Roman" w:cs="Times New Roman"/>
                <w:sz w:val="20"/>
                <w:szCs w:val="20"/>
              </w:rPr>
              <w:t>г</w:t>
            </w:r>
            <w:proofErr w:type="gramStart"/>
            <w:r w:rsidR="0075070E">
              <w:rPr>
                <w:rFonts w:ascii="Times New Roman" w:hAnsi="Times New Roman" w:cs="Times New Roman"/>
                <w:sz w:val="20"/>
                <w:szCs w:val="20"/>
              </w:rPr>
              <w:t>.</w:t>
            </w:r>
            <w:r w:rsidR="00BE1B61" w:rsidRPr="00AA1637">
              <w:rPr>
                <w:rFonts w:ascii="Times New Roman" w:hAnsi="Times New Roman" w:cs="Times New Roman"/>
                <w:sz w:val="20"/>
                <w:szCs w:val="20"/>
              </w:rPr>
              <w:t>Б</w:t>
            </w:r>
            <w:proofErr w:type="gramEnd"/>
            <w:r w:rsidR="00BE1B61" w:rsidRPr="00AA1637">
              <w:rPr>
                <w:rFonts w:ascii="Times New Roman" w:hAnsi="Times New Roman" w:cs="Times New Roman"/>
                <w:sz w:val="20"/>
                <w:szCs w:val="20"/>
              </w:rPr>
              <w:t>елоярский, 1</w:t>
            </w:r>
            <w:r>
              <w:rPr>
                <w:rFonts w:ascii="Times New Roman" w:hAnsi="Times New Roman" w:cs="Times New Roman"/>
                <w:sz w:val="20"/>
                <w:szCs w:val="20"/>
              </w:rPr>
              <w:t>84º, 10 км</w:t>
            </w:r>
            <w:r w:rsidR="0075070E">
              <w:rPr>
                <w:rFonts w:ascii="Times New Roman" w:hAnsi="Times New Roman" w:cs="Times New Roman"/>
                <w:sz w:val="20"/>
                <w:szCs w:val="20"/>
              </w:rPr>
              <w:t xml:space="preserve"> </w:t>
            </w:r>
            <w:r>
              <w:rPr>
                <w:rFonts w:ascii="Times New Roman" w:hAnsi="Times New Roman" w:cs="Times New Roman"/>
                <w:sz w:val="20"/>
                <w:szCs w:val="20"/>
              </w:rPr>
              <w:t>от</w:t>
            </w:r>
            <w:r w:rsidR="0075070E">
              <w:rPr>
                <w:rFonts w:ascii="Times New Roman" w:hAnsi="Times New Roman" w:cs="Times New Roman"/>
                <w:sz w:val="20"/>
                <w:szCs w:val="20"/>
              </w:rPr>
              <w:t xml:space="preserve"> п.Верхнеказымский</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16.06.2015г. 21:50</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0,80</w:t>
            </w:r>
          </w:p>
        </w:tc>
      </w:tr>
      <w:tr w:rsidR="00BE1B61" w:rsidRPr="00AA1637" w:rsidTr="0075070E">
        <w:trPr>
          <w:trHeight w:val="76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17</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20.06.2015г. 14:38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Лыхминское</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2462</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0,10</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низовой, средний</w:t>
            </w:r>
          </w:p>
        </w:tc>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301FEF" w:rsidP="004C32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197º, 90 км от</w:t>
            </w:r>
            <w:r w:rsidR="0075070E">
              <w:rPr>
                <w:rFonts w:ascii="Times New Roman" w:hAnsi="Times New Roman" w:cs="Times New Roman"/>
                <w:sz w:val="20"/>
                <w:szCs w:val="20"/>
              </w:rPr>
              <w:t xml:space="preserve"> г</w:t>
            </w:r>
            <w:proofErr w:type="gramStart"/>
            <w:r w:rsidR="0075070E">
              <w:rPr>
                <w:rFonts w:ascii="Times New Roman" w:hAnsi="Times New Roman" w:cs="Times New Roman"/>
                <w:sz w:val="20"/>
                <w:szCs w:val="20"/>
              </w:rPr>
              <w:t>.Б</w:t>
            </w:r>
            <w:proofErr w:type="gramEnd"/>
            <w:r w:rsidR="0075070E">
              <w:rPr>
                <w:rFonts w:ascii="Times New Roman" w:hAnsi="Times New Roman" w:cs="Times New Roman"/>
                <w:sz w:val="20"/>
                <w:szCs w:val="20"/>
              </w:rPr>
              <w:t>елоярский</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20.06.2015г. 18:45</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0,30</w:t>
            </w:r>
          </w:p>
        </w:tc>
      </w:tr>
      <w:tr w:rsidR="00BE1B61" w:rsidRPr="00AA1637" w:rsidTr="0075070E">
        <w:trPr>
          <w:trHeight w:val="76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18</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20.06.2015г. 18:55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Казымское</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1663</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0,30</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низовой, средний</w:t>
            </w:r>
          </w:p>
        </w:tc>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301FEF" w:rsidP="004C32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240º, 95 км от</w:t>
            </w:r>
            <w:r w:rsidR="0075070E">
              <w:rPr>
                <w:rFonts w:ascii="Times New Roman" w:hAnsi="Times New Roman" w:cs="Times New Roman"/>
                <w:sz w:val="20"/>
                <w:szCs w:val="20"/>
              </w:rPr>
              <w:t xml:space="preserve"> д.Юильск</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20.06.2015г. 21:45</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0,40</w:t>
            </w:r>
          </w:p>
        </w:tc>
      </w:tr>
      <w:tr w:rsidR="00BE1B61" w:rsidRPr="00AA1637" w:rsidTr="0075070E">
        <w:trPr>
          <w:trHeight w:val="76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19</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21.06.2015г. 13:18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Казымское</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1237</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0,60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низовой, средний</w:t>
            </w:r>
          </w:p>
        </w:tc>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301FEF" w:rsidP="004C32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216º, 50 км от</w:t>
            </w:r>
            <w:r w:rsidR="0075070E">
              <w:rPr>
                <w:rFonts w:ascii="Times New Roman" w:hAnsi="Times New Roman" w:cs="Times New Roman"/>
                <w:sz w:val="20"/>
                <w:szCs w:val="20"/>
              </w:rPr>
              <w:t xml:space="preserve"> д.Юильск</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21.06.2015г. 21:00</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1,30</w:t>
            </w:r>
          </w:p>
        </w:tc>
      </w:tr>
      <w:tr w:rsidR="00BE1B61" w:rsidRPr="00AA1637" w:rsidTr="0075070E">
        <w:trPr>
          <w:trHeight w:val="76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20</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26.06.2015г. 15:20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Казымское</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1490</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0,70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низовой, средний</w:t>
            </w:r>
          </w:p>
        </w:tc>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75070E" w:rsidP="004C32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236º, 67 км</w:t>
            </w:r>
            <w:r w:rsidR="00301FEF">
              <w:rPr>
                <w:rFonts w:ascii="Times New Roman" w:hAnsi="Times New Roman" w:cs="Times New Roman"/>
                <w:sz w:val="20"/>
                <w:szCs w:val="20"/>
              </w:rPr>
              <w:t xml:space="preserve"> от</w:t>
            </w:r>
            <w:r>
              <w:rPr>
                <w:rFonts w:ascii="Times New Roman" w:hAnsi="Times New Roman" w:cs="Times New Roman"/>
                <w:sz w:val="20"/>
                <w:szCs w:val="20"/>
              </w:rPr>
              <w:t xml:space="preserve"> д.Юильск</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26.06.2015г. 21:15</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1,00</w:t>
            </w:r>
          </w:p>
        </w:tc>
      </w:tr>
      <w:tr w:rsidR="00BE1B61" w:rsidRPr="00AA1637" w:rsidTr="0075070E">
        <w:trPr>
          <w:trHeight w:val="51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21</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28.06.2015г. 14:09</w:t>
            </w:r>
          </w:p>
        </w:tc>
        <w:tc>
          <w:tcPr>
            <w:tcW w:w="1413"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Казымское</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1351</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0,80</w:t>
            </w:r>
          </w:p>
        </w:tc>
        <w:tc>
          <w:tcPr>
            <w:tcW w:w="1295" w:type="dxa"/>
            <w:tcBorders>
              <w:top w:val="single" w:sz="4" w:space="0" w:color="auto"/>
              <w:left w:val="nil"/>
              <w:bottom w:val="single" w:sz="4" w:space="0" w:color="auto"/>
              <w:right w:val="single" w:sz="4" w:space="0" w:color="auto"/>
            </w:tcBorders>
            <w:shd w:val="clear" w:color="auto" w:fill="auto"/>
            <w:noWrap/>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низовой, средний</w:t>
            </w:r>
          </w:p>
        </w:tc>
        <w:tc>
          <w:tcPr>
            <w:tcW w:w="2725"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4C328F">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 xml:space="preserve">190º, </w:t>
            </w:r>
            <w:r w:rsidR="004C328F">
              <w:rPr>
                <w:rFonts w:ascii="Times New Roman" w:hAnsi="Times New Roman" w:cs="Times New Roman"/>
                <w:sz w:val="20"/>
                <w:szCs w:val="20"/>
              </w:rPr>
              <w:t>37 км от</w:t>
            </w:r>
            <w:r w:rsidR="0075070E">
              <w:rPr>
                <w:rFonts w:ascii="Times New Roman" w:hAnsi="Times New Roman" w:cs="Times New Roman"/>
                <w:sz w:val="20"/>
                <w:szCs w:val="20"/>
              </w:rPr>
              <w:t xml:space="preserve"> г</w:t>
            </w:r>
            <w:proofErr w:type="gramStart"/>
            <w:r w:rsidR="0075070E">
              <w:rPr>
                <w:rFonts w:ascii="Times New Roman" w:hAnsi="Times New Roman" w:cs="Times New Roman"/>
                <w:sz w:val="20"/>
                <w:szCs w:val="20"/>
              </w:rPr>
              <w:t>.Б</w:t>
            </w:r>
            <w:proofErr w:type="gramEnd"/>
            <w:r w:rsidR="0075070E">
              <w:rPr>
                <w:rFonts w:ascii="Times New Roman" w:hAnsi="Times New Roman" w:cs="Times New Roman"/>
                <w:sz w:val="20"/>
                <w:szCs w:val="20"/>
              </w:rPr>
              <w:t>елоярс</w:t>
            </w:r>
            <w:r w:rsidR="004C328F">
              <w:rPr>
                <w:rFonts w:ascii="Times New Roman" w:hAnsi="Times New Roman" w:cs="Times New Roman"/>
                <w:sz w:val="20"/>
                <w:szCs w:val="20"/>
              </w:rPr>
              <w:t>к</w:t>
            </w:r>
            <w:r w:rsidR="0075070E">
              <w:rPr>
                <w:rFonts w:ascii="Times New Roman" w:hAnsi="Times New Roman" w:cs="Times New Roman"/>
                <w:sz w:val="20"/>
                <w:szCs w:val="20"/>
              </w:rPr>
              <w:t>ий</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28.06.2015г. 20:51</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1,50</w:t>
            </w:r>
          </w:p>
        </w:tc>
      </w:tr>
      <w:tr w:rsidR="00BE1B61" w:rsidRPr="00AA1637" w:rsidTr="0075070E">
        <w:trPr>
          <w:trHeight w:val="510"/>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22</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28.06.2015г. 17:30</w:t>
            </w:r>
          </w:p>
        </w:tc>
        <w:tc>
          <w:tcPr>
            <w:tcW w:w="1413" w:type="dxa"/>
            <w:tcBorders>
              <w:top w:val="single" w:sz="4" w:space="0" w:color="auto"/>
              <w:left w:val="nil"/>
              <w:bottom w:val="single" w:sz="4" w:space="0" w:color="auto"/>
              <w:right w:val="single" w:sz="4" w:space="0" w:color="auto"/>
            </w:tcBorders>
            <w:shd w:val="clear" w:color="auto" w:fill="auto"/>
            <w:noWrap/>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Лыхминское</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2346</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1,50</w:t>
            </w:r>
          </w:p>
        </w:tc>
        <w:tc>
          <w:tcPr>
            <w:tcW w:w="1295" w:type="dxa"/>
            <w:tcBorders>
              <w:top w:val="single" w:sz="4" w:space="0" w:color="auto"/>
              <w:left w:val="nil"/>
              <w:bottom w:val="single" w:sz="4" w:space="0" w:color="auto"/>
              <w:right w:val="single" w:sz="4" w:space="0" w:color="auto"/>
            </w:tcBorders>
            <w:shd w:val="clear" w:color="auto" w:fill="auto"/>
            <w:noWrap/>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низовой, средний</w:t>
            </w:r>
          </w:p>
        </w:tc>
        <w:tc>
          <w:tcPr>
            <w:tcW w:w="2725"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4C328F">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 xml:space="preserve">150º, </w:t>
            </w:r>
            <w:r w:rsidR="0075070E">
              <w:rPr>
                <w:rFonts w:ascii="Times New Roman" w:hAnsi="Times New Roman" w:cs="Times New Roman"/>
                <w:sz w:val="20"/>
                <w:szCs w:val="20"/>
              </w:rPr>
              <w:t>90 км</w:t>
            </w:r>
            <w:r w:rsidR="00301FEF">
              <w:rPr>
                <w:rFonts w:ascii="Times New Roman" w:hAnsi="Times New Roman" w:cs="Times New Roman"/>
                <w:sz w:val="20"/>
                <w:szCs w:val="20"/>
              </w:rPr>
              <w:t xml:space="preserve"> от</w:t>
            </w:r>
            <w:r w:rsidR="0075070E">
              <w:rPr>
                <w:rFonts w:ascii="Times New Roman" w:hAnsi="Times New Roman" w:cs="Times New Roman"/>
                <w:sz w:val="20"/>
                <w:szCs w:val="20"/>
              </w:rPr>
              <w:t xml:space="preserve"> г. </w:t>
            </w:r>
            <w:r w:rsidR="004C328F">
              <w:rPr>
                <w:rFonts w:ascii="Times New Roman" w:hAnsi="Times New Roman" w:cs="Times New Roman"/>
                <w:sz w:val="20"/>
                <w:szCs w:val="20"/>
              </w:rPr>
              <w:t>Белоярский</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29.06.2015г. 16:30</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4,00</w:t>
            </w:r>
          </w:p>
        </w:tc>
      </w:tr>
      <w:tr w:rsidR="00BE1B61" w:rsidRPr="00AA1637" w:rsidTr="0075070E">
        <w:trPr>
          <w:trHeight w:val="765"/>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23</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29.06.2015г. 14:15</w:t>
            </w:r>
          </w:p>
        </w:tc>
        <w:tc>
          <w:tcPr>
            <w:tcW w:w="1413" w:type="dxa"/>
            <w:tcBorders>
              <w:top w:val="single" w:sz="4" w:space="0" w:color="auto"/>
              <w:left w:val="nil"/>
              <w:bottom w:val="single" w:sz="4" w:space="0" w:color="auto"/>
              <w:right w:val="single" w:sz="4" w:space="0" w:color="auto"/>
            </w:tcBorders>
            <w:shd w:val="clear" w:color="auto" w:fill="auto"/>
            <w:noWrap/>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Лыхминское</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1380</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0,7</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низовой, средний</w:t>
            </w:r>
          </w:p>
        </w:tc>
        <w:tc>
          <w:tcPr>
            <w:tcW w:w="2725"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4C328F">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 xml:space="preserve">230°, </w:t>
            </w:r>
            <w:r w:rsidR="0075070E">
              <w:rPr>
                <w:rFonts w:ascii="Times New Roman" w:hAnsi="Times New Roman" w:cs="Times New Roman"/>
                <w:sz w:val="20"/>
                <w:szCs w:val="20"/>
              </w:rPr>
              <w:t>97 км</w:t>
            </w:r>
            <w:r w:rsidR="00301FEF">
              <w:rPr>
                <w:rFonts w:ascii="Times New Roman" w:hAnsi="Times New Roman" w:cs="Times New Roman"/>
                <w:sz w:val="20"/>
                <w:szCs w:val="20"/>
              </w:rPr>
              <w:t xml:space="preserve"> от</w:t>
            </w:r>
            <w:r w:rsidR="0075070E">
              <w:rPr>
                <w:rFonts w:ascii="Times New Roman" w:hAnsi="Times New Roman" w:cs="Times New Roman"/>
                <w:sz w:val="20"/>
                <w:szCs w:val="20"/>
              </w:rPr>
              <w:t xml:space="preserve"> д.Юильск</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29.06.2015г. 21:20</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1,00</w:t>
            </w:r>
          </w:p>
        </w:tc>
      </w:tr>
      <w:tr w:rsidR="00BE1B61" w:rsidRPr="00AA1637" w:rsidTr="0075070E">
        <w:trPr>
          <w:trHeight w:val="765"/>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24</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30.07.2015г. 09:30</w:t>
            </w:r>
          </w:p>
        </w:tc>
        <w:tc>
          <w:tcPr>
            <w:tcW w:w="1413" w:type="dxa"/>
            <w:tcBorders>
              <w:top w:val="single" w:sz="4" w:space="0" w:color="auto"/>
              <w:left w:val="nil"/>
              <w:bottom w:val="single" w:sz="4" w:space="0" w:color="auto"/>
              <w:right w:val="single" w:sz="4" w:space="0" w:color="auto"/>
            </w:tcBorders>
            <w:shd w:val="clear" w:color="auto" w:fill="auto"/>
            <w:noWrap/>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Казымское</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768</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0,6</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0,00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низовой, средний</w:t>
            </w:r>
          </w:p>
        </w:tc>
        <w:tc>
          <w:tcPr>
            <w:tcW w:w="2725"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301FEF" w:rsidP="004C32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230°, 10,1 км от </w:t>
            </w:r>
            <w:r w:rsidR="004C328F">
              <w:rPr>
                <w:rFonts w:ascii="Times New Roman" w:hAnsi="Times New Roman" w:cs="Times New Roman"/>
                <w:sz w:val="20"/>
                <w:szCs w:val="20"/>
              </w:rPr>
              <w:t>с.</w:t>
            </w:r>
            <w:r>
              <w:rPr>
                <w:rFonts w:ascii="Times New Roman" w:hAnsi="Times New Roman" w:cs="Times New Roman"/>
                <w:sz w:val="20"/>
                <w:szCs w:val="20"/>
              </w:rPr>
              <w:t>Казым</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sz w:val="20"/>
                <w:szCs w:val="20"/>
              </w:rPr>
            </w:pPr>
            <w:r w:rsidRPr="00AA1637">
              <w:rPr>
                <w:rFonts w:ascii="Times New Roman" w:hAnsi="Times New Roman" w:cs="Times New Roman"/>
                <w:sz w:val="20"/>
                <w:szCs w:val="20"/>
              </w:rPr>
              <w:t>30.07.2015г 17:05</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BE1B61" w:rsidRPr="00AA1637" w:rsidRDefault="00BE1B61" w:rsidP="00AA1637">
            <w:pPr>
              <w:spacing w:after="0" w:line="240" w:lineRule="auto"/>
              <w:jc w:val="center"/>
              <w:rPr>
                <w:rFonts w:ascii="Times New Roman" w:hAnsi="Times New Roman" w:cs="Times New Roman"/>
                <w:b/>
                <w:bCs/>
                <w:sz w:val="20"/>
                <w:szCs w:val="20"/>
              </w:rPr>
            </w:pPr>
            <w:r w:rsidRPr="00AA1637">
              <w:rPr>
                <w:rFonts w:ascii="Times New Roman" w:hAnsi="Times New Roman" w:cs="Times New Roman"/>
                <w:b/>
                <w:bCs/>
                <w:sz w:val="20"/>
                <w:szCs w:val="20"/>
              </w:rPr>
              <w:t>1,00</w:t>
            </w:r>
          </w:p>
        </w:tc>
      </w:tr>
    </w:tbl>
    <w:p w:rsidR="00AA1637" w:rsidRDefault="00AA1637" w:rsidP="00AD1513">
      <w:pPr>
        <w:spacing w:after="0" w:line="240" w:lineRule="auto"/>
        <w:ind w:firstLine="709"/>
        <w:jc w:val="both"/>
        <w:rPr>
          <w:rFonts w:ascii="Times New Roman" w:hAnsi="Times New Roman" w:cs="Times New Roman"/>
          <w:sz w:val="24"/>
          <w:szCs w:val="24"/>
        </w:rPr>
      </w:pPr>
    </w:p>
    <w:p w:rsidR="00AA1637" w:rsidRDefault="00AA1637" w:rsidP="00AD1513">
      <w:pPr>
        <w:spacing w:after="0" w:line="240" w:lineRule="auto"/>
        <w:ind w:firstLine="709"/>
        <w:jc w:val="both"/>
        <w:rPr>
          <w:rFonts w:ascii="Times New Roman" w:hAnsi="Times New Roman" w:cs="Times New Roman"/>
          <w:sz w:val="24"/>
          <w:szCs w:val="24"/>
        </w:rPr>
        <w:sectPr w:rsidR="00AA1637" w:rsidSect="00773552">
          <w:pgSz w:w="16838" w:h="11906" w:orient="landscape"/>
          <w:pgMar w:top="1701" w:right="851" w:bottom="851" w:left="851" w:header="709" w:footer="709" w:gutter="0"/>
          <w:cols w:space="708"/>
          <w:docGrid w:linePitch="360"/>
        </w:sectPr>
      </w:pPr>
    </w:p>
    <w:p w:rsidR="00A22F62" w:rsidRPr="00AD1513" w:rsidRDefault="00AD1513" w:rsidP="00AD1513">
      <w:pPr>
        <w:spacing w:after="0" w:line="240" w:lineRule="auto"/>
        <w:jc w:val="center"/>
        <w:rPr>
          <w:rFonts w:ascii="Times New Roman" w:hAnsi="Times New Roman" w:cs="Times New Roman"/>
          <w:b/>
          <w:sz w:val="24"/>
          <w:szCs w:val="24"/>
        </w:rPr>
      </w:pPr>
      <w:r w:rsidRPr="00AD1513">
        <w:rPr>
          <w:rFonts w:ascii="Times New Roman" w:hAnsi="Times New Roman" w:cs="Times New Roman"/>
          <w:b/>
          <w:sz w:val="24"/>
          <w:szCs w:val="24"/>
        </w:rPr>
        <w:lastRenderedPageBreak/>
        <w:t xml:space="preserve">Городское поселение </w:t>
      </w:r>
      <w:proofErr w:type="gramStart"/>
      <w:r w:rsidRPr="00AD1513">
        <w:rPr>
          <w:rFonts w:ascii="Times New Roman" w:hAnsi="Times New Roman" w:cs="Times New Roman"/>
          <w:b/>
          <w:sz w:val="24"/>
          <w:szCs w:val="24"/>
        </w:rPr>
        <w:t>Белоярский</w:t>
      </w:r>
      <w:proofErr w:type="gramEnd"/>
    </w:p>
    <w:p w:rsidR="00A22F62" w:rsidRPr="00AD1513" w:rsidRDefault="00A22F62" w:rsidP="00AD1513">
      <w:pPr>
        <w:spacing w:after="0" w:line="240" w:lineRule="auto"/>
        <w:ind w:firstLine="709"/>
        <w:jc w:val="both"/>
        <w:rPr>
          <w:rFonts w:ascii="Times New Roman" w:hAnsi="Times New Roman" w:cs="Times New Roman"/>
          <w:sz w:val="24"/>
          <w:szCs w:val="24"/>
        </w:rPr>
      </w:pPr>
    </w:p>
    <w:p w:rsidR="00AD1513" w:rsidRDefault="00AD1513" w:rsidP="00AD1513">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2" w:name="_Toc375062792"/>
      <w:r w:rsidRPr="00AD1513">
        <w:rPr>
          <w:rFonts w:ascii="Times New Roman" w:hAnsi="Times New Roman" w:cs="Times New Roman"/>
          <w:bCs/>
          <w:iCs/>
          <w:sz w:val="24"/>
          <w:szCs w:val="24"/>
          <w:lang w:eastAsia="ar-SA"/>
        </w:rPr>
        <w:t>Климатическая характеристика</w:t>
      </w:r>
      <w:bookmarkEnd w:id="2"/>
    </w:p>
    <w:p w:rsidR="00DB016E" w:rsidRPr="00AD1513" w:rsidRDefault="00DB016E" w:rsidP="00AD1513">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Городское поселение </w:t>
      </w:r>
      <w:proofErr w:type="gramStart"/>
      <w:r w:rsidRPr="00AD1513">
        <w:rPr>
          <w:rFonts w:ascii="Times New Roman" w:hAnsi="Times New Roman" w:cs="Times New Roman"/>
          <w:sz w:val="24"/>
          <w:szCs w:val="24"/>
          <w:lang w:eastAsia="ar-SA"/>
        </w:rPr>
        <w:t>Белоярский</w:t>
      </w:r>
      <w:proofErr w:type="gramEnd"/>
      <w:r w:rsidRPr="00AD1513">
        <w:rPr>
          <w:rFonts w:ascii="Times New Roman" w:hAnsi="Times New Roman" w:cs="Times New Roman"/>
          <w:sz w:val="24"/>
          <w:szCs w:val="24"/>
          <w:lang w:eastAsia="ar-SA"/>
        </w:rPr>
        <w:t xml:space="preserve"> находится в зоне континентального Западно-Сибирского умеренного климата, характеризующейся умеренно теплыми, влажными климатическими условиями, с холодной зимой и теплым, но коротким летом. По строительно-климатическому районированию территория поселения находится в подрайоне 1Д. </w:t>
      </w:r>
      <w:proofErr w:type="spellStart"/>
      <w:r w:rsidRPr="00AD1513">
        <w:rPr>
          <w:rFonts w:ascii="Times New Roman" w:hAnsi="Times New Roman" w:cs="Times New Roman"/>
          <w:sz w:val="24"/>
          <w:szCs w:val="24"/>
          <w:lang w:eastAsia="ar-SA"/>
        </w:rPr>
        <w:t>Западно-Сибирская</w:t>
      </w:r>
      <w:proofErr w:type="spellEnd"/>
      <w:r w:rsidRPr="00AD1513">
        <w:rPr>
          <w:rFonts w:ascii="Times New Roman" w:hAnsi="Times New Roman" w:cs="Times New Roman"/>
          <w:sz w:val="24"/>
          <w:szCs w:val="24"/>
          <w:lang w:eastAsia="ar-SA"/>
        </w:rPr>
        <w:t xml:space="preserve"> равнина, обусловленная открытостью с юга и севера, служит ареной проникновения и взаимодействия сухих теплых воздушных масс из Казахстана и Средней Азии и холодных арктических Атлантики и Северного Ледовитого Океана.</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Это взаимодействие приводит к частой смене погоды, особенно в холодное время года. Зимняя циркуляция устанавливается уже в ноябре. Причем в первую половину зимы относительно велико еще влияние атлантических циклонов, а во второй половине доминирует сибирский антициклон. В апреле </w:t>
      </w:r>
      <w:proofErr w:type="gramStart"/>
      <w:r w:rsidRPr="00AD1513">
        <w:rPr>
          <w:rFonts w:ascii="Times New Roman" w:hAnsi="Times New Roman" w:cs="Times New Roman"/>
          <w:sz w:val="24"/>
          <w:szCs w:val="24"/>
          <w:lang w:eastAsia="ar-SA"/>
        </w:rPr>
        <w:t>последний</w:t>
      </w:r>
      <w:proofErr w:type="gramEnd"/>
      <w:r w:rsidRPr="00AD1513">
        <w:rPr>
          <w:rFonts w:ascii="Times New Roman" w:hAnsi="Times New Roman" w:cs="Times New Roman"/>
          <w:sz w:val="24"/>
          <w:szCs w:val="24"/>
          <w:lang w:eastAsia="ar-SA"/>
        </w:rPr>
        <w:t xml:space="preserve"> разрушается, и увеличивается повторяемость циклонов, особенно южных. Летом господствуют воздушные потоки северного направления, поступающие из холодной Арктики. Зимой ветры имеют преимущественно южные и юго-западные, летом – северные и северо-западные направления. Средняя скорость ветра находится на уровне, 2-4 м/сек. Скорость ветра на территориях пойм выше, чем в прилегающих районах. Для рассматриваемого района характерны продолжительные зимы со снежным постоянным покровом. Снег лежит на протяжении 150-170 дней. Средние суточные температуры обычно не поднимаются выше температуры заморозков до середины апреля. Число дней без заморозков составляет от 130 до 145 в году. Первые заморозки обычно появляются в течени</w:t>
      </w:r>
      <w:proofErr w:type="gramStart"/>
      <w:r w:rsidRPr="00AD1513">
        <w:rPr>
          <w:rFonts w:ascii="Times New Roman" w:hAnsi="Times New Roman" w:cs="Times New Roman"/>
          <w:sz w:val="24"/>
          <w:szCs w:val="24"/>
          <w:lang w:eastAsia="ar-SA"/>
        </w:rPr>
        <w:t>и</w:t>
      </w:r>
      <w:proofErr w:type="gramEnd"/>
      <w:r w:rsidRPr="00AD1513">
        <w:rPr>
          <w:rFonts w:ascii="Times New Roman" w:hAnsi="Times New Roman" w:cs="Times New Roman"/>
          <w:sz w:val="24"/>
          <w:szCs w:val="24"/>
          <w:lang w:eastAsia="ar-SA"/>
        </w:rPr>
        <w:t xml:space="preserve"> первых десяти дней октября, а иногда имеют место даже летом, ночью, особенно в заболоченных местах. Продолжительность вегетационного периода с температурами, превышающими 10</w:t>
      </w:r>
      <w:r w:rsidRPr="00AD1513">
        <w:rPr>
          <w:rFonts w:ascii="Times New Roman" w:hAnsi="Times New Roman" w:cs="Times New Roman"/>
          <w:sz w:val="24"/>
          <w:szCs w:val="24"/>
          <w:vertAlign w:val="superscript"/>
          <w:lang w:eastAsia="ar-SA"/>
        </w:rPr>
        <w:t>0</w:t>
      </w:r>
      <w:r w:rsidRPr="00AD1513">
        <w:rPr>
          <w:rFonts w:ascii="Times New Roman" w:hAnsi="Times New Roman" w:cs="Times New Roman"/>
          <w:sz w:val="24"/>
          <w:szCs w:val="24"/>
          <w:lang w:eastAsia="ar-SA"/>
        </w:rPr>
        <w:t xml:space="preserve">С, обычно составляет от 90 до 95 дней. В результате продолжительных, холодных зим глубоко промерзает почва. </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Существует вероятность промерзания почвы до максимальной глубины 1,5м один раз в десять лет и вероятность промерзания почвы до глубины 3,0м один раз в пятьдесят лет. Принятая нормативная глубина промерзания составляет 1,3м. Особенность местного климата заключается в том, что летом под влиянием холодного торфа наблюдаются большие градиенты температуры между земной поверхностью и </w:t>
      </w:r>
      <w:smartTag w:uri="urn:schemas-microsoft-com:office:smarttags" w:element="metricconverter">
        <w:smartTagPr>
          <w:attr w:name="ProductID" w:val="2 м"/>
        </w:smartTagPr>
        <w:r w:rsidRPr="00AD1513">
          <w:rPr>
            <w:rFonts w:ascii="Times New Roman" w:hAnsi="Times New Roman" w:cs="Times New Roman"/>
            <w:sz w:val="24"/>
            <w:szCs w:val="24"/>
            <w:lang w:eastAsia="ar-SA"/>
          </w:rPr>
          <w:t>2 м</w:t>
        </w:r>
      </w:smartTag>
      <w:r w:rsidRPr="00AD1513">
        <w:rPr>
          <w:rFonts w:ascii="Times New Roman" w:hAnsi="Times New Roman" w:cs="Times New Roman"/>
          <w:sz w:val="24"/>
          <w:szCs w:val="24"/>
          <w:lang w:eastAsia="ar-SA"/>
        </w:rPr>
        <w:t xml:space="preserve"> выше поверхности. Подобные градиенты могут достигать 7-10</w:t>
      </w:r>
      <w:r w:rsidRPr="00AD1513">
        <w:rPr>
          <w:rFonts w:ascii="Times New Roman" w:hAnsi="Times New Roman" w:cs="Times New Roman"/>
          <w:sz w:val="24"/>
          <w:szCs w:val="24"/>
          <w:vertAlign w:val="superscript"/>
          <w:lang w:eastAsia="ar-SA"/>
        </w:rPr>
        <w:t xml:space="preserve">0 </w:t>
      </w:r>
      <w:r w:rsidRPr="00AD1513">
        <w:rPr>
          <w:rFonts w:ascii="Times New Roman" w:hAnsi="Times New Roman" w:cs="Times New Roman"/>
          <w:sz w:val="24"/>
          <w:szCs w:val="24"/>
          <w:lang w:eastAsia="ar-SA"/>
        </w:rPr>
        <w:t>С. Наличие обширных заболоченных площадей, водотоков и водоемов определяет высокую влажность воздуха на рассматриваемой территории. Сухих дней, с относительной влажностью воздуха менее 30%, обычно бывает не более 5-ти в году. Высокая влажность воздуха служит предпосылкой частой повторяемости туманов.</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Общее количество годовых осадков, большая часть которых приходится на летний период, приблизительно равняется </w:t>
      </w:r>
      <w:smartTag w:uri="urn:schemas-microsoft-com:office:smarttags" w:element="metricconverter">
        <w:smartTagPr>
          <w:attr w:name="ProductID" w:val="600 мм"/>
        </w:smartTagPr>
        <w:r w:rsidRPr="00AD1513">
          <w:rPr>
            <w:rFonts w:ascii="Times New Roman" w:hAnsi="Times New Roman" w:cs="Times New Roman"/>
            <w:sz w:val="24"/>
            <w:szCs w:val="24"/>
            <w:lang w:eastAsia="ar-SA"/>
          </w:rPr>
          <w:t>600 мм</w:t>
        </w:r>
      </w:smartTag>
      <w:r w:rsidRPr="00AD1513">
        <w:rPr>
          <w:rFonts w:ascii="Times New Roman" w:hAnsi="Times New Roman" w:cs="Times New Roman"/>
          <w:sz w:val="24"/>
          <w:szCs w:val="24"/>
          <w:lang w:eastAsia="ar-SA"/>
        </w:rPr>
        <w:t>. Очень важной особенностью местного климата являются инверсии температуры, которые отрицательно влияют на рассеивание примесей в приземном слое атмосферы. Чаще всего инверсии наблюдаются в поймах рек, что сыграет значительную роль в определении предельно допустимых атмосферных выбросов.</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Зима (ноябрь-март) суровая и многоснежная. Дневная температура воздуха </w:t>
      </w:r>
      <w:smartTag w:uri="urn:schemas-microsoft-com:office:smarttags" w:element="metricconverter">
        <w:smartTagPr>
          <w:attr w:name="ProductID" w:val="-17ﾰC"/>
        </w:smartTagPr>
        <w:r w:rsidRPr="00AD1513">
          <w:rPr>
            <w:rFonts w:ascii="Times New Roman" w:hAnsi="Times New Roman" w:cs="Times New Roman"/>
            <w:sz w:val="24"/>
            <w:szCs w:val="24"/>
            <w:lang w:eastAsia="ar-SA"/>
          </w:rPr>
          <w:t>-17°C</w:t>
        </w:r>
      </w:smartTag>
      <w:r w:rsidRPr="00AD1513">
        <w:rPr>
          <w:rFonts w:ascii="Times New Roman" w:hAnsi="Times New Roman" w:cs="Times New Roman"/>
          <w:sz w:val="24"/>
          <w:szCs w:val="24"/>
          <w:lang w:eastAsia="ar-SA"/>
        </w:rPr>
        <w:t xml:space="preserve">, ночная </w:t>
      </w:r>
      <w:smartTag w:uri="urn:schemas-microsoft-com:office:smarttags" w:element="metricconverter">
        <w:smartTagPr>
          <w:attr w:name="ProductID" w:val="-24ﾰC"/>
        </w:smartTagPr>
        <w:r w:rsidRPr="00AD1513">
          <w:rPr>
            <w:rFonts w:ascii="Times New Roman" w:hAnsi="Times New Roman" w:cs="Times New Roman"/>
            <w:sz w:val="24"/>
            <w:szCs w:val="24"/>
            <w:lang w:eastAsia="ar-SA"/>
          </w:rPr>
          <w:t>-24°C</w:t>
        </w:r>
      </w:smartTag>
      <w:r w:rsidRPr="00AD1513">
        <w:rPr>
          <w:rFonts w:ascii="Times New Roman" w:hAnsi="Times New Roman" w:cs="Times New Roman"/>
          <w:sz w:val="24"/>
          <w:szCs w:val="24"/>
          <w:lang w:eastAsia="ar-SA"/>
        </w:rPr>
        <w:t>. Снег сухой, выпадает часто от 13 до 16 дней в месяц. Часты метели (20-30 дней). К концу зимы снежный покров достигает толщины 50-</w:t>
      </w:r>
      <w:smartTag w:uri="urn:schemas-microsoft-com:office:smarttags" w:element="metricconverter">
        <w:smartTagPr>
          <w:attr w:name="ProductID" w:val="60 см"/>
        </w:smartTagPr>
        <w:r w:rsidRPr="00AD1513">
          <w:rPr>
            <w:rFonts w:ascii="Times New Roman" w:hAnsi="Times New Roman" w:cs="Times New Roman"/>
            <w:sz w:val="24"/>
            <w:szCs w:val="24"/>
            <w:lang w:eastAsia="ar-SA"/>
          </w:rPr>
          <w:t>60 см</w:t>
        </w:r>
      </w:smartTag>
      <w:r w:rsidRPr="00AD1513">
        <w:rPr>
          <w:rFonts w:ascii="Times New Roman" w:hAnsi="Times New Roman" w:cs="Times New Roman"/>
          <w:sz w:val="24"/>
          <w:szCs w:val="24"/>
          <w:lang w:eastAsia="ar-SA"/>
        </w:rPr>
        <w:t xml:space="preserve"> и сходит в конце апреля. Максимальная глубина промерзания почвы не превышает 1,4м. Лето (июнь-август) умеренно-теплое, погода не устойчивая. Преобладающая дневная температура воздуха + </w:t>
      </w:r>
      <w:smartTag w:uri="urn:schemas-microsoft-com:office:smarttags" w:element="metricconverter">
        <w:smartTagPr>
          <w:attr w:name="ProductID" w:val="18ﾰC"/>
        </w:smartTagPr>
        <w:r w:rsidRPr="00AD1513">
          <w:rPr>
            <w:rFonts w:ascii="Times New Roman" w:hAnsi="Times New Roman" w:cs="Times New Roman"/>
            <w:sz w:val="24"/>
            <w:szCs w:val="24"/>
            <w:lang w:eastAsia="ar-SA"/>
          </w:rPr>
          <w:t>18°C</w:t>
        </w:r>
      </w:smartTag>
      <w:r w:rsidRPr="00AD1513">
        <w:rPr>
          <w:rFonts w:ascii="Times New Roman" w:hAnsi="Times New Roman" w:cs="Times New Roman"/>
          <w:sz w:val="24"/>
          <w:szCs w:val="24"/>
          <w:lang w:eastAsia="ar-SA"/>
        </w:rPr>
        <w:t xml:space="preserve">, ночная + </w:t>
      </w:r>
      <w:smartTag w:uri="urn:schemas-microsoft-com:office:smarttags" w:element="metricconverter">
        <w:smartTagPr>
          <w:attr w:name="ProductID" w:val="14ﾰC"/>
        </w:smartTagPr>
        <w:r w:rsidRPr="00AD1513">
          <w:rPr>
            <w:rFonts w:ascii="Times New Roman" w:hAnsi="Times New Roman" w:cs="Times New Roman"/>
            <w:sz w:val="24"/>
            <w:szCs w:val="24"/>
            <w:lang w:eastAsia="ar-SA"/>
          </w:rPr>
          <w:t>14°C</w:t>
        </w:r>
      </w:smartTag>
      <w:r w:rsidRPr="00AD1513">
        <w:rPr>
          <w:rFonts w:ascii="Times New Roman" w:hAnsi="Times New Roman" w:cs="Times New Roman"/>
          <w:sz w:val="24"/>
          <w:szCs w:val="24"/>
          <w:lang w:eastAsia="ar-SA"/>
        </w:rPr>
        <w:t xml:space="preserve"> (</w:t>
      </w:r>
      <w:proofErr w:type="spellStart"/>
      <w:r w:rsidRPr="00AD1513">
        <w:rPr>
          <w:rFonts w:ascii="Times New Roman" w:hAnsi="Times New Roman" w:cs="Times New Roman"/>
          <w:sz w:val="24"/>
          <w:szCs w:val="24"/>
          <w:lang w:eastAsia="ar-SA"/>
        </w:rPr>
        <w:t>абс</w:t>
      </w:r>
      <w:proofErr w:type="spellEnd"/>
      <w:r w:rsidRPr="00AD1513">
        <w:rPr>
          <w:rFonts w:ascii="Times New Roman" w:hAnsi="Times New Roman" w:cs="Times New Roman"/>
          <w:sz w:val="24"/>
          <w:szCs w:val="24"/>
          <w:lang w:eastAsia="ar-SA"/>
        </w:rPr>
        <w:t>. макс. +</w:t>
      </w:r>
      <w:smartTag w:uri="urn:schemas-microsoft-com:office:smarttags" w:element="metricconverter">
        <w:smartTagPr>
          <w:attr w:name="ProductID" w:val="34ﾰC"/>
        </w:smartTagPr>
        <w:r w:rsidRPr="00AD1513">
          <w:rPr>
            <w:rFonts w:ascii="Times New Roman" w:hAnsi="Times New Roman" w:cs="Times New Roman"/>
            <w:sz w:val="24"/>
            <w:szCs w:val="24"/>
            <w:lang w:eastAsia="ar-SA"/>
          </w:rPr>
          <w:t>34°C</w:t>
        </w:r>
      </w:smartTag>
      <w:r w:rsidRPr="00AD1513">
        <w:rPr>
          <w:rFonts w:ascii="Times New Roman" w:hAnsi="Times New Roman" w:cs="Times New Roman"/>
          <w:sz w:val="24"/>
          <w:szCs w:val="24"/>
          <w:lang w:eastAsia="ar-SA"/>
        </w:rPr>
        <w:t xml:space="preserve">). В начале и конце лета возможны заморозки. Дожди частые, моросящие, бывают грозы. Ветры, в течение года, преобладают </w:t>
      </w:r>
      <w:r w:rsidRPr="00AD1513">
        <w:rPr>
          <w:rFonts w:ascii="Times New Roman" w:hAnsi="Times New Roman" w:cs="Times New Roman"/>
          <w:sz w:val="24"/>
          <w:szCs w:val="24"/>
          <w:lang w:eastAsia="ar-SA"/>
        </w:rPr>
        <w:lastRenderedPageBreak/>
        <w:t>западные и юго-западные, со скоростью 3-5 м/сек. Годовое количество осадков составляет 400-</w:t>
      </w:r>
      <w:smartTag w:uri="urn:schemas-microsoft-com:office:smarttags" w:element="metricconverter">
        <w:smartTagPr>
          <w:attr w:name="ProductID" w:val="600 мм"/>
        </w:smartTagPr>
        <w:r w:rsidRPr="00AD1513">
          <w:rPr>
            <w:rFonts w:ascii="Times New Roman" w:hAnsi="Times New Roman" w:cs="Times New Roman"/>
            <w:sz w:val="24"/>
            <w:szCs w:val="24"/>
            <w:lang w:eastAsia="ar-SA"/>
          </w:rPr>
          <w:t>600 мм</w:t>
        </w:r>
      </w:smartTag>
      <w:r w:rsidRPr="00AD1513">
        <w:rPr>
          <w:rFonts w:ascii="Times New Roman" w:hAnsi="Times New Roman" w:cs="Times New Roman"/>
          <w:sz w:val="24"/>
          <w:szCs w:val="24"/>
          <w:lang w:eastAsia="ar-SA"/>
        </w:rPr>
        <w:t>.</w:t>
      </w:r>
    </w:p>
    <w:p w:rsidR="00AD1513" w:rsidRDefault="00AD1513" w:rsidP="00AD1513">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3" w:name="_Toc375062793"/>
      <w:r w:rsidRPr="00AD1513">
        <w:rPr>
          <w:rFonts w:ascii="Times New Roman" w:hAnsi="Times New Roman" w:cs="Times New Roman"/>
          <w:bCs/>
          <w:iCs/>
          <w:sz w:val="24"/>
          <w:szCs w:val="24"/>
          <w:lang w:eastAsia="ar-SA"/>
        </w:rPr>
        <w:t>Рельеф</w:t>
      </w:r>
      <w:bookmarkEnd w:id="3"/>
    </w:p>
    <w:p w:rsidR="00DB016E" w:rsidRDefault="00DB016E" w:rsidP="00AD1513">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Территория поселения по физико-географическому районированию относится к </w:t>
      </w:r>
      <w:proofErr w:type="spellStart"/>
      <w:r w:rsidRPr="00AD1513">
        <w:rPr>
          <w:rFonts w:ascii="Times New Roman" w:hAnsi="Times New Roman" w:cs="Times New Roman"/>
          <w:sz w:val="24"/>
          <w:szCs w:val="24"/>
          <w:lang w:eastAsia="ar-SA"/>
        </w:rPr>
        <w:t>Западно-Сибирской</w:t>
      </w:r>
      <w:proofErr w:type="spellEnd"/>
      <w:r w:rsidRPr="00AD1513">
        <w:rPr>
          <w:rFonts w:ascii="Times New Roman" w:hAnsi="Times New Roman" w:cs="Times New Roman"/>
          <w:sz w:val="24"/>
          <w:szCs w:val="24"/>
          <w:lang w:eastAsia="ar-SA"/>
        </w:rPr>
        <w:t xml:space="preserve"> равнине. По характеру поверхности </w:t>
      </w:r>
      <w:proofErr w:type="spellStart"/>
      <w:r w:rsidRPr="00AD1513">
        <w:rPr>
          <w:rFonts w:ascii="Times New Roman" w:hAnsi="Times New Roman" w:cs="Times New Roman"/>
          <w:sz w:val="24"/>
          <w:szCs w:val="24"/>
          <w:lang w:eastAsia="ar-SA"/>
        </w:rPr>
        <w:t>Западно-Сибирская</w:t>
      </w:r>
      <w:proofErr w:type="spellEnd"/>
      <w:r w:rsidRPr="00AD1513">
        <w:rPr>
          <w:rFonts w:ascii="Times New Roman" w:hAnsi="Times New Roman" w:cs="Times New Roman"/>
          <w:sz w:val="24"/>
          <w:szCs w:val="24"/>
          <w:lang w:eastAsia="ar-SA"/>
        </w:rPr>
        <w:t xml:space="preserve"> равнина представляет собой молодую платформу, где происходило мощное накопление морских и континентальных осадков (от 500 до </w:t>
      </w:r>
      <w:smartTag w:uri="urn:schemas-microsoft-com:office:smarttags" w:element="metricconverter">
        <w:smartTagPr>
          <w:attr w:name="ProductID" w:val="3000 м"/>
        </w:smartTagPr>
        <w:r w:rsidRPr="00AD1513">
          <w:rPr>
            <w:rFonts w:ascii="Times New Roman" w:hAnsi="Times New Roman" w:cs="Times New Roman"/>
            <w:sz w:val="24"/>
            <w:szCs w:val="24"/>
            <w:lang w:eastAsia="ar-SA"/>
          </w:rPr>
          <w:t>3000 м</w:t>
        </w:r>
      </w:smartTag>
      <w:r w:rsidRPr="00AD1513">
        <w:rPr>
          <w:rFonts w:ascii="Times New Roman" w:hAnsi="Times New Roman" w:cs="Times New Roman"/>
          <w:sz w:val="24"/>
          <w:szCs w:val="24"/>
          <w:lang w:eastAsia="ar-SA"/>
        </w:rPr>
        <w:t>). Преобладают отложения ледникового, ледниково-озерного, озерного и озерно-речного происхождения.</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Территория города </w:t>
      </w:r>
      <w:proofErr w:type="gramStart"/>
      <w:r w:rsidRPr="00AD1513">
        <w:rPr>
          <w:rFonts w:ascii="Times New Roman" w:hAnsi="Times New Roman" w:cs="Times New Roman"/>
          <w:sz w:val="24"/>
          <w:szCs w:val="24"/>
          <w:lang w:eastAsia="ar-SA"/>
        </w:rPr>
        <w:t>Белоярский</w:t>
      </w:r>
      <w:proofErr w:type="gramEnd"/>
      <w:r w:rsidRPr="00AD1513">
        <w:rPr>
          <w:rFonts w:ascii="Times New Roman" w:hAnsi="Times New Roman" w:cs="Times New Roman"/>
          <w:sz w:val="24"/>
          <w:szCs w:val="24"/>
          <w:lang w:eastAsia="ar-SA"/>
        </w:rPr>
        <w:t xml:space="preserve"> расположена на левобережной, надпойменной террасе реки Казым.</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Рельеф территории спокойный, с общим уклоном к реке Казым, абсолютные отметки колеблются в пределах 15,0 м-30,0 м над уровнем моря.</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p>
    <w:p w:rsidR="00AD1513" w:rsidRDefault="00AD1513" w:rsidP="00AD1513">
      <w:pPr>
        <w:tabs>
          <w:tab w:val="num" w:pos="0"/>
          <w:tab w:val="left" w:pos="1584"/>
        </w:tabs>
        <w:spacing w:after="0" w:line="240" w:lineRule="auto"/>
        <w:jc w:val="center"/>
        <w:outlineLvl w:val="4"/>
        <w:rPr>
          <w:rFonts w:ascii="Times New Roman" w:hAnsi="Times New Roman" w:cs="Times New Roman"/>
          <w:bCs/>
          <w:iCs/>
          <w:sz w:val="24"/>
          <w:szCs w:val="24"/>
          <w:lang w:eastAsia="ar-SA"/>
        </w:rPr>
      </w:pPr>
      <w:bookmarkStart w:id="4" w:name="_Toc375062794"/>
      <w:r w:rsidRPr="00AD1513">
        <w:rPr>
          <w:rFonts w:ascii="Times New Roman" w:hAnsi="Times New Roman" w:cs="Times New Roman"/>
          <w:bCs/>
          <w:iCs/>
          <w:sz w:val="24"/>
          <w:szCs w:val="24"/>
          <w:lang w:eastAsia="ar-SA"/>
        </w:rPr>
        <w:t>Инженерно-геологические условия</w:t>
      </w:r>
      <w:bookmarkEnd w:id="4"/>
    </w:p>
    <w:p w:rsidR="00DB016E" w:rsidRPr="00AD1513" w:rsidRDefault="00DB016E" w:rsidP="00AD1513">
      <w:pPr>
        <w:tabs>
          <w:tab w:val="num" w:pos="0"/>
          <w:tab w:val="left" w:pos="1584"/>
        </w:tabs>
        <w:spacing w:after="0" w:line="240" w:lineRule="auto"/>
        <w:jc w:val="center"/>
        <w:outlineLvl w:val="4"/>
        <w:rPr>
          <w:rFonts w:ascii="Times New Roman" w:hAnsi="Times New Roman" w:cs="Times New Roman"/>
          <w:bCs/>
          <w:iCs/>
          <w:sz w:val="24"/>
          <w:szCs w:val="24"/>
          <w:lang w:eastAsia="ar-SA"/>
        </w:rPr>
      </w:pPr>
    </w:p>
    <w:p w:rsidR="00AD1513" w:rsidRPr="00AD1513" w:rsidRDefault="00AD1513" w:rsidP="00AD1513">
      <w:pPr>
        <w:spacing w:after="0" w:line="240" w:lineRule="auto"/>
        <w:ind w:firstLine="708"/>
        <w:jc w:val="both"/>
        <w:rPr>
          <w:rFonts w:ascii="Times New Roman" w:eastAsia="SimSun" w:hAnsi="Times New Roman" w:cs="Times New Roman"/>
          <w:sz w:val="24"/>
          <w:szCs w:val="24"/>
          <w:lang w:eastAsia="zh-CN"/>
        </w:rPr>
      </w:pPr>
      <w:r w:rsidRPr="00AD1513">
        <w:rPr>
          <w:rFonts w:ascii="Times New Roman" w:eastAsia="SimSun" w:hAnsi="Times New Roman" w:cs="Times New Roman"/>
          <w:sz w:val="24"/>
          <w:szCs w:val="24"/>
          <w:lang w:eastAsia="zh-CN"/>
        </w:rPr>
        <w:t xml:space="preserve">По данным инженерно-геологических отчетов в литологическом отношении территория поселения характеризуется следующим образом: под почвенно-растительным покровом залегают пески пойменных отложений мощностью 14,7-18,5м различной степени плотности и </w:t>
      </w:r>
      <w:proofErr w:type="spellStart"/>
      <w:r w:rsidRPr="00AD1513">
        <w:rPr>
          <w:rFonts w:ascii="Times New Roman" w:eastAsia="SimSun" w:hAnsi="Times New Roman" w:cs="Times New Roman"/>
          <w:sz w:val="24"/>
          <w:szCs w:val="24"/>
          <w:lang w:eastAsia="zh-CN"/>
        </w:rPr>
        <w:t>влагонасыщенности</w:t>
      </w:r>
      <w:proofErr w:type="spellEnd"/>
      <w:r w:rsidRPr="00AD1513">
        <w:rPr>
          <w:rFonts w:ascii="Times New Roman" w:eastAsia="SimSun" w:hAnsi="Times New Roman" w:cs="Times New Roman"/>
          <w:sz w:val="24"/>
          <w:szCs w:val="24"/>
          <w:lang w:eastAsia="zh-CN"/>
        </w:rPr>
        <w:t>.</w:t>
      </w:r>
    </w:p>
    <w:p w:rsidR="00AD1513" w:rsidRPr="00AD1513" w:rsidRDefault="00AD1513" w:rsidP="00AD1513">
      <w:pPr>
        <w:spacing w:after="0" w:line="240" w:lineRule="auto"/>
        <w:ind w:firstLine="709"/>
        <w:jc w:val="both"/>
        <w:rPr>
          <w:rFonts w:ascii="Times New Roman" w:eastAsia="SimSun" w:hAnsi="Times New Roman" w:cs="Times New Roman"/>
          <w:sz w:val="24"/>
          <w:szCs w:val="24"/>
          <w:lang w:eastAsia="zh-CN"/>
        </w:rPr>
      </w:pPr>
      <w:r w:rsidRPr="00AD1513">
        <w:rPr>
          <w:rFonts w:ascii="Times New Roman" w:eastAsia="SimSun" w:hAnsi="Times New Roman" w:cs="Times New Roman"/>
          <w:sz w:val="24"/>
          <w:szCs w:val="24"/>
          <w:lang w:eastAsia="zh-CN"/>
        </w:rPr>
        <w:t xml:space="preserve">Гидрологические условия определяются наличием грунтовых вод на глубине от 0,5м до 6м от поверхности на подсыпанных территориях  и на глубине от </w:t>
      </w:r>
      <w:smartTag w:uri="urn:schemas-microsoft-com:office:smarttags" w:element="metricconverter">
        <w:smartTagPr>
          <w:attr w:name="ProductID" w:val="3,5 м"/>
        </w:smartTagPr>
        <w:r w:rsidRPr="00AD1513">
          <w:rPr>
            <w:rFonts w:ascii="Times New Roman" w:eastAsia="SimSun" w:hAnsi="Times New Roman" w:cs="Times New Roman"/>
            <w:sz w:val="24"/>
            <w:szCs w:val="24"/>
            <w:lang w:eastAsia="zh-CN"/>
          </w:rPr>
          <w:t>3,5 м</w:t>
        </w:r>
      </w:smartTag>
      <w:r w:rsidRPr="00AD1513">
        <w:rPr>
          <w:rFonts w:ascii="Times New Roman" w:eastAsia="SimSun" w:hAnsi="Times New Roman" w:cs="Times New Roman"/>
          <w:sz w:val="24"/>
          <w:szCs w:val="24"/>
          <w:lang w:eastAsia="zh-CN"/>
        </w:rPr>
        <w:t xml:space="preserve"> в материковых грунтах. В связи с высоким уровнем залегания грунтовых вод на территориях, где была проведена инженерная подготовка, часть территории поселения требует проведения мероприятий по понижению уровня грунтовых вод.</w:t>
      </w:r>
    </w:p>
    <w:p w:rsidR="00AD1513" w:rsidRPr="00AD1513" w:rsidRDefault="00AD1513" w:rsidP="00AD1513">
      <w:pPr>
        <w:spacing w:after="0" w:line="240" w:lineRule="auto"/>
        <w:ind w:firstLine="708"/>
        <w:jc w:val="both"/>
        <w:rPr>
          <w:rFonts w:ascii="Times New Roman" w:eastAsia="SimSun" w:hAnsi="Times New Roman" w:cs="Times New Roman"/>
          <w:sz w:val="24"/>
          <w:szCs w:val="24"/>
          <w:lang w:eastAsia="zh-CN"/>
        </w:rPr>
      </w:pPr>
      <w:r w:rsidRPr="00AD1513">
        <w:rPr>
          <w:rFonts w:ascii="Times New Roman" w:eastAsia="SimSun" w:hAnsi="Times New Roman" w:cs="Times New Roman"/>
          <w:sz w:val="24"/>
          <w:szCs w:val="24"/>
          <w:lang w:eastAsia="zh-CN"/>
        </w:rPr>
        <w:t>Грунтовые воды пресные, их общая минерализация составляет 0,5-0,7 г/л.</w:t>
      </w:r>
    </w:p>
    <w:p w:rsidR="00AD1513" w:rsidRPr="00AD1513" w:rsidRDefault="00AD1513" w:rsidP="00AD1513">
      <w:pPr>
        <w:spacing w:after="0" w:line="240" w:lineRule="auto"/>
        <w:ind w:firstLine="708"/>
        <w:jc w:val="both"/>
        <w:rPr>
          <w:rFonts w:ascii="Times New Roman" w:eastAsia="SimSun" w:hAnsi="Times New Roman" w:cs="Times New Roman"/>
          <w:sz w:val="24"/>
          <w:szCs w:val="24"/>
          <w:lang w:eastAsia="zh-CN"/>
        </w:rPr>
      </w:pPr>
      <w:r w:rsidRPr="00AD1513">
        <w:rPr>
          <w:rFonts w:ascii="Times New Roman" w:eastAsia="SimSun" w:hAnsi="Times New Roman" w:cs="Times New Roman"/>
          <w:sz w:val="24"/>
          <w:szCs w:val="24"/>
          <w:lang w:eastAsia="zh-CN"/>
        </w:rPr>
        <w:t xml:space="preserve">По отношению к бетонам, грунтовые воды обладают </w:t>
      </w:r>
      <w:proofErr w:type="spellStart"/>
      <w:r w:rsidRPr="00AD1513">
        <w:rPr>
          <w:rFonts w:ascii="Times New Roman" w:eastAsia="SimSun" w:hAnsi="Times New Roman" w:cs="Times New Roman"/>
          <w:sz w:val="24"/>
          <w:szCs w:val="24"/>
          <w:lang w:eastAsia="zh-CN"/>
        </w:rPr>
        <w:t>общекислотной</w:t>
      </w:r>
      <w:proofErr w:type="spellEnd"/>
      <w:r w:rsidRPr="00AD1513">
        <w:rPr>
          <w:rFonts w:ascii="Times New Roman" w:eastAsia="SimSun" w:hAnsi="Times New Roman" w:cs="Times New Roman"/>
          <w:sz w:val="24"/>
          <w:szCs w:val="24"/>
          <w:lang w:eastAsia="zh-CN"/>
        </w:rPr>
        <w:t>, углекислой и выщелачивающей агрессивностью.</w:t>
      </w:r>
    </w:p>
    <w:p w:rsidR="00AD1513" w:rsidRPr="00AD1513" w:rsidRDefault="00AD1513" w:rsidP="00AD1513">
      <w:pPr>
        <w:spacing w:after="0" w:line="240" w:lineRule="auto"/>
        <w:ind w:firstLine="708"/>
        <w:jc w:val="both"/>
        <w:rPr>
          <w:rFonts w:ascii="Times New Roman" w:eastAsia="SimSun" w:hAnsi="Times New Roman" w:cs="Times New Roman"/>
          <w:sz w:val="24"/>
          <w:szCs w:val="24"/>
          <w:lang w:eastAsia="zh-CN"/>
        </w:rPr>
      </w:pPr>
      <w:r w:rsidRPr="00AD1513">
        <w:rPr>
          <w:rFonts w:ascii="Times New Roman" w:eastAsia="SimSun" w:hAnsi="Times New Roman" w:cs="Times New Roman"/>
          <w:sz w:val="24"/>
          <w:szCs w:val="24"/>
          <w:lang w:eastAsia="zh-CN"/>
        </w:rPr>
        <w:t>Питание грунтовых вод осуществляется в основном, за счет инфильтрации осадков и талых вод.</w:t>
      </w:r>
    </w:p>
    <w:p w:rsidR="00AD1513" w:rsidRPr="00AD1513" w:rsidRDefault="00AD1513" w:rsidP="00AD1513">
      <w:pPr>
        <w:spacing w:after="0" w:line="240" w:lineRule="auto"/>
        <w:ind w:firstLine="709"/>
        <w:jc w:val="both"/>
        <w:rPr>
          <w:rFonts w:ascii="Times New Roman" w:eastAsia="SimSun" w:hAnsi="Times New Roman" w:cs="Times New Roman"/>
          <w:sz w:val="24"/>
          <w:szCs w:val="24"/>
          <w:lang w:eastAsia="zh-CN"/>
        </w:rPr>
      </w:pPr>
      <w:r w:rsidRPr="00AD1513">
        <w:rPr>
          <w:rFonts w:ascii="Times New Roman" w:eastAsia="SimSun" w:hAnsi="Times New Roman" w:cs="Times New Roman"/>
          <w:sz w:val="24"/>
          <w:szCs w:val="24"/>
          <w:lang w:eastAsia="zh-CN"/>
        </w:rPr>
        <w:t>Неосвоенные территории, рассматриваемые как резерв селитебной зоны, пригодны к освоению лишь после проведения дополнительных инженерных мероприятий (понижение уровня грунтовых вод, подсыпка территории и пр.) и расцениваются как условно благоприятные. В основном, размещение нового строительства связано с уплотнением существующей застройки и реконструкцией жилого фонда, имеющего значительный процент износа.</w:t>
      </w:r>
    </w:p>
    <w:p w:rsidR="00AD1513" w:rsidRPr="00AD1513" w:rsidRDefault="00AD1513" w:rsidP="00AD1513">
      <w:pPr>
        <w:spacing w:after="0" w:line="240" w:lineRule="auto"/>
        <w:ind w:firstLine="708"/>
        <w:jc w:val="both"/>
        <w:rPr>
          <w:rFonts w:ascii="Times New Roman" w:eastAsia="SimSun" w:hAnsi="Times New Roman" w:cs="Times New Roman"/>
          <w:sz w:val="24"/>
          <w:szCs w:val="24"/>
          <w:lang w:eastAsia="zh-CN"/>
        </w:rPr>
      </w:pPr>
      <w:r w:rsidRPr="00AD1513">
        <w:rPr>
          <w:rFonts w:ascii="Times New Roman" w:eastAsia="SimSun" w:hAnsi="Times New Roman" w:cs="Times New Roman"/>
          <w:sz w:val="24"/>
          <w:szCs w:val="24"/>
          <w:lang w:eastAsia="zh-CN"/>
        </w:rPr>
        <w:t>К неблагоприятным факторам инженерно-геологических условий можно отнести:</w:t>
      </w:r>
    </w:p>
    <w:p w:rsidR="00AD1513" w:rsidRPr="00AD1513" w:rsidRDefault="00AD1513" w:rsidP="00AD1513">
      <w:pPr>
        <w:tabs>
          <w:tab w:val="left" w:pos="-14628"/>
          <w:tab w:val="left" w:pos="-6457"/>
          <w:tab w:val="left" w:pos="-6054"/>
          <w:tab w:val="left" w:pos="-4625"/>
          <w:tab w:val="left" w:pos="851"/>
          <w:tab w:val="left" w:pos="993"/>
          <w:tab w:val="left" w:pos="1026"/>
          <w:tab w:val="left" w:pos="1134"/>
        </w:tabs>
        <w:spacing w:after="0" w:line="240" w:lineRule="auto"/>
        <w:ind w:firstLine="708"/>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близкое залегание уровня грунтовых вод;</w:t>
      </w:r>
    </w:p>
    <w:p w:rsidR="00AD1513" w:rsidRPr="00AD1513" w:rsidRDefault="00AD1513" w:rsidP="00AD1513">
      <w:pPr>
        <w:tabs>
          <w:tab w:val="left" w:pos="-14628"/>
          <w:tab w:val="left" w:pos="-6457"/>
          <w:tab w:val="left" w:pos="-6054"/>
          <w:tab w:val="left" w:pos="-4625"/>
          <w:tab w:val="left" w:pos="851"/>
          <w:tab w:val="left" w:pos="993"/>
          <w:tab w:val="left" w:pos="1026"/>
          <w:tab w:val="left" w:pos="1134"/>
        </w:tabs>
        <w:spacing w:after="0" w:line="240" w:lineRule="auto"/>
        <w:ind w:firstLine="708"/>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наличие линз рыхлых песков мощностью 0,6- </w:t>
      </w:r>
      <w:smartTag w:uri="urn:schemas-microsoft-com:office:smarttags" w:element="metricconverter">
        <w:smartTagPr>
          <w:attr w:name="ProductID" w:val="3,9 м"/>
        </w:smartTagPr>
        <w:r w:rsidRPr="00AD1513">
          <w:rPr>
            <w:rFonts w:ascii="Times New Roman" w:hAnsi="Times New Roman" w:cs="Times New Roman"/>
            <w:sz w:val="24"/>
            <w:szCs w:val="24"/>
            <w:lang w:eastAsia="ar-SA"/>
          </w:rPr>
          <w:t>3,9 м</w:t>
        </w:r>
      </w:smartTag>
      <w:r w:rsidRPr="00AD1513">
        <w:rPr>
          <w:rFonts w:ascii="Times New Roman" w:hAnsi="Times New Roman" w:cs="Times New Roman"/>
          <w:sz w:val="24"/>
          <w:szCs w:val="24"/>
          <w:lang w:eastAsia="ar-SA"/>
        </w:rPr>
        <w:t>;</w:t>
      </w:r>
    </w:p>
    <w:p w:rsidR="00AD1513" w:rsidRPr="00AD1513" w:rsidRDefault="00AD1513" w:rsidP="00AD1513">
      <w:pPr>
        <w:tabs>
          <w:tab w:val="left" w:pos="-14628"/>
          <w:tab w:val="left" w:pos="-6457"/>
          <w:tab w:val="left" w:pos="-6054"/>
          <w:tab w:val="left" w:pos="-4625"/>
          <w:tab w:val="left" w:pos="851"/>
          <w:tab w:val="left" w:pos="993"/>
          <w:tab w:val="left" w:pos="1026"/>
          <w:tab w:val="left" w:pos="1134"/>
        </w:tabs>
        <w:spacing w:after="0" w:line="240" w:lineRule="auto"/>
        <w:ind w:firstLine="708"/>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наличие искусственно </w:t>
      </w:r>
      <w:proofErr w:type="spellStart"/>
      <w:r w:rsidRPr="00AD1513">
        <w:rPr>
          <w:rFonts w:ascii="Times New Roman" w:hAnsi="Times New Roman" w:cs="Times New Roman"/>
          <w:sz w:val="24"/>
          <w:szCs w:val="24"/>
          <w:lang w:eastAsia="ar-SA"/>
        </w:rPr>
        <w:t>нагребных</w:t>
      </w:r>
      <w:proofErr w:type="spellEnd"/>
      <w:r w:rsidRPr="00AD1513">
        <w:rPr>
          <w:rFonts w:ascii="Times New Roman" w:hAnsi="Times New Roman" w:cs="Times New Roman"/>
          <w:sz w:val="24"/>
          <w:szCs w:val="24"/>
          <w:lang w:eastAsia="ar-SA"/>
        </w:rPr>
        <w:t xml:space="preserve"> биогенных грунтов с прослойками </w:t>
      </w:r>
      <w:proofErr w:type="spellStart"/>
      <w:r w:rsidRPr="00AD1513">
        <w:rPr>
          <w:rFonts w:ascii="Times New Roman" w:hAnsi="Times New Roman" w:cs="Times New Roman"/>
          <w:sz w:val="24"/>
          <w:szCs w:val="24"/>
          <w:lang w:eastAsia="ar-SA"/>
        </w:rPr>
        <w:t>водонасыщенных</w:t>
      </w:r>
      <w:proofErr w:type="spellEnd"/>
      <w:r w:rsidRPr="00AD1513">
        <w:rPr>
          <w:rFonts w:ascii="Times New Roman" w:hAnsi="Times New Roman" w:cs="Times New Roman"/>
          <w:sz w:val="24"/>
          <w:szCs w:val="24"/>
          <w:lang w:eastAsia="ar-SA"/>
        </w:rPr>
        <w:t xml:space="preserve"> песков и среднеразложившегося торфа;</w:t>
      </w:r>
    </w:p>
    <w:p w:rsidR="00AD1513" w:rsidRPr="00AD1513" w:rsidRDefault="00AD1513" w:rsidP="00AD1513">
      <w:pPr>
        <w:tabs>
          <w:tab w:val="left" w:pos="-14628"/>
          <w:tab w:val="left" w:pos="-6457"/>
          <w:tab w:val="left" w:pos="-6054"/>
          <w:tab w:val="left" w:pos="-4625"/>
          <w:tab w:val="left" w:pos="851"/>
          <w:tab w:val="left" w:pos="993"/>
          <w:tab w:val="left" w:pos="1026"/>
          <w:tab w:val="left" w:pos="1134"/>
        </w:tabs>
        <w:spacing w:after="0" w:line="240" w:lineRule="auto"/>
        <w:ind w:firstLine="708"/>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значительная глубина сезонного промерзания грунта.</w:t>
      </w:r>
    </w:p>
    <w:p w:rsidR="00AD1513" w:rsidRPr="00AD1513" w:rsidRDefault="00AD1513" w:rsidP="00AD1513">
      <w:pPr>
        <w:spacing w:after="0" w:line="240" w:lineRule="auto"/>
        <w:ind w:firstLine="708"/>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Учитывая указанные факторы, для строительства зданий и сооружений рекомендуется использование свайных фундаментов.</w:t>
      </w:r>
    </w:p>
    <w:p w:rsidR="00AD1513" w:rsidRPr="00AD1513" w:rsidRDefault="00AD1513" w:rsidP="00AD1513">
      <w:pPr>
        <w:spacing w:after="0" w:line="240" w:lineRule="auto"/>
        <w:ind w:firstLine="708"/>
        <w:jc w:val="both"/>
        <w:rPr>
          <w:rFonts w:ascii="Times New Roman" w:hAnsi="Times New Roman" w:cs="Times New Roman"/>
          <w:sz w:val="24"/>
          <w:szCs w:val="24"/>
          <w:lang w:eastAsia="ar-SA"/>
        </w:rPr>
      </w:pPr>
    </w:p>
    <w:p w:rsidR="00AD1513" w:rsidRDefault="00AD1513" w:rsidP="00AD1513">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5" w:name="_Toc375062795"/>
      <w:r w:rsidRPr="00AD1513">
        <w:rPr>
          <w:rFonts w:ascii="Times New Roman" w:hAnsi="Times New Roman" w:cs="Times New Roman"/>
          <w:bCs/>
          <w:iCs/>
          <w:sz w:val="24"/>
          <w:szCs w:val="24"/>
          <w:lang w:eastAsia="ar-SA"/>
        </w:rPr>
        <w:t>Гидрогеологические условия</w:t>
      </w:r>
      <w:bookmarkEnd w:id="5"/>
    </w:p>
    <w:p w:rsidR="00DB016E" w:rsidRPr="00AD1513" w:rsidRDefault="00DB016E" w:rsidP="00AD1513">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AD1513" w:rsidRPr="00AD1513" w:rsidRDefault="00AD1513" w:rsidP="00DB016E">
      <w:pPr>
        <w:spacing w:after="0" w:line="240" w:lineRule="auto"/>
        <w:ind w:firstLine="708"/>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Гидрографическая сеть в окрестностях поселения представлена р. Казым и озерами.</w:t>
      </w:r>
    </w:p>
    <w:p w:rsidR="00AD1513" w:rsidRPr="00AD1513" w:rsidRDefault="00AD1513" w:rsidP="00AD1513">
      <w:pPr>
        <w:spacing w:after="0" w:line="240" w:lineRule="auto"/>
        <w:ind w:firstLine="708"/>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Река Казым имеет хорошо разработанную долину с развитой поймой. Казым – типичная западносибирская река, для которой характерно высокое и длительное весенне-летнее половодье. В пойменной части и на террасах располагаются многочисленные </w:t>
      </w:r>
      <w:r w:rsidRPr="00AD1513">
        <w:rPr>
          <w:rFonts w:ascii="Times New Roman" w:hAnsi="Times New Roman" w:cs="Times New Roman"/>
          <w:sz w:val="24"/>
          <w:szCs w:val="24"/>
          <w:lang w:eastAsia="ar-SA"/>
        </w:rPr>
        <w:lastRenderedPageBreak/>
        <w:t xml:space="preserve">озера. Озера в пойменной части представлены </w:t>
      </w:r>
      <w:proofErr w:type="spellStart"/>
      <w:r w:rsidRPr="00AD1513">
        <w:rPr>
          <w:rFonts w:ascii="Times New Roman" w:hAnsi="Times New Roman" w:cs="Times New Roman"/>
          <w:sz w:val="24"/>
          <w:szCs w:val="24"/>
          <w:lang w:eastAsia="ar-SA"/>
        </w:rPr>
        <w:t>сорами</w:t>
      </w:r>
      <w:proofErr w:type="spellEnd"/>
      <w:r w:rsidRPr="00AD1513">
        <w:rPr>
          <w:rFonts w:ascii="Times New Roman" w:hAnsi="Times New Roman" w:cs="Times New Roman"/>
          <w:sz w:val="24"/>
          <w:szCs w:val="24"/>
          <w:lang w:eastAsia="ar-SA"/>
        </w:rPr>
        <w:t xml:space="preserve"> и старицами. По большей части озерные старицы имеют глубину около </w:t>
      </w:r>
      <w:smartTag w:uri="urn:schemas-microsoft-com:office:smarttags" w:element="metricconverter">
        <w:smartTagPr>
          <w:attr w:name="ProductID" w:val="5 м"/>
        </w:smartTagPr>
        <w:r w:rsidRPr="00AD1513">
          <w:rPr>
            <w:rFonts w:ascii="Times New Roman" w:hAnsi="Times New Roman" w:cs="Times New Roman"/>
            <w:sz w:val="24"/>
            <w:szCs w:val="24"/>
            <w:lang w:eastAsia="ar-SA"/>
          </w:rPr>
          <w:t>5 м</w:t>
        </w:r>
      </w:smartTag>
      <w:r w:rsidRPr="00AD1513">
        <w:rPr>
          <w:rFonts w:ascii="Times New Roman" w:hAnsi="Times New Roman" w:cs="Times New Roman"/>
          <w:sz w:val="24"/>
          <w:szCs w:val="24"/>
          <w:lang w:eastAsia="ar-SA"/>
        </w:rPr>
        <w:t xml:space="preserve"> и песчаное дно. </w:t>
      </w:r>
      <w:proofErr w:type="spellStart"/>
      <w:r w:rsidRPr="00AD1513">
        <w:rPr>
          <w:rFonts w:ascii="Times New Roman" w:hAnsi="Times New Roman" w:cs="Times New Roman"/>
          <w:sz w:val="24"/>
          <w:szCs w:val="24"/>
          <w:lang w:eastAsia="ar-SA"/>
        </w:rPr>
        <w:t>Соры</w:t>
      </w:r>
      <w:proofErr w:type="spellEnd"/>
      <w:r w:rsidRPr="00AD1513">
        <w:rPr>
          <w:rFonts w:ascii="Times New Roman" w:hAnsi="Times New Roman" w:cs="Times New Roman"/>
          <w:sz w:val="24"/>
          <w:szCs w:val="24"/>
          <w:lang w:eastAsia="ar-SA"/>
        </w:rPr>
        <w:t xml:space="preserve"> – мелководны и имеют низкие, заболоченные берега. Озера, образованные на террасах, связаны с системами болот. Они достигают в диаметре размера от десятков до нескольких сотен метров и в глубину - от 0,5 до </w:t>
      </w:r>
      <w:smartTag w:uri="urn:schemas-microsoft-com:office:smarttags" w:element="metricconverter">
        <w:smartTagPr>
          <w:attr w:name="ProductID" w:val="1,5 м"/>
        </w:smartTagPr>
        <w:r w:rsidRPr="00AD1513">
          <w:rPr>
            <w:rFonts w:ascii="Times New Roman" w:hAnsi="Times New Roman" w:cs="Times New Roman"/>
            <w:sz w:val="24"/>
            <w:szCs w:val="24"/>
            <w:lang w:eastAsia="ar-SA"/>
          </w:rPr>
          <w:t>1,5 м</w:t>
        </w:r>
      </w:smartTag>
      <w:r w:rsidRPr="00AD1513">
        <w:rPr>
          <w:rFonts w:ascii="Times New Roman" w:hAnsi="Times New Roman" w:cs="Times New Roman"/>
          <w:sz w:val="24"/>
          <w:szCs w:val="24"/>
          <w:lang w:eastAsia="ar-SA"/>
        </w:rPr>
        <w:t xml:space="preserve">. Озера террас имеют торфяное дно и заиленные берега. </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Река Казым замерзает обычно в конце октября - начале ноября, вскрытие ото льда происходит, как правило, в середине мая. Средняя продолжительность </w:t>
      </w:r>
      <w:proofErr w:type="spellStart"/>
      <w:r w:rsidRPr="00AD1513">
        <w:rPr>
          <w:rFonts w:ascii="Times New Roman" w:hAnsi="Times New Roman" w:cs="Times New Roman"/>
          <w:sz w:val="24"/>
          <w:szCs w:val="24"/>
          <w:lang w:eastAsia="ar-SA"/>
        </w:rPr>
        <w:t>безледного</w:t>
      </w:r>
      <w:proofErr w:type="spellEnd"/>
      <w:r w:rsidRPr="00AD1513">
        <w:rPr>
          <w:rFonts w:ascii="Times New Roman" w:hAnsi="Times New Roman" w:cs="Times New Roman"/>
          <w:sz w:val="24"/>
          <w:szCs w:val="24"/>
          <w:lang w:eastAsia="ar-SA"/>
        </w:rPr>
        <w:t xml:space="preserve"> периода составляет, примерно, 150-160 дней. Таким образом, большую часть года река находится подо льдом. Покрытие льдом озер и вскрытие ото льда происходит на одну, две недели позже, чем на реке.</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В мае, благодаря поступлению талых вод, уровень реки повышается на 5-7м, что вызывает разрушение льда. Иногда скорость подъема уровня воды во время половодья достигает 2-3м в сутки. Наиболее высокие половодья превышают 10м выше нормального уровня. Такие воды полностью покрывают все возвышенные элементы рельефа поймы.</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Продолжительность стояния максимального уровня воды – около 15 дней. Высокие уровни держатся 20-30 дней. Спад половодья происходит в срок от 40 до 110 дней. Длительность половодья в маловодные годы в полтора раза меньше, чем в многоводные годы.</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 xml:space="preserve">Важной гидрологической особенностью данной территории является замедленный поверхностный сток и слабый естественный дренаж грунтовых вод, что связано с плоским рельефом, наличием депрессий, различных впадин, малым врезом речных долин и горизонтальным залеганием осадочных пород. </w:t>
      </w:r>
    </w:p>
    <w:p w:rsidR="00AD1513" w:rsidRPr="00AD1513" w:rsidRDefault="00AD1513" w:rsidP="00AD1513">
      <w:pPr>
        <w:spacing w:after="0" w:line="240" w:lineRule="auto"/>
        <w:ind w:firstLine="709"/>
        <w:jc w:val="both"/>
        <w:rPr>
          <w:rFonts w:ascii="Times New Roman" w:hAnsi="Times New Roman" w:cs="Times New Roman"/>
          <w:sz w:val="24"/>
          <w:szCs w:val="24"/>
          <w:lang w:eastAsia="ar-SA"/>
        </w:rPr>
      </w:pPr>
    </w:p>
    <w:p w:rsidR="00AD1513" w:rsidRDefault="00AD1513" w:rsidP="00AD1513">
      <w:pPr>
        <w:tabs>
          <w:tab w:val="num" w:pos="0"/>
          <w:tab w:val="left" w:pos="576"/>
          <w:tab w:val="left" w:pos="1584"/>
        </w:tabs>
        <w:spacing w:after="0" w:line="240" w:lineRule="auto"/>
        <w:ind w:left="576"/>
        <w:jc w:val="center"/>
        <w:outlineLvl w:val="4"/>
        <w:rPr>
          <w:rFonts w:ascii="Times New Roman" w:hAnsi="Times New Roman" w:cs="Times New Roman"/>
          <w:bCs/>
          <w:iCs/>
          <w:sz w:val="24"/>
          <w:szCs w:val="24"/>
          <w:lang w:eastAsia="ar-SA"/>
        </w:rPr>
      </w:pPr>
      <w:bookmarkStart w:id="6" w:name="_Toc375062796"/>
      <w:r w:rsidRPr="00AD1513">
        <w:rPr>
          <w:rFonts w:ascii="Times New Roman" w:hAnsi="Times New Roman" w:cs="Times New Roman"/>
          <w:bCs/>
          <w:iCs/>
          <w:sz w:val="24"/>
          <w:szCs w:val="24"/>
          <w:lang w:eastAsia="ar-SA"/>
        </w:rPr>
        <w:t>Почва</w:t>
      </w:r>
      <w:bookmarkEnd w:id="6"/>
    </w:p>
    <w:p w:rsidR="00DB016E" w:rsidRPr="00AD1513" w:rsidRDefault="00DB016E" w:rsidP="00AD1513">
      <w:pPr>
        <w:tabs>
          <w:tab w:val="num" w:pos="0"/>
          <w:tab w:val="left" w:pos="576"/>
          <w:tab w:val="left" w:pos="1584"/>
        </w:tabs>
        <w:spacing w:after="0" w:line="240" w:lineRule="auto"/>
        <w:ind w:left="576"/>
        <w:jc w:val="center"/>
        <w:outlineLvl w:val="4"/>
        <w:rPr>
          <w:rFonts w:ascii="Times New Roman" w:hAnsi="Times New Roman" w:cs="Times New Roman"/>
          <w:bCs/>
          <w:iCs/>
          <w:sz w:val="24"/>
          <w:szCs w:val="24"/>
          <w:lang w:eastAsia="ar-SA"/>
        </w:rPr>
      </w:pPr>
    </w:p>
    <w:p w:rsidR="00AD1513" w:rsidRDefault="00AD1513" w:rsidP="00DB016E">
      <w:pPr>
        <w:spacing w:after="0" w:line="240" w:lineRule="auto"/>
        <w:ind w:firstLine="709"/>
        <w:jc w:val="both"/>
        <w:rPr>
          <w:rFonts w:ascii="Times New Roman" w:hAnsi="Times New Roman" w:cs="Times New Roman"/>
          <w:sz w:val="24"/>
          <w:szCs w:val="24"/>
          <w:lang w:eastAsia="ar-SA"/>
        </w:rPr>
      </w:pPr>
      <w:r w:rsidRPr="00AD1513">
        <w:rPr>
          <w:rFonts w:ascii="Times New Roman" w:hAnsi="Times New Roman" w:cs="Times New Roman"/>
          <w:sz w:val="24"/>
          <w:szCs w:val="24"/>
          <w:lang w:eastAsia="ar-SA"/>
        </w:rPr>
        <w:t>В прирусловой части реки Казым распространены аллювиальные почвы, часто приуроченные к притеррасным областям пойм. Эти почвы развиваются на аллювиальных отложениях тяжелого механического состава, в основном под болотной растительностью, в условиях постоянного переувлажнения паводковыми и грунтовыми водами. Они формируются в результате сочетания болотного и аллювиального процессов, проявляющихся в виде заплывания почвенного профиля при затоплении территорий речными водами. Торфяно-</w:t>
      </w:r>
      <w:proofErr w:type="gramStart"/>
      <w:r w:rsidRPr="00AD1513">
        <w:rPr>
          <w:rFonts w:ascii="Times New Roman" w:hAnsi="Times New Roman" w:cs="Times New Roman"/>
          <w:sz w:val="24"/>
          <w:szCs w:val="24"/>
          <w:lang w:eastAsia="ar-SA"/>
        </w:rPr>
        <w:t>болотные почвы</w:t>
      </w:r>
      <w:proofErr w:type="gramEnd"/>
      <w:r w:rsidRPr="00AD1513">
        <w:rPr>
          <w:rFonts w:ascii="Times New Roman" w:hAnsi="Times New Roman" w:cs="Times New Roman"/>
          <w:sz w:val="24"/>
          <w:szCs w:val="24"/>
          <w:lang w:eastAsia="ar-SA"/>
        </w:rPr>
        <w:t xml:space="preserve"> формируются на водораздельных равнинах, речных террасах в обширных водно-ледниковых низменностях, типа полесий, и древних ложбинах стока ледниковых вод. Условием их развития служит приток минерализованных грунтовых вод, проточных или слабо застойных. В процессе отмирания растений и их разложения на поверхности почвы образуется ограниченный торфяной горизонт, различающийся на подгоризонты в зависимости от степени разложения торфа. Со временем мощность торфа увеличивается, вытесняя древесную растительность, и местность превращается в сфагновое болото.</w:t>
      </w:r>
    </w:p>
    <w:p w:rsidR="006012B9" w:rsidRDefault="006012B9" w:rsidP="00DB016E">
      <w:pPr>
        <w:spacing w:after="0" w:line="240" w:lineRule="auto"/>
        <w:ind w:firstLine="709"/>
        <w:jc w:val="both"/>
        <w:rPr>
          <w:rFonts w:ascii="Times New Roman" w:hAnsi="Times New Roman" w:cs="Times New Roman"/>
          <w:sz w:val="24"/>
          <w:szCs w:val="24"/>
          <w:lang w:eastAsia="ar-SA"/>
        </w:rPr>
      </w:pPr>
    </w:p>
    <w:p w:rsidR="006012B9" w:rsidRDefault="007426B6" w:rsidP="00DB016E">
      <w:pPr>
        <w:pStyle w:val="5"/>
        <w:spacing w:before="0" w:after="0" w:line="240" w:lineRule="auto"/>
        <w:ind w:left="0"/>
        <w:jc w:val="center"/>
        <w:rPr>
          <w:b w:val="0"/>
          <w:i w:val="0"/>
          <w:sz w:val="24"/>
          <w:szCs w:val="24"/>
        </w:rPr>
      </w:pPr>
      <w:r>
        <w:rPr>
          <w:b w:val="0"/>
          <w:i w:val="0"/>
          <w:sz w:val="24"/>
          <w:szCs w:val="24"/>
        </w:rPr>
        <w:t>Население</w:t>
      </w:r>
    </w:p>
    <w:p w:rsidR="00DB016E" w:rsidRPr="00DB016E" w:rsidRDefault="00DB016E" w:rsidP="00DB016E">
      <w:pPr>
        <w:spacing w:after="0" w:line="240" w:lineRule="auto"/>
        <w:rPr>
          <w:lang w:eastAsia="ar-SA"/>
        </w:rPr>
      </w:pPr>
    </w:p>
    <w:p w:rsidR="006012B9" w:rsidRPr="006012B9" w:rsidRDefault="006012B9" w:rsidP="00DB016E">
      <w:pPr>
        <w:spacing w:after="0" w:line="240" w:lineRule="auto"/>
        <w:ind w:left="75" w:right="75" w:firstLine="634"/>
        <w:jc w:val="both"/>
        <w:rPr>
          <w:rFonts w:ascii="Times New Roman" w:hAnsi="Times New Roman" w:cs="Times New Roman"/>
          <w:sz w:val="24"/>
          <w:szCs w:val="24"/>
          <w:lang w:eastAsia="ar-SA"/>
        </w:rPr>
      </w:pPr>
      <w:r w:rsidRPr="006012B9">
        <w:rPr>
          <w:rFonts w:ascii="Times New Roman" w:hAnsi="Times New Roman" w:cs="Times New Roman"/>
          <w:sz w:val="24"/>
          <w:szCs w:val="24"/>
          <w:lang w:eastAsia="ar-SA"/>
        </w:rPr>
        <w:t>Трудовые ресурсы – это часть населения, обладающая необходимым физическим развитием, интеллектуальными (умственными) способностями, знаниями и практическим опытом, необходимыми для трудовой деятельности. В трудовые ресурсы входят как занятые, так и потенциальные работники, способные к участию в труде, но занятые в домашнем и личном крестьянском хозяйстве, на учебе с отрывом от производства, на военной службе. Изменение численности населения, ее динамики оказывает влияние на экономическое развитие территории поселения, в частности его производственной, социальной и иных сфер.</w:t>
      </w:r>
    </w:p>
    <w:p w:rsidR="006012B9" w:rsidRPr="006012B9" w:rsidRDefault="006012B9" w:rsidP="006012B9">
      <w:pPr>
        <w:spacing w:after="0" w:line="240" w:lineRule="auto"/>
        <w:ind w:firstLine="709"/>
        <w:jc w:val="both"/>
        <w:rPr>
          <w:rFonts w:ascii="Times New Roman" w:hAnsi="Times New Roman" w:cs="Times New Roman"/>
          <w:sz w:val="24"/>
          <w:szCs w:val="24"/>
          <w:lang w:eastAsia="ar-SA"/>
        </w:rPr>
      </w:pPr>
      <w:r w:rsidRPr="006012B9">
        <w:rPr>
          <w:rFonts w:ascii="Times New Roman" w:hAnsi="Times New Roman" w:cs="Times New Roman"/>
          <w:sz w:val="24"/>
          <w:szCs w:val="24"/>
          <w:lang w:eastAsia="ar-SA"/>
        </w:rPr>
        <w:t xml:space="preserve">Характеристика демографической ситуации, сложившейся на территории, а именно динамика численности, уровень естественного и механического прироста, половозрастная </w:t>
      </w:r>
      <w:r w:rsidRPr="006012B9">
        <w:rPr>
          <w:rFonts w:ascii="Times New Roman" w:hAnsi="Times New Roman" w:cs="Times New Roman"/>
          <w:sz w:val="24"/>
          <w:szCs w:val="24"/>
          <w:lang w:eastAsia="ar-SA"/>
        </w:rPr>
        <w:lastRenderedPageBreak/>
        <w:t>структура, являются важным этапом в оценке социально-экономического развития территории. На основе оценки предполагаемой динамики численности населения делаются выводы о необходимости резервирования территории под жилую и социальную застройку, о развитии инженерной и транспортной инфраструктуры, определяются перспективы реализации производственного потенциала.</w:t>
      </w:r>
    </w:p>
    <w:p w:rsidR="00716791" w:rsidRDefault="00716791" w:rsidP="00716791">
      <w:pPr>
        <w:spacing w:after="0" w:line="240" w:lineRule="auto"/>
        <w:ind w:firstLine="709"/>
        <w:jc w:val="both"/>
        <w:rPr>
          <w:rFonts w:ascii="Times New Roman" w:hAnsi="Times New Roman" w:cs="Times New Roman"/>
          <w:sz w:val="24"/>
          <w:szCs w:val="24"/>
          <w:lang w:eastAsia="ar-SA"/>
        </w:rPr>
      </w:pPr>
      <w:r w:rsidRPr="00716791">
        <w:rPr>
          <w:rFonts w:ascii="Times New Roman" w:hAnsi="Times New Roman" w:cs="Times New Roman"/>
          <w:sz w:val="24"/>
          <w:szCs w:val="24"/>
          <w:lang w:eastAsia="ar-SA"/>
        </w:rPr>
        <w:t>По состоянию на 1 января 2016 год численность городского поселения Белоярский составляет 20277 человек. Динамика численности населения отражена в таблице ниже.</w:t>
      </w:r>
    </w:p>
    <w:p w:rsidR="00F162C9" w:rsidRPr="00716791" w:rsidRDefault="00F162C9" w:rsidP="00716791">
      <w:pPr>
        <w:spacing w:after="0" w:line="240" w:lineRule="auto"/>
        <w:ind w:firstLine="709"/>
        <w:jc w:val="both"/>
        <w:rPr>
          <w:rFonts w:ascii="Times New Roman" w:hAnsi="Times New Roman" w:cs="Times New Roman"/>
          <w:sz w:val="24"/>
          <w:szCs w:val="24"/>
          <w:lang w:eastAsia="ar-SA"/>
        </w:rPr>
      </w:pPr>
    </w:p>
    <w:p w:rsidR="00716791" w:rsidRPr="00716791" w:rsidRDefault="00716791" w:rsidP="00716791">
      <w:pPr>
        <w:spacing w:after="0" w:line="240" w:lineRule="auto"/>
        <w:ind w:firstLine="709"/>
        <w:jc w:val="both"/>
        <w:rPr>
          <w:rFonts w:ascii="Times New Roman" w:hAnsi="Times New Roman" w:cs="Times New Roman"/>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2"/>
        <w:gridCol w:w="4775"/>
        <w:gridCol w:w="3493"/>
      </w:tblGrid>
      <w:tr w:rsidR="00716791" w:rsidRPr="00716791" w:rsidTr="002A430B">
        <w:trPr>
          <w:trHeight w:val="455"/>
        </w:trPr>
        <w:tc>
          <w:tcPr>
            <w:tcW w:w="680" w:type="pct"/>
            <w:shd w:val="clear" w:color="auto" w:fill="auto"/>
          </w:tcPr>
          <w:p w:rsidR="00716791" w:rsidRPr="00716791" w:rsidRDefault="00716791" w:rsidP="00716791">
            <w:pPr>
              <w:spacing w:after="160" w:line="259" w:lineRule="auto"/>
              <w:jc w:val="center"/>
              <w:rPr>
                <w:rFonts w:ascii="Times New Roman" w:eastAsia="Calibri" w:hAnsi="Times New Roman" w:cs="Times New Roman"/>
                <w:b/>
                <w:sz w:val="24"/>
              </w:rPr>
            </w:pPr>
            <w:r w:rsidRPr="00716791">
              <w:rPr>
                <w:rFonts w:ascii="Times New Roman" w:eastAsia="Calibri" w:hAnsi="Times New Roman" w:cs="Times New Roman"/>
                <w:b/>
                <w:sz w:val="24"/>
              </w:rPr>
              <w:t>Год</w:t>
            </w:r>
          </w:p>
        </w:tc>
        <w:tc>
          <w:tcPr>
            <w:tcW w:w="2495" w:type="pct"/>
            <w:shd w:val="clear" w:color="auto" w:fill="auto"/>
            <w:vAlign w:val="center"/>
          </w:tcPr>
          <w:p w:rsidR="00716791" w:rsidRPr="00716791" w:rsidRDefault="00716791" w:rsidP="00716791">
            <w:pPr>
              <w:spacing w:after="160" w:line="259" w:lineRule="auto"/>
              <w:jc w:val="center"/>
              <w:rPr>
                <w:rFonts w:ascii="Times New Roman" w:eastAsia="Calibri" w:hAnsi="Times New Roman" w:cs="Times New Roman"/>
                <w:b/>
                <w:sz w:val="24"/>
              </w:rPr>
            </w:pPr>
            <w:r w:rsidRPr="00716791">
              <w:rPr>
                <w:rFonts w:ascii="Times New Roman" w:eastAsia="Calibri" w:hAnsi="Times New Roman" w:cs="Times New Roman"/>
                <w:b/>
                <w:sz w:val="24"/>
              </w:rPr>
              <w:t>Численность, человек</w:t>
            </w:r>
          </w:p>
        </w:tc>
        <w:tc>
          <w:tcPr>
            <w:tcW w:w="1825" w:type="pct"/>
            <w:shd w:val="clear" w:color="auto" w:fill="auto"/>
            <w:vAlign w:val="center"/>
          </w:tcPr>
          <w:p w:rsidR="00716791" w:rsidRPr="00716791" w:rsidRDefault="00716791" w:rsidP="00716791">
            <w:pPr>
              <w:spacing w:after="160" w:line="259" w:lineRule="auto"/>
              <w:jc w:val="center"/>
              <w:rPr>
                <w:rFonts w:ascii="Times New Roman" w:eastAsia="Calibri" w:hAnsi="Times New Roman" w:cs="Times New Roman"/>
                <w:b/>
                <w:sz w:val="24"/>
              </w:rPr>
            </w:pPr>
            <w:r w:rsidRPr="00716791">
              <w:rPr>
                <w:rFonts w:ascii="Times New Roman" w:eastAsia="Calibri" w:hAnsi="Times New Roman" w:cs="Times New Roman"/>
                <w:b/>
                <w:sz w:val="24"/>
              </w:rPr>
              <w:t>Динамика, человек</w:t>
            </w:r>
          </w:p>
        </w:tc>
      </w:tr>
      <w:tr w:rsidR="00716791" w:rsidRPr="00716791" w:rsidTr="002A430B">
        <w:trPr>
          <w:trHeight w:val="455"/>
        </w:trPr>
        <w:tc>
          <w:tcPr>
            <w:tcW w:w="680" w:type="pct"/>
            <w:shd w:val="clear" w:color="auto" w:fill="auto"/>
          </w:tcPr>
          <w:p w:rsidR="00716791" w:rsidRPr="00716791" w:rsidRDefault="00716791" w:rsidP="00716791">
            <w:pPr>
              <w:spacing w:after="160" w:line="259" w:lineRule="auto"/>
              <w:rPr>
                <w:rFonts w:ascii="Times New Roman" w:eastAsia="Calibri" w:hAnsi="Times New Roman" w:cs="Times New Roman"/>
                <w:sz w:val="24"/>
              </w:rPr>
            </w:pPr>
            <w:r w:rsidRPr="00716791">
              <w:rPr>
                <w:rFonts w:ascii="Times New Roman" w:eastAsia="Calibri" w:hAnsi="Times New Roman" w:cs="Times New Roman"/>
                <w:sz w:val="24"/>
              </w:rPr>
              <w:t>2010</w:t>
            </w:r>
          </w:p>
        </w:tc>
        <w:tc>
          <w:tcPr>
            <w:tcW w:w="2495" w:type="pct"/>
            <w:shd w:val="clear" w:color="auto" w:fill="auto"/>
            <w:vAlign w:val="center"/>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20298</w:t>
            </w:r>
          </w:p>
        </w:tc>
        <w:tc>
          <w:tcPr>
            <w:tcW w:w="1825" w:type="pct"/>
            <w:shd w:val="clear" w:color="auto" w:fill="auto"/>
            <w:vAlign w:val="center"/>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w:t>
            </w:r>
          </w:p>
        </w:tc>
      </w:tr>
      <w:tr w:rsidR="00716791" w:rsidRPr="00716791" w:rsidTr="002A430B">
        <w:trPr>
          <w:trHeight w:val="455"/>
        </w:trPr>
        <w:tc>
          <w:tcPr>
            <w:tcW w:w="680" w:type="pct"/>
            <w:shd w:val="clear" w:color="auto" w:fill="auto"/>
          </w:tcPr>
          <w:p w:rsidR="00716791" w:rsidRPr="00716791" w:rsidRDefault="00716791" w:rsidP="00716791">
            <w:pPr>
              <w:spacing w:after="160" w:line="259" w:lineRule="auto"/>
              <w:rPr>
                <w:rFonts w:ascii="Times New Roman" w:eastAsia="Calibri" w:hAnsi="Times New Roman" w:cs="Times New Roman"/>
                <w:sz w:val="24"/>
              </w:rPr>
            </w:pPr>
            <w:r w:rsidRPr="00716791">
              <w:rPr>
                <w:rFonts w:ascii="Times New Roman" w:eastAsia="Calibri" w:hAnsi="Times New Roman" w:cs="Times New Roman"/>
                <w:sz w:val="24"/>
              </w:rPr>
              <w:t>2011</w:t>
            </w:r>
          </w:p>
        </w:tc>
        <w:tc>
          <w:tcPr>
            <w:tcW w:w="2495" w:type="pct"/>
            <w:shd w:val="clear" w:color="auto" w:fill="auto"/>
            <w:vAlign w:val="center"/>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20274</w:t>
            </w:r>
          </w:p>
        </w:tc>
        <w:tc>
          <w:tcPr>
            <w:tcW w:w="1825" w:type="pct"/>
            <w:shd w:val="clear" w:color="auto" w:fill="auto"/>
            <w:vAlign w:val="center"/>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-24</w:t>
            </w:r>
          </w:p>
        </w:tc>
      </w:tr>
      <w:tr w:rsidR="00716791" w:rsidRPr="00716791" w:rsidTr="002A430B">
        <w:tc>
          <w:tcPr>
            <w:tcW w:w="680" w:type="pct"/>
            <w:shd w:val="clear" w:color="auto" w:fill="auto"/>
          </w:tcPr>
          <w:p w:rsidR="00716791" w:rsidRPr="00716791" w:rsidRDefault="00716791" w:rsidP="00716791">
            <w:pPr>
              <w:spacing w:after="160" w:line="259" w:lineRule="auto"/>
              <w:rPr>
                <w:rFonts w:ascii="Times New Roman" w:eastAsia="Calibri" w:hAnsi="Times New Roman" w:cs="Times New Roman"/>
                <w:sz w:val="24"/>
              </w:rPr>
            </w:pPr>
            <w:r w:rsidRPr="00716791">
              <w:rPr>
                <w:rFonts w:ascii="Times New Roman" w:eastAsia="Calibri" w:hAnsi="Times New Roman" w:cs="Times New Roman"/>
                <w:sz w:val="24"/>
              </w:rPr>
              <w:t>2012</w:t>
            </w:r>
          </w:p>
        </w:tc>
        <w:tc>
          <w:tcPr>
            <w:tcW w:w="2495" w:type="pct"/>
            <w:shd w:val="clear" w:color="auto" w:fill="auto"/>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szCs w:val="24"/>
              </w:rPr>
              <w:t>20206</w:t>
            </w:r>
          </w:p>
        </w:tc>
        <w:tc>
          <w:tcPr>
            <w:tcW w:w="1825" w:type="pct"/>
            <w:shd w:val="clear" w:color="auto" w:fill="auto"/>
            <w:vAlign w:val="bottom"/>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-68</w:t>
            </w:r>
          </w:p>
        </w:tc>
      </w:tr>
      <w:tr w:rsidR="00716791" w:rsidRPr="00716791" w:rsidTr="002A430B">
        <w:tc>
          <w:tcPr>
            <w:tcW w:w="680" w:type="pct"/>
            <w:shd w:val="clear" w:color="auto" w:fill="auto"/>
            <w:vAlign w:val="center"/>
          </w:tcPr>
          <w:p w:rsidR="00716791" w:rsidRPr="00716791" w:rsidRDefault="00716791" w:rsidP="00716791">
            <w:pPr>
              <w:spacing w:after="160" w:line="259" w:lineRule="auto"/>
              <w:rPr>
                <w:rFonts w:ascii="Times New Roman" w:eastAsia="Calibri" w:hAnsi="Times New Roman" w:cs="Times New Roman"/>
                <w:sz w:val="24"/>
              </w:rPr>
            </w:pPr>
            <w:r w:rsidRPr="00716791">
              <w:rPr>
                <w:rFonts w:ascii="Times New Roman" w:eastAsia="Calibri" w:hAnsi="Times New Roman" w:cs="Times New Roman"/>
                <w:sz w:val="24"/>
              </w:rPr>
              <w:t>2013</w:t>
            </w:r>
          </w:p>
        </w:tc>
        <w:tc>
          <w:tcPr>
            <w:tcW w:w="2495" w:type="pct"/>
            <w:shd w:val="clear" w:color="auto" w:fill="auto"/>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szCs w:val="24"/>
              </w:rPr>
              <w:t>20214</w:t>
            </w:r>
          </w:p>
        </w:tc>
        <w:tc>
          <w:tcPr>
            <w:tcW w:w="1825" w:type="pct"/>
            <w:shd w:val="clear" w:color="auto" w:fill="auto"/>
            <w:vAlign w:val="bottom"/>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8</w:t>
            </w:r>
          </w:p>
        </w:tc>
      </w:tr>
      <w:tr w:rsidR="00716791" w:rsidRPr="00716791" w:rsidTr="002A430B">
        <w:tc>
          <w:tcPr>
            <w:tcW w:w="680" w:type="pct"/>
            <w:shd w:val="clear" w:color="auto" w:fill="auto"/>
            <w:vAlign w:val="center"/>
          </w:tcPr>
          <w:p w:rsidR="00716791" w:rsidRPr="00716791" w:rsidRDefault="00716791" w:rsidP="00716791">
            <w:pPr>
              <w:spacing w:after="160" w:line="259" w:lineRule="auto"/>
              <w:rPr>
                <w:rFonts w:ascii="Times New Roman" w:eastAsia="Calibri" w:hAnsi="Times New Roman" w:cs="Times New Roman"/>
                <w:sz w:val="24"/>
              </w:rPr>
            </w:pPr>
            <w:r w:rsidRPr="00716791">
              <w:rPr>
                <w:rFonts w:ascii="Times New Roman" w:eastAsia="Calibri" w:hAnsi="Times New Roman" w:cs="Times New Roman"/>
                <w:sz w:val="24"/>
              </w:rPr>
              <w:t>2014</w:t>
            </w:r>
          </w:p>
        </w:tc>
        <w:tc>
          <w:tcPr>
            <w:tcW w:w="2495" w:type="pct"/>
            <w:shd w:val="clear" w:color="auto" w:fill="auto"/>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szCs w:val="24"/>
              </w:rPr>
              <w:t>20241</w:t>
            </w:r>
          </w:p>
        </w:tc>
        <w:tc>
          <w:tcPr>
            <w:tcW w:w="1825" w:type="pct"/>
            <w:shd w:val="clear" w:color="auto" w:fill="auto"/>
            <w:vAlign w:val="bottom"/>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27</w:t>
            </w:r>
          </w:p>
        </w:tc>
      </w:tr>
      <w:tr w:rsidR="00716791" w:rsidRPr="00716791" w:rsidTr="002A430B">
        <w:tc>
          <w:tcPr>
            <w:tcW w:w="680" w:type="pct"/>
            <w:shd w:val="clear" w:color="auto" w:fill="auto"/>
            <w:vAlign w:val="center"/>
          </w:tcPr>
          <w:p w:rsidR="00716791" w:rsidRPr="00716791" w:rsidRDefault="00716791" w:rsidP="00716791">
            <w:pPr>
              <w:spacing w:after="160" w:line="259" w:lineRule="auto"/>
              <w:rPr>
                <w:rFonts w:ascii="Times New Roman" w:eastAsia="Calibri" w:hAnsi="Times New Roman" w:cs="Times New Roman"/>
                <w:sz w:val="24"/>
              </w:rPr>
            </w:pPr>
            <w:r w:rsidRPr="00716791">
              <w:rPr>
                <w:rFonts w:ascii="Times New Roman" w:eastAsia="Calibri" w:hAnsi="Times New Roman" w:cs="Times New Roman"/>
                <w:sz w:val="24"/>
              </w:rPr>
              <w:t>2015</w:t>
            </w:r>
          </w:p>
        </w:tc>
        <w:tc>
          <w:tcPr>
            <w:tcW w:w="2495" w:type="pct"/>
            <w:shd w:val="clear" w:color="auto" w:fill="auto"/>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szCs w:val="24"/>
              </w:rPr>
              <w:t>20277</w:t>
            </w:r>
          </w:p>
        </w:tc>
        <w:tc>
          <w:tcPr>
            <w:tcW w:w="1825" w:type="pct"/>
            <w:shd w:val="clear" w:color="auto" w:fill="auto"/>
            <w:vAlign w:val="bottom"/>
          </w:tcPr>
          <w:p w:rsidR="00716791" w:rsidRPr="00716791" w:rsidRDefault="00716791" w:rsidP="00716791">
            <w:pPr>
              <w:spacing w:after="160" w:line="259" w:lineRule="auto"/>
              <w:jc w:val="center"/>
              <w:rPr>
                <w:rFonts w:ascii="Times New Roman" w:eastAsia="Calibri" w:hAnsi="Times New Roman" w:cs="Times New Roman"/>
                <w:sz w:val="24"/>
              </w:rPr>
            </w:pPr>
            <w:r w:rsidRPr="00716791">
              <w:rPr>
                <w:rFonts w:ascii="Times New Roman" w:eastAsia="Calibri" w:hAnsi="Times New Roman" w:cs="Times New Roman"/>
                <w:sz w:val="24"/>
              </w:rPr>
              <w:t>36</w:t>
            </w:r>
          </w:p>
        </w:tc>
      </w:tr>
    </w:tbl>
    <w:p w:rsidR="00716791" w:rsidRDefault="00716791" w:rsidP="00716791">
      <w:pPr>
        <w:spacing w:after="0" w:line="240" w:lineRule="auto"/>
        <w:jc w:val="center"/>
        <w:rPr>
          <w:rFonts w:ascii="Times New Roman" w:hAnsi="Times New Roman" w:cs="Times New Roman"/>
          <w:noProof/>
          <w:sz w:val="24"/>
          <w:szCs w:val="24"/>
        </w:rPr>
      </w:pPr>
    </w:p>
    <w:p w:rsidR="00F162C9" w:rsidRDefault="00F162C9" w:rsidP="00716791">
      <w:pPr>
        <w:spacing w:after="0" w:line="240" w:lineRule="auto"/>
        <w:jc w:val="center"/>
        <w:rPr>
          <w:rFonts w:ascii="Times New Roman" w:hAnsi="Times New Roman" w:cs="Times New Roman"/>
          <w:noProof/>
          <w:sz w:val="24"/>
          <w:szCs w:val="24"/>
        </w:rPr>
      </w:pPr>
    </w:p>
    <w:p w:rsidR="00716791" w:rsidRDefault="00716791" w:rsidP="00716791">
      <w:pPr>
        <w:spacing w:after="0" w:line="240" w:lineRule="auto"/>
        <w:jc w:val="center"/>
        <w:rPr>
          <w:rFonts w:ascii="Times New Roman" w:hAnsi="Times New Roman" w:cs="Times New Roman"/>
          <w:noProof/>
          <w:sz w:val="24"/>
          <w:szCs w:val="24"/>
          <w:lang w:eastAsia="ar-SA"/>
        </w:rPr>
      </w:pPr>
      <w:r w:rsidRPr="00716791">
        <w:rPr>
          <w:rFonts w:ascii="Times New Roman" w:hAnsi="Times New Roman" w:cs="Times New Roman"/>
          <w:noProof/>
          <w:sz w:val="24"/>
          <w:szCs w:val="24"/>
          <w:lang w:eastAsia="ar-SA"/>
        </w:rPr>
        <w:t>Динамика численности населения поселения за 2010-2015 гг.</w:t>
      </w:r>
    </w:p>
    <w:p w:rsidR="00F162C9" w:rsidRPr="00716791" w:rsidRDefault="00F162C9" w:rsidP="00716791">
      <w:pPr>
        <w:spacing w:after="0" w:line="240" w:lineRule="auto"/>
        <w:jc w:val="center"/>
        <w:rPr>
          <w:rFonts w:ascii="Times New Roman" w:hAnsi="Times New Roman" w:cs="Times New Roman"/>
          <w:noProof/>
          <w:sz w:val="24"/>
          <w:szCs w:val="24"/>
          <w:lang w:eastAsia="ar-SA"/>
        </w:rPr>
      </w:pPr>
    </w:p>
    <w:p w:rsidR="00716791" w:rsidRPr="00716791" w:rsidRDefault="00716791" w:rsidP="00716791">
      <w:pPr>
        <w:spacing w:after="0" w:line="240" w:lineRule="auto"/>
        <w:jc w:val="center"/>
        <w:rPr>
          <w:rFonts w:ascii="Times New Roman" w:hAnsi="Times New Roman" w:cs="Times New Roman"/>
          <w:color w:val="FF0000"/>
          <w:sz w:val="24"/>
          <w:szCs w:val="24"/>
          <w:lang w:eastAsia="ar-SA"/>
        </w:rPr>
      </w:pPr>
      <w:r w:rsidRPr="00716791">
        <w:rPr>
          <w:rFonts w:ascii="Times New Roman" w:hAnsi="Times New Roman" w:cs="Times New Roman"/>
          <w:noProof/>
          <w:color w:val="FF0000"/>
          <w:sz w:val="24"/>
          <w:szCs w:val="24"/>
        </w:rPr>
        <w:drawing>
          <wp:inline distT="0" distB="0" distL="0" distR="0">
            <wp:extent cx="5486400" cy="3200400"/>
            <wp:effectExtent l="0" t="0" r="0" b="0"/>
            <wp:docPr id="1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162C9" w:rsidRDefault="00F162C9" w:rsidP="00716791">
      <w:pPr>
        <w:spacing w:after="0" w:line="240" w:lineRule="auto"/>
        <w:ind w:firstLine="709"/>
        <w:jc w:val="both"/>
        <w:rPr>
          <w:rFonts w:ascii="Times New Roman" w:hAnsi="Times New Roman" w:cs="Times New Roman"/>
          <w:sz w:val="24"/>
          <w:szCs w:val="24"/>
          <w:lang w:eastAsia="ar-SA"/>
        </w:rPr>
      </w:pPr>
    </w:p>
    <w:p w:rsidR="00F162C9" w:rsidRDefault="00F162C9" w:rsidP="00716791">
      <w:pPr>
        <w:spacing w:after="0" w:line="240" w:lineRule="auto"/>
        <w:ind w:firstLine="709"/>
        <w:jc w:val="both"/>
        <w:rPr>
          <w:rFonts w:ascii="Times New Roman" w:hAnsi="Times New Roman" w:cs="Times New Roman"/>
          <w:sz w:val="24"/>
          <w:szCs w:val="24"/>
          <w:lang w:eastAsia="ar-SA"/>
        </w:rPr>
      </w:pPr>
    </w:p>
    <w:p w:rsidR="00716791" w:rsidRDefault="00716791" w:rsidP="00716791">
      <w:pPr>
        <w:spacing w:after="0" w:line="240" w:lineRule="auto"/>
        <w:ind w:firstLine="709"/>
        <w:jc w:val="both"/>
        <w:rPr>
          <w:rFonts w:ascii="Times New Roman" w:hAnsi="Times New Roman" w:cs="Times New Roman"/>
          <w:sz w:val="24"/>
          <w:szCs w:val="24"/>
          <w:lang w:eastAsia="ar-SA"/>
        </w:rPr>
      </w:pPr>
      <w:r w:rsidRPr="00716791">
        <w:rPr>
          <w:rFonts w:ascii="Times New Roman" w:hAnsi="Times New Roman" w:cs="Times New Roman"/>
          <w:sz w:val="24"/>
          <w:szCs w:val="24"/>
          <w:lang w:eastAsia="ar-SA"/>
        </w:rPr>
        <w:t>Анализ демографических параметров осуществляется на основе распределения численности населения по возрастным контингентам относительно способности к труду. Процентное соотношение возрастных конти</w:t>
      </w:r>
      <w:r>
        <w:rPr>
          <w:rFonts w:ascii="Times New Roman" w:hAnsi="Times New Roman" w:cs="Times New Roman"/>
          <w:sz w:val="24"/>
          <w:szCs w:val="24"/>
          <w:lang w:eastAsia="ar-SA"/>
        </w:rPr>
        <w:t>нгентов представлено на диаграмме</w:t>
      </w:r>
      <w:r w:rsidRPr="00716791">
        <w:rPr>
          <w:rFonts w:ascii="Times New Roman" w:hAnsi="Times New Roman" w:cs="Times New Roman"/>
          <w:sz w:val="24"/>
          <w:szCs w:val="24"/>
          <w:lang w:eastAsia="ar-SA"/>
        </w:rPr>
        <w:t>.</w:t>
      </w:r>
    </w:p>
    <w:p w:rsidR="00F162C9" w:rsidRDefault="00F162C9" w:rsidP="00716791">
      <w:pPr>
        <w:spacing w:after="0" w:line="240" w:lineRule="auto"/>
        <w:ind w:firstLine="709"/>
        <w:jc w:val="both"/>
        <w:rPr>
          <w:rFonts w:ascii="Times New Roman" w:hAnsi="Times New Roman" w:cs="Times New Roman"/>
          <w:sz w:val="24"/>
          <w:szCs w:val="24"/>
          <w:lang w:eastAsia="ar-SA"/>
        </w:rPr>
      </w:pPr>
    </w:p>
    <w:p w:rsidR="00F162C9" w:rsidRDefault="00F162C9" w:rsidP="00716791">
      <w:pPr>
        <w:spacing w:after="0" w:line="240" w:lineRule="auto"/>
        <w:ind w:firstLine="709"/>
        <w:jc w:val="both"/>
        <w:rPr>
          <w:rFonts w:ascii="Times New Roman" w:hAnsi="Times New Roman" w:cs="Times New Roman"/>
          <w:sz w:val="24"/>
          <w:szCs w:val="24"/>
          <w:lang w:eastAsia="ar-SA"/>
        </w:rPr>
      </w:pPr>
    </w:p>
    <w:p w:rsidR="00F162C9" w:rsidRDefault="00F162C9" w:rsidP="00716791">
      <w:pPr>
        <w:spacing w:after="0" w:line="240" w:lineRule="auto"/>
        <w:ind w:firstLine="709"/>
        <w:jc w:val="both"/>
        <w:rPr>
          <w:rFonts w:ascii="Times New Roman" w:hAnsi="Times New Roman" w:cs="Times New Roman"/>
          <w:sz w:val="24"/>
          <w:szCs w:val="24"/>
          <w:lang w:eastAsia="ar-SA"/>
        </w:rPr>
      </w:pPr>
    </w:p>
    <w:p w:rsidR="00F162C9" w:rsidRDefault="00F162C9" w:rsidP="00716791">
      <w:pPr>
        <w:spacing w:after="0" w:line="240" w:lineRule="auto"/>
        <w:ind w:firstLine="709"/>
        <w:jc w:val="both"/>
        <w:rPr>
          <w:rFonts w:ascii="Times New Roman" w:hAnsi="Times New Roman" w:cs="Times New Roman"/>
          <w:sz w:val="24"/>
          <w:szCs w:val="24"/>
          <w:lang w:eastAsia="ar-SA"/>
        </w:rPr>
      </w:pPr>
    </w:p>
    <w:p w:rsidR="00F162C9" w:rsidRPr="00716791" w:rsidRDefault="00F162C9" w:rsidP="00F162C9">
      <w:pPr>
        <w:spacing w:after="0" w:line="240" w:lineRule="auto"/>
        <w:jc w:val="center"/>
        <w:rPr>
          <w:rFonts w:ascii="Times New Roman" w:hAnsi="Times New Roman" w:cs="Times New Roman"/>
          <w:noProof/>
          <w:sz w:val="24"/>
          <w:szCs w:val="24"/>
          <w:lang w:eastAsia="ar-SA"/>
        </w:rPr>
      </w:pPr>
      <w:r w:rsidRPr="00716791">
        <w:rPr>
          <w:rFonts w:ascii="Times New Roman" w:hAnsi="Times New Roman" w:cs="Times New Roman"/>
          <w:noProof/>
          <w:sz w:val="24"/>
          <w:szCs w:val="24"/>
          <w:lang w:eastAsia="ar-SA"/>
        </w:rPr>
        <w:lastRenderedPageBreak/>
        <w:t>Возрастной состав поселения</w:t>
      </w:r>
    </w:p>
    <w:p w:rsidR="00F162C9" w:rsidRPr="00716791" w:rsidRDefault="00F162C9" w:rsidP="00716791">
      <w:pPr>
        <w:spacing w:after="0" w:line="240" w:lineRule="auto"/>
        <w:ind w:firstLine="709"/>
        <w:jc w:val="both"/>
        <w:rPr>
          <w:rFonts w:ascii="Times New Roman" w:hAnsi="Times New Roman" w:cs="Times New Roman"/>
          <w:sz w:val="24"/>
          <w:szCs w:val="24"/>
          <w:lang w:eastAsia="ar-SA"/>
        </w:rPr>
      </w:pPr>
    </w:p>
    <w:p w:rsidR="00716791" w:rsidRPr="00716791" w:rsidRDefault="00716791" w:rsidP="00716791">
      <w:pPr>
        <w:spacing w:after="0" w:line="240" w:lineRule="auto"/>
        <w:jc w:val="center"/>
        <w:rPr>
          <w:rFonts w:ascii="Times New Roman" w:hAnsi="Times New Roman" w:cs="Times New Roman"/>
          <w:noProof/>
          <w:color w:val="FF0000"/>
          <w:sz w:val="24"/>
          <w:szCs w:val="24"/>
          <w:lang w:eastAsia="ar-SA"/>
        </w:rPr>
      </w:pPr>
      <w:r w:rsidRPr="00716791">
        <w:rPr>
          <w:rFonts w:ascii="Times New Roman" w:hAnsi="Times New Roman" w:cs="Times New Roman"/>
          <w:noProof/>
          <w:sz w:val="24"/>
          <w:szCs w:val="24"/>
        </w:rPr>
        <w:drawing>
          <wp:inline distT="0" distB="0" distL="0" distR="0">
            <wp:extent cx="4419600" cy="2943225"/>
            <wp:effectExtent l="38100" t="0" r="0" b="9525"/>
            <wp:docPr id="18"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16791" w:rsidRPr="00716791" w:rsidRDefault="00716791" w:rsidP="00716791">
      <w:pPr>
        <w:spacing w:after="0" w:line="240" w:lineRule="auto"/>
        <w:ind w:firstLine="709"/>
        <w:jc w:val="center"/>
        <w:rPr>
          <w:rFonts w:ascii="Times New Roman" w:hAnsi="Times New Roman" w:cs="Times New Roman"/>
          <w:noProof/>
          <w:sz w:val="24"/>
          <w:szCs w:val="24"/>
          <w:lang w:eastAsia="ar-SA"/>
        </w:rPr>
      </w:pPr>
    </w:p>
    <w:p w:rsidR="00716791" w:rsidRPr="00716791" w:rsidRDefault="00716791" w:rsidP="00716791">
      <w:pPr>
        <w:spacing w:after="0" w:line="240" w:lineRule="auto"/>
        <w:ind w:firstLine="709"/>
        <w:jc w:val="both"/>
        <w:rPr>
          <w:rFonts w:ascii="Times New Roman" w:hAnsi="Times New Roman" w:cs="Times New Roman"/>
          <w:noProof/>
          <w:sz w:val="24"/>
          <w:szCs w:val="24"/>
          <w:lang w:eastAsia="ar-SA"/>
        </w:rPr>
      </w:pPr>
      <w:r w:rsidRPr="00716791">
        <w:rPr>
          <w:rFonts w:ascii="Times New Roman" w:hAnsi="Times New Roman" w:cs="Times New Roman"/>
          <w:noProof/>
          <w:sz w:val="24"/>
          <w:szCs w:val="24"/>
          <w:lang w:eastAsia="ar-SA"/>
        </w:rPr>
        <w:t>По данным диаграммы видно, что доля трудоспособного населения преобладает над остальными группами (73%), а процентное значение количества лиц пенсионного возраста на 13% меньше значения численности населения моложе трудоспособного возраста.</w:t>
      </w:r>
    </w:p>
    <w:p w:rsidR="00716791" w:rsidRPr="00716791" w:rsidRDefault="00716791" w:rsidP="00716791">
      <w:pPr>
        <w:spacing w:after="0" w:line="240" w:lineRule="auto"/>
        <w:ind w:firstLine="709"/>
        <w:jc w:val="both"/>
        <w:rPr>
          <w:rFonts w:ascii="Times New Roman" w:hAnsi="Times New Roman" w:cs="Times New Roman"/>
          <w:sz w:val="24"/>
          <w:szCs w:val="28"/>
          <w:lang w:eastAsia="ar-SA"/>
        </w:rPr>
      </w:pPr>
      <w:r w:rsidRPr="00716791">
        <w:rPr>
          <w:rFonts w:ascii="Times New Roman" w:hAnsi="Times New Roman" w:cs="Times New Roman"/>
          <w:sz w:val="24"/>
          <w:szCs w:val="24"/>
        </w:rPr>
        <w:t xml:space="preserve">Таким образом, структура населения относится к прогрессивному типу, что обеспечивает возможность численного роста населения. </w:t>
      </w:r>
      <w:r w:rsidRPr="00716791">
        <w:rPr>
          <w:rFonts w:ascii="Times New Roman" w:hAnsi="Times New Roman" w:cs="Times New Roman"/>
          <w:sz w:val="24"/>
          <w:szCs w:val="28"/>
          <w:lang w:eastAsia="ar-SA"/>
        </w:rPr>
        <w:t xml:space="preserve">Согласно проектным данным, отраженным в </w:t>
      </w:r>
      <w:r w:rsidRPr="00716791">
        <w:rPr>
          <w:rFonts w:ascii="Times New Roman" w:hAnsi="Times New Roman" w:cs="Times New Roman"/>
          <w:sz w:val="24"/>
          <w:szCs w:val="24"/>
          <w:lang w:eastAsia="ar-SA"/>
        </w:rPr>
        <w:t>Схеме территориального планирования Белоярского района</w:t>
      </w:r>
      <w:r w:rsidRPr="00716791">
        <w:rPr>
          <w:rFonts w:ascii="Times New Roman" w:hAnsi="Times New Roman" w:cs="Times New Roman"/>
          <w:sz w:val="24"/>
          <w:szCs w:val="28"/>
          <w:lang w:eastAsia="ar-SA"/>
        </w:rPr>
        <w:t xml:space="preserve"> предполагаемая численность населения городского поселения Белоярский к 2035 году составит 22 600 человек. </w:t>
      </w:r>
    </w:p>
    <w:p w:rsidR="00716791" w:rsidRDefault="00716791" w:rsidP="006012B9">
      <w:pPr>
        <w:spacing w:after="0" w:line="240" w:lineRule="auto"/>
        <w:ind w:firstLine="709"/>
        <w:jc w:val="both"/>
        <w:rPr>
          <w:rFonts w:ascii="Times New Roman" w:hAnsi="Times New Roman" w:cs="Times New Roman"/>
          <w:sz w:val="24"/>
          <w:szCs w:val="24"/>
          <w:lang w:eastAsia="ar-SA"/>
        </w:rPr>
      </w:pPr>
    </w:p>
    <w:p w:rsidR="001D6BD1" w:rsidRDefault="00E944FC" w:rsidP="006012B9">
      <w:pPr>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Основные технико-экономические показатели</w:t>
      </w:r>
    </w:p>
    <w:p w:rsidR="00E944FC" w:rsidRPr="00E944FC" w:rsidRDefault="00E944FC" w:rsidP="006012B9">
      <w:pPr>
        <w:spacing w:after="0"/>
        <w:rPr>
          <w:rFonts w:ascii="Times New Roman" w:eastAsia="SimSun" w:hAnsi="Times New Roman" w:cs="Times New Roman"/>
          <w:bCs/>
          <w:sz w:val="20"/>
          <w:szCs w:val="20"/>
          <w:lang w:eastAsia="zh-CN"/>
        </w:rPr>
      </w:pPr>
    </w:p>
    <w:tbl>
      <w:tblPr>
        <w:tblW w:w="10575" w:type="dxa"/>
        <w:jc w:val="center"/>
        <w:tblLayout w:type="fixed"/>
        <w:tblLook w:val="0000"/>
      </w:tblPr>
      <w:tblGrid>
        <w:gridCol w:w="785"/>
        <w:gridCol w:w="3321"/>
        <w:gridCol w:w="6"/>
        <w:gridCol w:w="3024"/>
        <w:gridCol w:w="28"/>
        <w:gridCol w:w="1478"/>
        <w:gridCol w:w="6"/>
        <w:gridCol w:w="1634"/>
        <w:gridCol w:w="236"/>
        <w:gridCol w:w="57"/>
      </w:tblGrid>
      <w:tr w:rsidR="00E944FC" w:rsidRPr="00E944FC" w:rsidTr="006012B9">
        <w:trPr>
          <w:gridAfter w:val="2"/>
          <w:wAfter w:w="293" w:type="dxa"/>
          <w:cantSplit/>
          <w:tblHeader/>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 </w:t>
            </w:r>
            <w:proofErr w:type="spellStart"/>
            <w:proofErr w:type="gramStart"/>
            <w:r w:rsidRPr="00E944FC">
              <w:rPr>
                <w:rFonts w:ascii="Times New Roman" w:eastAsia="SimSun" w:hAnsi="Times New Roman" w:cs="Times New Roman"/>
                <w:bCs/>
                <w:sz w:val="20"/>
                <w:szCs w:val="20"/>
                <w:lang w:eastAsia="zh-CN"/>
              </w:rPr>
              <w:t>п</w:t>
            </w:r>
            <w:proofErr w:type="spellEnd"/>
            <w:proofErr w:type="gramEnd"/>
            <w:r w:rsidRPr="00E944FC">
              <w:rPr>
                <w:rFonts w:ascii="Times New Roman" w:eastAsia="SimSun" w:hAnsi="Times New Roman" w:cs="Times New Roman"/>
                <w:bCs/>
                <w:sz w:val="20"/>
                <w:szCs w:val="20"/>
                <w:lang w:eastAsia="zh-CN"/>
              </w:rPr>
              <w:t>/</w:t>
            </w:r>
            <w:proofErr w:type="spellStart"/>
            <w:r w:rsidRPr="00E944FC">
              <w:rPr>
                <w:rFonts w:ascii="Times New Roman" w:eastAsia="SimSun" w:hAnsi="Times New Roman" w:cs="Times New Roman"/>
                <w:bCs/>
                <w:sz w:val="20"/>
                <w:szCs w:val="20"/>
                <w:lang w:eastAsia="zh-CN"/>
              </w:rPr>
              <w:t>п</w:t>
            </w:r>
            <w:proofErr w:type="spellEnd"/>
          </w:p>
        </w:tc>
        <w:tc>
          <w:tcPr>
            <w:tcW w:w="3321"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Наименование показателя </w:t>
            </w:r>
          </w:p>
        </w:tc>
        <w:tc>
          <w:tcPr>
            <w:tcW w:w="3030"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Единица измерения</w:t>
            </w:r>
          </w:p>
        </w:tc>
        <w:tc>
          <w:tcPr>
            <w:tcW w:w="1506"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Современное состояние</w:t>
            </w: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Расчетный срок</w:t>
            </w:r>
          </w:p>
        </w:tc>
      </w:tr>
      <w:tr w:rsidR="0092162E" w:rsidRPr="00E944FC" w:rsidTr="00D82444">
        <w:trPr>
          <w:gridAfter w:val="2"/>
          <w:wAfter w:w="293" w:type="dxa"/>
          <w:trHeight w:val="255"/>
          <w:jc w:val="center"/>
        </w:trPr>
        <w:tc>
          <w:tcPr>
            <w:tcW w:w="785" w:type="dxa"/>
            <w:tcBorders>
              <w:left w:val="single" w:sz="4" w:space="0" w:color="000000"/>
              <w:bottom w:val="single" w:sz="4" w:space="0" w:color="000000"/>
            </w:tcBorders>
            <w:vAlign w:val="center"/>
          </w:tcPr>
          <w:p w:rsidR="0092162E" w:rsidRPr="00E944FC" w:rsidRDefault="0092162E"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9497" w:type="dxa"/>
            <w:gridSpan w:val="7"/>
            <w:tcBorders>
              <w:left w:val="single" w:sz="4" w:space="0" w:color="000000"/>
              <w:bottom w:val="single" w:sz="4" w:space="0" w:color="000000"/>
              <w:right w:val="single" w:sz="4" w:space="0" w:color="000000"/>
            </w:tcBorders>
            <w:vAlign w:val="center"/>
          </w:tcPr>
          <w:p w:rsidR="0092162E" w:rsidRPr="00E944FC" w:rsidRDefault="0092162E" w:rsidP="0092162E">
            <w:pPr>
              <w:jc w:val="center"/>
              <w:rPr>
                <w:rFonts w:ascii="Times New Roman" w:eastAsia="SimSun" w:hAnsi="Times New Roman" w:cs="Times New Roman"/>
                <w:bCs/>
                <w:sz w:val="20"/>
                <w:szCs w:val="20"/>
                <w:lang w:eastAsia="zh-CN"/>
              </w:rPr>
            </w:pPr>
            <w:r w:rsidRPr="0092162E">
              <w:rPr>
                <w:rFonts w:ascii="Times New Roman" w:eastAsia="SimSun" w:hAnsi="Times New Roman" w:cs="Times New Roman"/>
                <w:b/>
                <w:bCs/>
                <w:sz w:val="20"/>
                <w:szCs w:val="20"/>
                <w:lang w:eastAsia="zh-CN"/>
              </w:rPr>
              <w:t>ТЕРРИТОРИЯ</w:t>
            </w:r>
          </w:p>
        </w:tc>
      </w:tr>
      <w:tr w:rsidR="00E944FC" w:rsidRPr="00E944FC" w:rsidTr="006012B9">
        <w:trPr>
          <w:gridAfter w:val="2"/>
          <w:wAfter w:w="293" w:type="dxa"/>
          <w:trHeight w:val="76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Общая площадь земель городского поселения </w:t>
            </w:r>
            <w:proofErr w:type="gramStart"/>
            <w:r w:rsidRPr="00E944FC">
              <w:rPr>
                <w:rFonts w:ascii="Times New Roman" w:eastAsia="SimSun" w:hAnsi="Times New Roman" w:cs="Times New Roman"/>
                <w:bCs/>
                <w:sz w:val="20"/>
                <w:szCs w:val="20"/>
                <w:lang w:eastAsia="zh-CN"/>
              </w:rPr>
              <w:t>Белоярский</w:t>
            </w:r>
            <w:proofErr w:type="gramEnd"/>
            <w:r w:rsidRPr="00E944FC">
              <w:rPr>
                <w:rFonts w:ascii="Times New Roman" w:eastAsia="SimSun" w:hAnsi="Times New Roman" w:cs="Times New Roman"/>
                <w:bCs/>
                <w:sz w:val="20"/>
                <w:szCs w:val="20"/>
                <w:lang w:eastAsia="zh-CN"/>
              </w:rPr>
              <w:t xml:space="preserve"> в границах муниципального образования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га</w:t>
            </w:r>
          </w:p>
          <w:p w:rsidR="00E944FC" w:rsidRPr="00E944FC" w:rsidRDefault="00E944FC" w:rsidP="00E944FC">
            <w:pPr>
              <w:rPr>
                <w:rFonts w:ascii="Times New Roman" w:eastAsia="SimSun" w:hAnsi="Times New Roman" w:cs="Times New Roman"/>
                <w:bCs/>
                <w:sz w:val="20"/>
                <w:szCs w:val="20"/>
                <w:lang w:eastAsia="zh-CN"/>
              </w:rPr>
            </w:pP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43916</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44192</w:t>
            </w:r>
          </w:p>
        </w:tc>
      </w:tr>
      <w:tr w:rsidR="00E944FC" w:rsidRPr="00E944FC" w:rsidTr="006012B9">
        <w:trPr>
          <w:gridAfter w:val="2"/>
          <w:wAfter w:w="293" w:type="dxa"/>
          <w:trHeight w:val="244"/>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30"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2"/>
          <w:wAfter w:w="293" w:type="dxa"/>
          <w:trHeight w:val="531"/>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Общая площадь земель в границе населенного пункта г. </w:t>
            </w:r>
            <w:proofErr w:type="gramStart"/>
            <w:r w:rsidRPr="00E944FC">
              <w:rPr>
                <w:rFonts w:ascii="Times New Roman" w:eastAsia="SimSun" w:hAnsi="Times New Roman" w:cs="Times New Roman"/>
                <w:bCs/>
                <w:sz w:val="20"/>
                <w:szCs w:val="20"/>
                <w:lang w:eastAsia="zh-CN"/>
              </w:rPr>
              <w:t>Белоярский</w:t>
            </w:r>
            <w:proofErr w:type="gramEnd"/>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7054,20</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7054,20</w:t>
            </w:r>
          </w:p>
        </w:tc>
      </w:tr>
      <w:tr w:rsidR="00E944FC" w:rsidRPr="00E944FC" w:rsidTr="006012B9">
        <w:trPr>
          <w:gridAfter w:val="2"/>
          <w:wAfter w:w="293" w:type="dxa"/>
          <w:trHeight w:val="188"/>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2"/>
          <w:wAfter w:w="293" w:type="dxa"/>
          <w:trHeight w:val="20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Жилые зоны</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142,50</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259,66</w:t>
            </w:r>
          </w:p>
        </w:tc>
      </w:tr>
      <w:tr w:rsidR="00E944FC" w:rsidRPr="00E944FC" w:rsidTr="006012B9">
        <w:trPr>
          <w:gridAfter w:val="2"/>
          <w:wAfter w:w="293" w:type="dxa"/>
          <w:trHeight w:val="376"/>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Общественно-деловая зона</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73,13</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193,61</w:t>
            </w:r>
          </w:p>
        </w:tc>
      </w:tr>
      <w:tr w:rsidR="00E944FC" w:rsidRPr="00E944FC" w:rsidTr="006012B9">
        <w:trPr>
          <w:gridAfter w:val="2"/>
          <w:wAfter w:w="293" w:type="dxa"/>
          <w:trHeight w:val="76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1.3</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Зона производственного и  коммунально-складского </w:t>
            </w:r>
            <w:r w:rsidRPr="00E944FC">
              <w:rPr>
                <w:rFonts w:ascii="Times New Roman" w:eastAsia="SimSun" w:hAnsi="Times New Roman" w:cs="Times New Roman"/>
                <w:bCs/>
                <w:sz w:val="20"/>
                <w:szCs w:val="20"/>
                <w:lang w:eastAsia="zh-CN"/>
              </w:rPr>
              <w:lastRenderedPageBreak/>
              <w:t>назначения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235,30</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340,96</w:t>
            </w:r>
          </w:p>
        </w:tc>
      </w:tr>
      <w:tr w:rsidR="00E944FC" w:rsidRPr="00E944FC" w:rsidTr="006012B9">
        <w:trPr>
          <w:gridAfter w:val="2"/>
          <w:wAfter w:w="293" w:type="dxa"/>
          <w:trHeight w:val="353"/>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1.4</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Зона инженерной инфраструктуры </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246,91</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49,02</w:t>
            </w:r>
          </w:p>
        </w:tc>
      </w:tr>
      <w:tr w:rsidR="00E944FC" w:rsidRPr="00E944FC" w:rsidTr="006012B9">
        <w:trPr>
          <w:gridAfter w:val="2"/>
          <w:wAfter w:w="293" w:type="dxa"/>
          <w:trHeight w:val="41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1.5</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транспортной инфраструктуры</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398,77</w:t>
            </w:r>
          </w:p>
        </w:tc>
      </w:tr>
      <w:tr w:rsidR="00E944FC" w:rsidRPr="00E944FC" w:rsidTr="006012B9">
        <w:trPr>
          <w:gridAfter w:val="2"/>
          <w:wAfter w:w="293" w:type="dxa"/>
          <w:trHeight w:val="408"/>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1.6</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рекреации</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267,07</w:t>
            </w:r>
          </w:p>
        </w:tc>
      </w:tr>
      <w:tr w:rsidR="00E944FC" w:rsidRPr="00E944FC" w:rsidTr="006012B9">
        <w:trPr>
          <w:gridAfter w:val="2"/>
          <w:wAfter w:w="293" w:type="dxa"/>
          <w:trHeight w:val="427"/>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1.7</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естественного ландшафта</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36312,81</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35972,21</w:t>
            </w:r>
          </w:p>
        </w:tc>
      </w:tr>
      <w:tr w:rsidR="00E944FC" w:rsidRPr="00E944FC" w:rsidTr="006012B9">
        <w:trPr>
          <w:gridAfter w:val="2"/>
          <w:wAfter w:w="293" w:type="dxa"/>
          <w:trHeight w:val="547"/>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1.8</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сельскохозяйственного использования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1024,17</w:t>
            </w:r>
          </w:p>
        </w:tc>
      </w:tr>
      <w:tr w:rsidR="00E944FC" w:rsidRPr="00E944FC" w:rsidTr="006012B9">
        <w:trPr>
          <w:gridAfter w:val="2"/>
          <w:wAfter w:w="293" w:type="dxa"/>
          <w:trHeight w:val="5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1.9</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садоводства и дачных участков</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359,88</w:t>
            </w:r>
          </w:p>
        </w:tc>
      </w:tr>
      <w:tr w:rsidR="00E944FC" w:rsidRPr="00E944FC" w:rsidTr="006012B9">
        <w:trPr>
          <w:gridAfter w:val="2"/>
          <w:wAfter w:w="293" w:type="dxa"/>
          <w:trHeight w:val="421"/>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1.10</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Зоны специального назначения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34,40</w:t>
            </w:r>
          </w:p>
        </w:tc>
      </w:tr>
      <w:tr w:rsidR="00E944FC" w:rsidRPr="00E944FC" w:rsidTr="006012B9">
        <w:trPr>
          <w:gridAfter w:val="2"/>
          <w:wAfter w:w="293" w:type="dxa"/>
          <w:trHeight w:val="272"/>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2"/>
          <w:wAfter w:w="293" w:type="dxa"/>
          <w:trHeight w:val="247"/>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1.10.1</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ритуального назначения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16,40</w:t>
            </w:r>
          </w:p>
        </w:tc>
      </w:tr>
      <w:tr w:rsidR="00E944FC" w:rsidRPr="00E944FC" w:rsidTr="006012B9">
        <w:trPr>
          <w:gridAfter w:val="2"/>
          <w:wAfter w:w="293" w:type="dxa"/>
          <w:trHeight w:val="677"/>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1.10.2</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складирования и захоронения отходов</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18,00</w:t>
            </w:r>
          </w:p>
        </w:tc>
      </w:tr>
      <w:tr w:rsidR="00E944FC" w:rsidRPr="00E944FC" w:rsidTr="006012B9">
        <w:trPr>
          <w:gridAfter w:val="2"/>
          <w:wAfter w:w="293" w:type="dxa"/>
          <w:trHeight w:val="28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1.11</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режимных территорий</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r>
      <w:tr w:rsidR="00E944FC" w:rsidRPr="00E944FC" w:rsidTr="006012B9">
        <w:trPr>
          <w:gridAfter w:val="2"/>
          <w:wAfter w:w="293" w:type="dxa"/>
          <w:trHeight w:val="263"/>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1.12</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Зона акваторий</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5288,03</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5292,37</w:t>
            </w:r>
          </w:p>
        </w:tc>
      </w:tr>
      <w:tr w:rsidR="0092162E" w:rsidRPr="00E944FC" w:rsidTr="00D36C52">
        <w:trPr>
          <w:gridAfter w:val="2"/>
          <w:wAfter w:w="293" w:type="dxa"/>
          <w:trHeight w:val="255"/>
          <w:jc w:val="center"/>
        </w:trPr>
        <w:tc>
          <w:tcPr>
            <w:tcW w:w="785" w:type="dxa"/>
            <w:tcBorders>
              <w:left w:val="single" w:sz="4" w:space="0" w:color="000000"/>
              <w:bottom w:val="single" w:sz="4" w:space="0" w:color="000000"/>
            </w:tcBorders>
            <w:vAlign w:val="center"/>
          </w:tcPr>
          <w:p w:rsidR="0092162E" w:rsidRPr="00E944FC" w:rsidRDefault="0092162E"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9497" w:type="dxa"/>
            <w:gridSpan w:val="7"/>
            <w:tcBorders>
              <w:left w:val="single" w:sz="4" w:space="0" w:color="000000"/>
              <w:bottom w:val="single" w:sz="4" w:space="0" w:color="000000"/>
              <w:right w:val="single" w:sz="4" w:space="0" w:color="000000"/>
            </w:tcBorders>
            <w:vAlign w:val="center"/>
          </w:tcPr>
          <w:p w:rsidR="0092162E" w:rsidRPr="00E944FC" w:rsidRDefault="0092162E" w:rsidP="0092162E">
            <w:pPr>
              <w:jc w:val="center"/>
              <w:rPr>
                <w:rFonts w:ascii="Times New Roman" w:eastAsia="SimSun" w:hAnsi="Times New Roman" w:cs="Times New Roman"/>
                <w:bCs/>
                <w:sz w:val="20"/>
                <w:szCs w:val="20"/>
                <w:lang w:eastAsia="zh-CN"/>
              </w:rPr>
            </w:pPr>
            <w:r w:rsidRPr="0092162E">
              <w:rPr>
                <w:rFonts w:ascii="Times New Roman" w:eastAsia="SimSun" w:hAnsi="Times New Roman" w:cs="Times New Roman"/>
                <w:b/>
                <w:bCs/>
                <w:sz w:val="20"/>
                <w:szCs w:val="20"/>
                <w:lang w:eastAsia="zh-CN"/>
              </w:rPr>
              <w:t>НАСЕЛЕНИЕ</w:t>
            </w:r>
          </w:p>
        </w:tc>
      </w:tr>
      <w:tr w:rsidR="00E944FC" w:rsidRPr="00E944FC" w:rsidTr="006012B9">
        <w:trPr>
          <w:gridAfter w:val="2"/>
          <w:wAfter w:w="293"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2.1</w:t>
            </w:r>
          </w:p>
        </w:tc>
        <w:tc>
          <w:tcPr>
            <w:tcW w:w="3321"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Общая численность постоянного населения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чел.</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20218</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27384</w:t>
            </w:r>
          </w:p>
        </w:tc>
      </w:tr>
      <w:tr w:rsidR="00E944FC" w:rsidRPr="00E944FC" w:rsidTr="006012B9">
        <w:trPr>
          <w:gridAfter w:val="2"/>
          <w:wAfter w:w="293" w:type="dxa"/>
          <w:cantSplit/>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роста от существующей численности постоянного населения</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26</w:t>
            </w:r>
          </w:p>
        </w:tc>
      </w:tr>
      <w:tr w:rsidR="00E944FC" w:rsidRPr="00E944FC" w:rsidTr="006012B9">
        <w:trPr>
          <w:gridAfter w:val="2"/>
          <w:wAfter w:w="293" w:type="dxa"/>
          <w:trHeight w:val="59"/>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2.2</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Плотность населения на территории жилой застройки постоянного проживания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чел. на </w:t>
            </w:r>
            <w:proofErr w:type="gramStart"/>
            <w:r w:rsidRPr="00E944FC">
              <w:rPr>
                <w:rFonts w:ascii="Times New Roman" w:eastAsia="SimSun" w:hAnsi="Times New Roman" w:cs="Times New Roman"/>
                <w:bCs/>
                <w:sz w:val="20"/>
                <w:szCs w:val="20"/>
                <w:lang w:eastAsia="zh-CN"/>
              </w:rPr>
              <w:t>га</w:t>
            </w:r>
            <w:proofErr w:type="gramEnd"/>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142</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104</w:t>
            </w:r>
          </w:p>
        </w:tc>
      </w:tr>
      <w:tr w:rsidR="00E944FC" w:rsidRPr="00E944FC" w:rsidTr="006012B9">
        <w:trPr>
          <w:gridAfter w:val="2"/>
          <w:wAfter w:w="293" w:type="dxa"/>
          <w:trHeight w:val="59"/>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2.3</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Возрастная структура населения</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2"/>
          <w:wAfter w:w="293"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2.3.1</w:t>
            </w:r>
          </w:p>
        </w:tc>
        <w:tc>
          <w:tcPr>
            <w:tcW w:w="3321"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младше трудоспособного возраста</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чел.</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4044</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5477</w:t>
            </w:r>
          </w:p>
        </w:tc>
      </w:tr>
      <w:tr w:rsidR="00E944FC" w:rsidRPr="00E944FC" w:rsidTr="006012B9">
        <w:trPr>
          <w:gridAfter w:val="2"/>
          <w:wAfter w:w="293" w:type="dxa"/>
          <w:cantSplit/>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 </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20</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20</w:t>
            </w:r>
          </w:p>
        </w:tc>
      </w:tr>
      <w:tr w:rsidR="00E944FC" w:rsidRPr="00E944FC" w:rsidTr="006012B9">
        <w:trPr>
          <w:gridAfter w:val="2"/>
          <w:wAfter w:w="293"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2.3.2</w:t>
            </w:r>
          </w:p>
        </w:tc>
        <w:tc>
          <w:tcPr>
            <w:tcW w:w="3321"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трудоспособного возраста</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чел.</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14759</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19990</w:t>
            </w:r>
          </w:p>
        </w:tc>
      </w:tr>
      <w:tr w:rsidR="00E944FC" w:rsidRPr="00E944FC" w:rsidTr="006012B9">
        <w:trPr>
          <w:gridAfter w:val="2"/>
          <w:wAfter w:w="293" w:type="dxa"/>
          <w:cantSplit/>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73,0</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73</w:t>
            </w:r>
          </w:p>
        </w:tc>
      </w:tr>
      <w:tr w:rsidR="00E944FC" w:rsidRPr="00E944FC" w:rsidTr="006012B9">
        <w:trPr>
          <w:gridAfter w:val="2"/>
          <w:wAfter w:w="293"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2.3.3</w:t>
            </w:r>
          </w:p>
        </w:tc>
        <w:tc>
          <w:tcPr>
            <w:tcW w:w="3321"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старше трудоспособного возраста</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чел.</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1415</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1917</w:t>
            </w:r>
          </w:p>
        </w:tc>
      </w:tr>
      <w:tr w:rsidR="00E944FC" w:rsidRPr="00E944FC" w:rsidTr="006012B9">
        <w:trPr>
          <w:gridAfter w:val="2"/>
          <w:wAfter w:w="293" w:type="dxa"/>
          <w:cantSplit/>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1"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w:t>
            </w:r>
          </w:p>
        </w:tc>
      </w:tr>
      <w:tr w:rsidR="0092162E" w:rsidRPr="00E944FC" w:rsidTr="00F354B4">
        <w:trPr>
          <w:gridAfter w:val="2"/>
          <w:wAfter w:w="293" w:type="dxa"/>
          <w:trHeight w:val="255"/>
          <w:jc w:val="center"/>
        </w:trPr>
        <w:tc>
          <w:tcPr>
            <w:tcW w:w="785" w:type="dxa"/>
            <w:tcBorders>
              <w:left w:val="single" w:sz="4" w:space="0" w:color="000000"/>
              <w:bottom w:val="single" w:sz="4" w:space="0" w:color="000000"/>
            </w:tcBorders>
            <w:vAlign w:val="center"/>
          </w:tcPr>
          <w:p w:rsidR="0092162E" w:rsidRPr="00E944FC" w:rsidRDefault="0092162E"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w:t>
            </w:r>
          </w:p>
        </w:tc>
        <w:tc>
          <w:tcPr>
            <w:tcW w:w="9497" w:type="dxa"/>
            <w:gridSpan w:val="7"/>
            <w:tcBorders>
              <w:left w:val="single" w:sz="4" w:space="0" w:color="000000"/>
              <w:bottom w:val="single" w:sz="4" w:space="0" w:color="000000"/>
              <w:right w:val="single" w:sz="4" w:space="0" w:color="000000"/>
            </w:tcBorders>
            <w:vAlign w:val="center"/>
          </w:tcPr>
          <w:p w:rsidR="0092162E" w:rsidRPr="00E944FC" w:rsidRDefault="0092162E" w:rsidP="0092162E">
            <w:pPr>
              <w:jc w:val="center"/>
              <w:rPr>
                <w:rFonts w:ascii="Times New Roman" w:eastAsia="SimSun" w:hAnsi="Times New Roman" w:cs="Times New Roman"/>
                <w:bCs/>
                <w:sz w:val="20"/>
                <w:szCs w:val="20"/>
                <w:lang w:eastAsia="zh-CN"/>
              </w:rPr>
            </w:pPr>
            <w:r w:rsidRPr="0092162E">
              <w:rPr>
                <w:rFonts w:ascii="Times New Roman" w:eastAsia="SimSun" w:hAnsi="Times New Roman" w:cs="Times New Roman"/>
                <w:b/>
                <w:bCs/>
                <w:sz w:val="20"/>
                <w:szCs w:val="20"/>
                <w:lang w:eastAsia="zh-CN"/>
              </w:rPr>
              <w:t>ЖИЛИЩНЫЙ ФОНД</w:t>
            </w:r>
          </w:p>
        </w:tc>
      </w:tr>
      <w:tr w:rsidR="00E944FC" w:rsidRPr="00E944FC" w:rsidTr="006012B9">
        <w:trPr>
          <w:gridAfter w:val="2"/>
          <w:wAfter w:w="293" w:type="dxa"/>
          <w:trHeight w:val="510"/>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3.1</w:t>
            </w:r>
          </w:p>
        </w:tc>
        <w:tc>
          <w:tcPr>
            <w:tcW w:w="3321"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Средняя обеспеченность населения </w:t>
            </w:r>
            <w:r w:rsidRPr="00E944FC">
              <w:rPr>
                <w:rFonts w:ascii="Times New Roman" w:eastAsia="SimSun" w:hAnsi="Times New Roman" w:cs="Times New Roman"/>
                <w:bCs/>
                <w:sz w:val="20"/>
                <w:szCs w:val="20"/>
                <w:lang w:eastAsia="zh-CN"/>
              </w:rPr>
              <w:lastRenderedPageBreak/>
              <w:t>общей площадью квартир</w:t>
            </w:r>
          </w:p>
        </w:tc>
        <w:tc>
          <w:tcPr>
            <w:tcW w:w="3030"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м</w:t>
            </w:r>
            <w:proofErr w:type="gramStart"/>
            <w:r w:rsidRPr="00E944FC">
              <w:rPr>
                <w:rFonts w:ascii="Times New Roman" w:eastAsia="SimSun" w:hAnsi="Times New Roman" w:cs="Times New Roman"/>
                <w:bCs/>
                <w:sz w:val="20"/>
                <w:szCs w:val="20"/>
                <w:lang w:eastAsia="zh-CN"/>
              </w:rPr>
              <w:t>2</w:t>
            </w:r>
            <w:proofErr w:type="gramEnd"/>
            <w:r w:rsidRPr="00E944FC">
              <w:rPr>
                <w:rFonts w:ascii="Times New Roman" w:eastAsia="SimSun" w:hAnsi="Times New Roman" w:cs="Times New Roman"/>
                <w:bCs/>
                <w:sz w:val="20"/>
                <w:szCs w:val="20"/>
                <w:lang w:eastAsia="zh-CN"/>
              </w:rPr>
              <w:t>/ чел.</w:t>
            </w:r>
          </w:p>
        </w:tc>
        <w:tc>
          <w:tcPr>
            <w:tcW w:w="1506"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21</w:t>
            </w:r>
          </w:p>
        </w:tc>
        <w:tc>
          <w:tcPr>
            <w:tcW w:w="1640" w:type="dxa"/>
            <w:gridSpan w:val="2"/>
            <w:tcBorders>
              <w:left w:val="single" w:sz="4" w:space="0" w:color="000000"/>
              <w:bottom w:val="single" w:sz="4" w:space="0" w:color="000000"/>
              <w:righ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w:t>
            </w:r>
          </w:p>
        </w:tc>
      </w:tr>
      <w:tr w:rsidR="00E944FC" w:rsidRPr="00E944FC" w:rsidTr="006012B9">
        <w:trPr>
          <w:gridAfter w:val="2"/>
          <w:wAfter w:w="293" w:type="dxa"/>
          <w:cantSplit/>
          <w:trHeight w:val="374"/>
          <w:jc w:val="center"/>
        </w:trPr>
        <w:tc>
          <w:tcPr>
            <w:tcW w:w="785" w:type="dxa"/>
            <w:tcBorders>
              <w:top w:val="single" w:sz="4" w:space="0" w:color="000000"/>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3.2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Общий объем жилищного фонда</w:t>
            </w:r>
          </w:p>
        </w:tc>
        <w:tc>
          <w:tcPr>
            <w:tcW w:w="3052" w:type="dxa"/>
            <w:gridSpan w:val="2"/>
            <w:tcBorders>
              <w:top w:val="single" w:sz="4" w:space="0" w:color="000000"/>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proofErr w:type="spellStart"/>
            <w:r w:rsidRPr="00E944FC">
              <w:rPr>
                <w:rFonts w:ascii="Times New Roman" w:eastAsia="SimSun" w:hAnsi="Times New Roman" w:cs="Times New Roman"/>
                <w:bCs/>
                <w:sz w:val="20"/>
                <w:szCs w:val="20"/>
                <w:lang w:eastAsia="zh-CN"/>
              </w:rPr>
              <w:t>Sобщ</w:t>
            </w:r>
            <w:proofErr w:type="spellEnd"/>
            <w:r w:rsidRPr="00E944FC">
              <w:rPr>
                <w:rFonts w:ascii="Times New Roman" w:eastAsia="SimSun" w:hAnsi="Times New Roman" w:cs="Times New Roman"/>
                <w:bCs/>
                <w:sz w:val="20"/>
                <w:szCs w:val="20"/>
                <w:lang w:eastAsia="zh-CN"/>
              </w:rPr>
              <w:t>., тыс. м</w:t>
            </w:r>
            <w:proofErr w:type="gramStart"/>
            <w:r w:rsidRPr="00E944FC">
              <w:rPr>
                <w:rFonts w:ascii="Times New Roman" w:eastAsia="SimSun" w:hAnsi="Times New Roman" w:cs="Times New Roman"/>
                <w:bCs/>
                <w:sz w:val="20"/>
                <w:szCs w:val="20"/>
                <w:lang w:eastAsia="zh-CN"/>
              </w:rPr>
              <w:t>2</w:t>
            </w:r>
            <w:proofErr w:type="gramEnd"/>
          </w:p>
        </w:tc>
        <w:tc>
          <w:tcPr>
            <w:tcW w:w="1484" w:type="dxa"/>
            <w:gridSpan w:val="2"/>
            <w:tcBorders>
              <w:top w:val="single" w:sz="4" w:space="0" w:color="000000"/>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473,4</w:t>
            </w:r>
          </w:p>
        </w:tc>
        <w:tc>
          <w:tcPr>
            <w:tcW w:w="1634" w:type="dxa"/>
            <w:tcBorders>
              <w:top w:val="single" w:sz="4" w:space="0" w:color="000000"/>
              <w:left w:val="single" w:sz="4" w:space="0" w:color="000000"/>
              <w:bottom w:val="single" w:sz="4" w:space="0" w:color="000000"/>
              <w:right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684,6</w:t>
            </w:r>
          </w:p>
        </w:tc>
      </w:tr>
      <w:tr w:rsidR="00E944FC" w:rsidRPr="00E944FC" w:rsidTr="006012B9">
        <w:trPr>
          <w:gridAfter w:val="2"/>
          <w:wAfter w:w="293" w:type="dxa"/>
          <w:cantSplit/>
          <w:trHeight w:hRule="exact" w:val="315"/>
          <w:jc w:val="center"/>
        </w:trPr>
        <w:tc>
          <w:tcPr>
            <w:tcW w:w="785" w:type="dxa"/>
            <w:vMerge w:val="restart"/>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3.3</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Общий объем нового жилищного строительства</w:t>
            </w:r>
          </w:p>
        </w:tc>
        <w:tc>
          <w:tcPr>
            <w:tcW w:w="3052"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proofErr w:type="spellStart"/>
            <w:r w:rsidRPr="00E944FC">
              <w:rPr>
                <w:rFonts w:ascii="Times New Roman" w:eastAsia="SimSun" w:hAnsi="Times New Roman" w:cs="Times New Roman"/>
                <w:bCs/>
                <w:sz w:val="20"/>
                <w:szCs w:val="20"/>
                <w:lang w:eastAsia="zh-CN"/>
              </w:rPr>
              <w:t>Sобщ</w:t>
            </w:r>
            <w:proofErr w:type="spellEnd"/>
            <w:r w:rsidRPr="00E944FC">
              <w:rPr>
                <w:rFonts w:ascii="Times New Roman" w:eastAsia="SimSun" w:hAnsi="Times New Roman" w:cs="Times New Roman"/>
                <w:bCs/>
                <w:sz w:val="20"/>
                <w:szCs w:val="20"/>
                <w:lang w:eastAsia="zh-CN"/>
              </w:rPr>
              <w:t>., тыс. м</w:t>
            </w:r>
            <w:proofErr w:type="gramStart"/>
            <w:r w:rsidRPr="00E944FC">
              <w:rPr>
                <w:rFonts w:ascii="Times New Roman" w:eastAsia="SimSun" w:hAnsi="Times New Roman" w:cs="Times New Roman"/>
                <w:bCs/>
                <w:sz w:val="20"/>
                <w:szCs w:val="20"/>
                <w:lang w:eastAsia="zh-CN"/>
              </w:rPr>
              <w:t>2</w:t>
            </w:r>
            <w:proofErr w:type="gramEnd"/>
          </w:p>
        </w:tc>
        <w:tc>
          <w:tcPr>
            <w:tcW w:w="1484"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right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258,0</w:t>
            </w:r>
          </w:p>
        </w:tc>
      </w:tr>
      <w:tr w:rsidR="00E944FC" w:rsidRPr="00E944FC" w:rsidTr="006012B9">
        <w:trPr>
          <w:gridAfter w:val="2"/>
          <w:wAfter w:w="293" w:type="dxa"/>
          <w:cantSplit/>
          <w:jc w:val="center"/>
        </w:trPr>
        <w:tc>
          <w:tcPr>
            <w:tcW w:w="785" w:type="dxa"/>
            <w:vMerge/>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сущ. общ</w:t>
            </w:r>
            <w:proofErr w:type="gramStart"/>
            <w:r w:rsidRPr="00E944FC">
              <w:rPr>
                <w:rFonts w:ascii="Times New Roman" w:eastAsia="SimSun" w:hAnsi="Times New Roman" w:cs="Times New Roman"/>
                <w:bCs/>
                <w:sz w:val="20"/>
                <w:szCs w:val="20"/>
                <w:lang w:eastAsia="zh-CN"/>
              </w:rPr>
              <w:t>.</w:t>
            </w:r>
            <w:proofErr w:type="gramEnd"/>
            <w:r w:rsidRPr="00E944FC">
              <w:rPr>
                <w:rFonts w:ascii="Times New Roman" w:eastAsia="SimSun" w:hAnsi="Times New Roman" w:cs="Times New Roman"/>
                <w:bCs/>
                <w:sz w:val="20"/>
                <w:szCs w:val="20"/>
                <w:lang w:eastAsia="zh-CN"/>
              </w:rPr>
              <w:t xml:space="preserve"> </w:t>
            </w:r>
            <w:proofErr w:type="gramStart"/>
            <w:r w:rsidRPr="00E944FC">
              <w:rPr>
                <w:rFonts w:ascii="Times New Roman" w:eastAsia="SimSun" w:hAnsi="Times New Roman" w:cs="Times New Roman"/>
                <w:bCs/>
                <w:sz w:val="20"/>
                <w:szCs w:val="20"/>
                <w:lang w:eastAsia="zh-CN"/>
              </w:rPr>
              <w:t>о</w:t>
            </w:r>
            <w:proofErr w:type="gramEnd"/>
            <w:r w:rsidRPr="00E944FC">
              <w:rPr>
                <w:rFonts w:ascii="Times New Roman" w:eastAsia="SimSun" w:hAnsi="Times New Roman" w:cs="Times New Roman"/>
                <w:bCs/>
                <w:sz w:val="20"/>
                <w:szCs w:val="20"/>
                <w:lang w:eastAsia="zh-CN"/>
              </w:rPr>
              <w:t>бъема жил. фонда</w:t>
            </w:r>
          </w:p>
        </w:tc>
        <w:tc>
          <w:tcPr>
            <w:tcW w:w="1484"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634" w:type="dxa"/>
            <w:tcBorders>
              <w:left w:val="single" w:sz="4" w:space="0" w:color="000000"/>
              <w:bottom w:val="single" w:sz="4" w:space="0" w:color="000000"/>
              <w:right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54,5</w:t>
            </w:r>
          </w:p>
        </w:tc>
      </w:tr>
      <w:tr w:rsidR="00E944FC" w:rsidRPr="00E944FC" w:rsidTr="006012B9">
        <w:trPr>
          <w:gridAfter w:val="2"/>
          <w:wAfter w:w="293" w:type="dxa"/>
          <w:cantSplit/>
          <w:trHeight w:hRule="exact" w:val="315"/>
          <w:jc w:val="center"/>
        </w:trPr>
        <w:tc>
          <w:tcPr>
            <w:tcW w:w="785" w:type="dxa"/>
            <w:vMerge w:val="restart"/>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3.4</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Общий объем убыли жилищного фонда</w:t>
            </w:r>
          </w:p>
        </w:tc>
        <w:tc>
          <w:tcPr>
            <w:tcW w:w="3052"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proofErr w:type="spellStart"/>
            <w:r w:rsidRPr="00E944FC">
              <w:rPr>
                <w:rFonts w:ascii="Times New Roman" w:eastAsia="SimSun" w:hAnsi="Times New Roman" w:cs="Times New Roman"/>
                <w:bCs/>
                <w:sz w:val="20"/>
                <w:szCs w:val="20"/>
                <w:lang w:eastAsia="zh-CN"/>
              </w:rPr>
              <w:t>Sобщ</w:t>
            </w:r>
            <w:proofErr w:type="spellEnd"/>
            <w:r w:rsidRPr="00E944FC">
              <w:rPr>
                <w:rFonts w:ascii="Times New Roman" w:eastAsia="SimSun" w:hAnsi="Times New Roman" w:cs="Times New Roman"/>
                <w:bCs/>
                <w:sz w:val="20"/>
                <w:szCs w:val="20"/>
                <w:lang w:eastAsia="zh-CN"/>
              </w:rPr>
              <w:t>., тыс. м</w:t>
            </w:r>
            <w:proofErr w:type="gramStart"/>
            <w:r w:rsidRPr="00E944FC">
              <w:rPr>
                <w:rFonts w:ascii="Times New Roman" w:eastAsia="SimSun" w:hAnsi="Times New Roman" w:cs="Times New Roman"/>
                <w:bCs/>
                <w:sz w:val="20"/>
                <w:szCs w:val="20"/>
                <w:lang w:eastAsia="zh-CN"/>
              </w:rPr>
              <w:t>2</w:t>
            </w:r>
            <w:proofErr w:type="gramEnd"/>
          </w:p>
        </w:tc>
        <w:tc>
          <w:tcPr>
            <w:tcW w:w="1484"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right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96,6</w:t>
            </w:r>
          </w:p>
        </w:tc>
      </w:tr>
      <w:tr w:rsidR="00E944FC" w:rsidRPr="00E944FC" w:rsidTr="006012B9">
        <w:trPr>
          <w:gridAfter w:val="2"/>
          <w:wAfter w:w="293" w:type="dxa"/>
          <w:cantSplit/>
          <w:jc w:val="center"/>
        </w:trPr>
        <w:tc>
          <w:tcPr>
            <w:tcW w:w="785" w:type="dxa"/>
            <w:vMerge/>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 от общего объема существующего жилищного фонда </w:t>
            </w:r>
          </w:p>
        </w:tc>
        <w:tc>
          <w:tcPr>
            <w:tcW w:w="1484"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right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20,4</w:t>
            </w:r>
          </w:p>
        </w:tc>
      </w:tr>
      <w:tr w:rsidR="00E944FC" w:rsidRPr="00E944FC" w:rsidTr="006012B9">
        <w:trPr>
          <w:gridAfter w:val="2"/>
          <w:wAfter w:w="293" w:type="dxa"/>
          <w:cantSplit/>
          <w:trHeight w:hRule="exact" w:val="315"/>
          <w:jc w:val="center"/>
        </w:trPr>
        <w:tc>
          <w:tcPr>
            <w:tcW w:w="785" w:type="dxa"/>
            <w:vMerge w:val="restart"/>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3.5</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Существующий сохраняемый жилищный фонд</w:t>
            </w:r>
          </w:p>
        </w:tc>
        <w:tc>
          <w:tcPr>
            <w:tcW w:w="3052"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proofErr w:type="spellStart"/>
            <w:r w:rsidRPr="00E944FC">
              <w:rPr>
                <w:rFonts w:ascii="Times New Roman" w:eastAsia="SimSun" w:hAnsi="Times New Roman" w:cs="Times New Roman"/>
                <w:bCs/>
                <w:sz w:val="20"/>
                <w:szCs w:val="20"/>
                <w:lang w:eastAsia="zh-CN"/>
              </w:rPr>
              <w:t>Sобщ</w:t>
            </w:r>
            <w:proofErr w:type="spellEnd"/>
            <w:r w:rsidRPr="00E944FC">
              <w:rPr>
                <w:rFonts w:ascii="Times New Roman" w:eastAsia="SimSun" w:hAnsi="Times New Roman" w:cs="Times New Roman"/>
                <w:bCs/>
                <w:sz w:val="20"/>
                <w:szCs w:val="20"/>
                <w:lang w:eastAsia="zh-CN"/>
              </w:rPr>
              <w:t>., тыс. м</w:t>
            </w:r>
            <w:proofErr w:type="gramStart"/>
            <w:r w:rsidRPr="00E944FC">
              <w:rPr>
                <w:rFonts w:ascii="Times New Roman" w:eastAsia="SimSun" w:hAnsi="Times New Roman" w:cs="Times New Roman"/>
                <w:bCs/>
                <w:sz w:val="20"/>
                <w:szCs w:val="20"/>
                <w:lang w:eastAsia="zh-CN"/>
              </w:rPr>
              <w:t>2</w:t>
            </w:r>
            <w:proofErr w:type="gramEnd"/>
          </w:p>
        </w:tc>
        <w:tc>
          <w:tcPr>
            <w:tcW w:w="1484"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426,6</w:t>
            </w:r>
          </w:p>
        </w:tc>
        <w:tc>
          <w:tcPr>
            <w:tcW w:w="1634" w:type="dxa"/>
            <w:tcBorders>
              <w:left w:val="single" w:sz="4" w:space="0" w:color="000000"/>
              <w:bottom w:val="single" w:sz="4" w:space="0" w:color="000000"/>
              <w:right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546,3</w:t>
            </w:r>
          </w:p>
        </w:tc>
      </w:tr>
      <w:tr w:rsidR="00E944FC" w:rsidRPr="00E944FC" w:rsidTr="006012B9">
        <w:trPr>
          <w:gridAfter w:val="2"/>
          <w:wAfter w:w="293" w:type="dxa"/>
          <w:cantSplit/>
          <w:jc w:val="center"/>
        </w:trPr>
        <w:tc>
          <w:tcPr>
            <w:tcW w:w="785" w:type="dxa"/>
            <w:vMerge/>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 от общего объема существующего жилищного фонда </w:t>
            </w:r>
          </w:p>
        </w:tc>
        <w:tc>
          <w:tcPr>
            <w:tcW w:w="1484" w:type="dxa"/>
            <w:gridSpan w:val="2"/>
            <w:tcBorders>
              <w:left w:val="single" w:sz="4" w:space="0" w:color="000000"/>
              <w:bottom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right w:val="single" w:sz="4" w:space="0" w:color="000000"/>
            </w:tcBorders>
            <w:vAlign w:val="bottom"/>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20,2</w:t>
            </w: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Обеспеченность жилищного фонда</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электроснабжением</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общего жилищного фонда</w:t>
            </w:r>
          </w:p>
        </w:tc>
        <w:tc>
          <w:tcPr>
            <w:tcW w:w="1484" w:type="dxa"/>
            <w:gridSpan w:val="2"/>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3.6.2</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централизованным теплоснабжением</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общего жилищного фонда</w:t>
            </w:r>
          </w:p>
        </w:tc>
        <w:tc>
          <w:tcPr>
            <w:tcW w:w="1484" w:type="dxa"/>
            <w:gridSpan w:val="2"/>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водоснабжением</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общего жилищного фонда</w:t>
            </w:r>
          </w:p>
        </w:tc>
        <w:tc>
          <w:tcPr>
            <w:tcW w:w="1484" w:type="dxa"/>
            <w:gridSpan w:val="2"/>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3.6.4</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водоотведением</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общего жилищного фонда</w:t>
            </w:r>
          </w:p>
        </w:tc>
        <w:tc>
          <w:tcPr>
            <w:tcW w:w="1484" w:type="dxa"/>
            <w:gridSpan w:val="2"/>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3.6.5</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газоснабжением</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общего жилищного фонда</w:t>
            </w:r>
          </w:p>
        </w:tc>
        <w:tc>
          <w:tcPr>
            <w:tcW w:w="1484" w:type="dxa"/>
            <w:gridSpan w:val="2"/>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3.6.6</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связью</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общего жилищного фонда</w:t>
            </w:r>
          </w:p>
        </w:tc>
        <w:tc>
          <w:tcPr>
            <w:tcW w:w="1484" w:type="dxa"/>
            <w:gridSpan w:val="2"/>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left w:val="single" w:sz="4" w:space="0" w:color="000000"/>
              <w:bottom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346"/>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w:t>
            </w:r>
          </w:p>
        </w:tc>
        <w:tc>
          <w:tcPr>
            <w:tcW w:w="9497" w:type="dxa"/>
            <w:gridSpan w:val="7"/>
            <w:tcBorders>
              <w:left w:val="single" w:sz="4" w:space="0" w:color="000000"/>
              <w:bottom w:val="single" w:sz="4" w:space="0" w:color="000000"/>
            </w:tcBorders>
            <w:vAlign w:val="center"/>
          </w:tcPr>
          <w:p w:rsidR="00E944FC" w:rsidRPr="0092162E" w:rsidRDefault="00E944FC" w:rsidP="0092162E">
            <w:pPr>
              <w:jc w:val="center"/>
              <w:rPr>
                <w:rFonts w:ascii="Times New Roman" w:eastAsia="SimSun" w:hAnsi="Times New Roman" w:cs="Times New Roman"/>
                <w:b/>
                <w:bCs/>
                <w:sz w:val="20"/>
                <w:szCs w:val="20"/>
                <w:lang w:eastAsia="zh-CN"/>
              </w:rPr>
            </w:pPr>
            <w:r w:rsidRPr="0092162E">
              <w:rPr>
                <w:rFonts w:ascii="Times New Roman" w:eastAsia="SimSun" w:hAnsi="Times New Roman" w:cs="Times New Roman"/>
                <w:b/>
                <w:bCs/>
                <w:sz w:val="20"/>
                <w:szCs w:val="20"/>
                <w:lang w:eastAsia="zh-CN"/>
              </w:rPr>
              <w:t>ОБЪЕКТЫ СОЦИАЛЬНОГО И КУЛЬТУРНО-БЫТОВОГО ОБСЛУЖИВАНИЯ НАСЕЛЕНИЯ</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510"/>
          <w:jc w:val="center"/>
        </w:trPr>
        <w:tc>
          <w:tcPr>
            <w:tcW w:w="785" w:type="dxa"/>
            <w:tcBorders>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Объекты учебно-образовательного назначения</w:t>
            </w:r>
          </w:p>
        </w:tc>
        <w:tc>
          <w:tcPr>
            <w:tcW w:w="3052" w:type="dxa"/>
            <w:gridSpan w:val="2"/>
            <w:tcBorders>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634" w:type="dxa"/>
            <w:tcBorders>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4.1.1</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Детское дошкольное учреждение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1526</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2406</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4.1.2</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Общеобразовательная школа</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2280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3280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4.1.3</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Внешкольные учреждения </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387</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387</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4.1.4</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Учреждения высшего и среднего специального образования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1034</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1034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4.1.5</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Воскресная школа</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Объекты здравоохранения и соц</w:t>
            </w:r>
            <w:proofErr w:type="gramStart"/>
            <w:r w:rsidRPr="00E944FC">
              <w:rPr>
                <w:rFonts w:ascii="Times New Roman" w:eastAsia="SimSun" w:hAnsi="Times New Roman" w:cs="Times New Roman"/>
                <w:bCs/>
                <w:sz w:val="20"/>
                <w:szCs w:val="20"/>
                <w:lang w:eastAsia="zh-CN"/>
              </w:rPr>
              <w:t>.о</w:t>
            </w:r>
            <w:proofErr w:type="gramEnd"/>
            <w:r w:rsidRPr="00E944FC">
              <w:rPr>
                <w:rFonts w:ascii="Times New Roman" w:eastAsia="SimSun" w:hAnsi="Times New Roman" w:cs="Times New Roman"/>
                <w:bCs/>
                <w:sz w:val="20"/>
                <w:szCs w:val="20"/>
                <w:lang w:eastAsia="zh-CN"/>
              </w:rPr>
              <w:t>беспечения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FF4462">
        <w:trPr>
          <w:gridAfter w:val="1"/>
          <w:wAfter w:w="57" w:type="dxa"/>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4.2.1</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Центральная больница</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FF4462">
        <w:trPr>
          <w:gridAfter w:val="1"/>
          <w:wAfter w:w="57" w:type="dxa"/>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посещений в смену/коек</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728/227</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728/227</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FF4462">
        <w:trPr>
          <w:gridAfter w:val="1"/>
          <w:wAfter w:w="57" w:type="dxa"/>
          <w:cantSplit/>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top w:val="single" w:sz="4" w:space="0" w:color="000000"/>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посещений в смену/коек на 1000 человек</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36/11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26/8</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4.2.2</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Центр реабилитации</w:t>
            </w:r>
          </w:p>
        </w:tc>
        <w:tc>
          <w:tcPr>
            <w:tcW w:w="3052" w:type="dxa"/>
            <w:gridSpan w:val="2"/>
            <w:tcBorders>
              <w:top w:val="single" w:sz="4" w:space="0" w:color="000000"/>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Центр гигиены и эпидемиологии </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4.2.4</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Центр помощи детям, оставшимся без попечения родителей</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4.2.5</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Комплексный центр социального обслуживания населения «Милосердие»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4.2.6</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Аптека</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82"/>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4.2.7</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Выдвижной пункт скорой медицинской помощи</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71"/>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автомобиль</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4.2.8</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Молочная кухня</w:t>
            </w:r>
          </w:p>
        </w:tc>
        <w:tc>
          <w:tcPr>
            <w:tcW w:w="3052" w:type="dxa"/>
            <w:gridSpan w:val="2"/>
            <w:tcBorders>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top w:val="single" w:sz="4" w:space="0" w:color="000000"/>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порций в сутки</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5000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5000</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324"/>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Спортивные и физкультурно-оздоровительные объекты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4.3.1</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Спортивный зал</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кв. м. площади пола</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1050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1212</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Спортивный объект</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4.3.2</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Бассейн</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кв.м. зеркала воды</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565</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565</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4.3.3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Спортивный стадион</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99"/>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4.4</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Объекты </w:t>
            </w:r>
            <w:proofErr w:type="spellStart"/>
            <w:r w:rsidRPr="00E944FC">
              <w:rPr>
                <w:rFonts w:ascii="Times New Roman" w:eastAsia="SimSun" w:hAnsi="Times New Roman" w:cs="Times New Roman"/>
                <w:bCs/>
                <w:sz w:val="20"/>
                <w:szCs w:val="20"/>
                <w:lang w:eastAsia="zh-CN"/>
              </w:rPr>
              <w:t>культурно-досугового</w:t>
            </w:r>
            <w:proofErr w:type="spellEnd"/>
            <w:r w:rsidRPr="00E944FC">
              <w:rPr>
                <w:rFonts w:ascii="Times New Roman" w:eastAsia="SimSun" w:hAnsi="Times New Roman" w:cs="Times New Roman"/>
                <w:bCs/>
                <w:sz w:val="20"/>
                <w:szCs w:val="20"/>
                <w:lang w:eastAsia="zh-CN"/>
              </w:rPr>
              <w:t xml:space="preserve"> назначения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4.4.1</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Дом культуры</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1506</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2506</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4.4.2</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Библиотека</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ед. хранения</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61,1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109,5</w:t>
            </w: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4.5</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Объекты торгового назначения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4.5.1</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Магазины, торговые павильоны</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115</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135</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кв.м. торговой площади</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7840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10143</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4.5.2</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Рыночные комплексы</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кв.м. торговой площади</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1355</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1355</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4.5.3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Торгово-развлекательный комплекс</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4.6</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Объекты общественного питания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4.6.1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Столовая, ресторан, кафе</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(мест)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 (960)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19 (1235)</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510"/>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4.7</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Организации и учреждения управления, административные здания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46</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377"/>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4.8</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Учреждения жилищно-</w:t>
            </w:r>
            <w:r w:rsidRPr="00E944FC">
              <w:rPr>
                <w:rFonts w:ascii="Times New Roman" w:eastAsia="SimSun" w:hAnsi="Times New Roman" w:cs="Times New Roman"/>
                <w:bCs/>
                <w:sz w:val="20"/>
                <w:szCs w:val="20"/>
                <w:lang w:eastAsia="zh-CN"/>
              </w:rPr>
              <w:lastRenderedPageBreak/>
              <w:t>коммунального хозяйства</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4.8.1</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Гостиница</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220</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trHeight w:hRule="exact" w:val="255"/>
          <w:jc w:val="center"/>
        </w:trPr>
        <w:tc>
          <w:tcPr>
            <w:tcW w:w="785" w:type="dxa"/>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4.8.2</w:t>
            </w:r>
          </w:p>
        </w:tc>
        <w:tc>
          <w:tcPr>
            <w:tcW w:w="3327" w:type="dxa"/>
            <w:gridSpan w:val="2"/>
            <w:vMerge w:val="restart"/>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Пожарное депо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cantSplit/>
          <w:jc w:val="center"/>
        </w:trPr>
        <w:tc>
          <w:tcPr>
            <w:tcW w:w="785" w:type="dxa"/>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vMerge/>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автомобиль</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4.8.3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Управление ЖКО</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4.8.4</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Пункт приема втор сырья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4.9</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Объекты бытового обслуживания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510"/>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4.9.1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Комбинат бытового обслуживания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 (рабочих 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 (192)</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4.9.2</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Баня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 (мест)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 (30)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 (164)</w:t>
            </w:r>
          </w:p>
        </w:tc>
        <w:tc>
          <w:tcPr>
            <w:tcW w:w="293" w:type="dxa"/>
            <w:gridSpan w:val="2"/>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407"/>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4.9.3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Прачечная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 (</w:t>
            </w:r>
            <w:proofErr w:type="spellStart"/>
            <w:r w:rsidRPr="00E944FC">
              <w:rPr>
                <w:rFonts w:ascii="Times New Roman" w:eastAsia="SimSun" w:hAnsi="Times New Roman" w:cs="Times New Roman"/>
                <w:bCs/>
                <w:sz w:val="20"/>
                <w:szCs w:val="20"/>
                <w:lang w:eastAsia="zh-CN"/>
              </w:rPr>
              <w:t>кг</w:t>
            </w:r>
            <w:proofErr w:type="gramStart"/>
            <w:r w:rsidRPr="00E944FC">
              <w:rPr>
                <w:rFonts w:ascii="Times New Roman" w:eastAsia="SimSun" w:hAnsi="Times New Roman" w:cs="Times New Roman"/>
                <w:bCs/>
                <w:sz w:val="20"/>
                <w:szCs w:val="20"/>
                <w:lang w:eastAsia="zh-CN"/>
              </w:rPr>
              <w:t>.б</w:t>
            </w:r>
            <w:proofErr w:type="gramEnd"/>
            <w:r w:rsidRPr="00E944FC">
              <w:rPr>
                <w:rFonts w:ascii="Times New Roman" w:eastAsia="SimSun" w:hAnsi="Times New Roman" w:cs="Times New Roman"/>
                <w:bCs/>
                <w:sz w:val="20"/>
                <w:szCs w:val="20"/>
                <w:lang w:eastAsia="zh-CN"/>
              </w:rPr>
              <w:t>елья</w:t>
            </w:r>
            <w:proofErr w:type="spellEnd"/>
            <w:r w:rsidRPr="00E944FC">
              <w:rPr>
                <w:rFonts w:ascii="Times New Roman" w:eastAsia="SimSun" w:hAnsi="Times New Roman" w:cs="Times New Roman"/>
                <w:bCs/>
                <w:sz w:val="20"/>
                <w:szCs w:val="20"/>
                <w:lang w:eastAsia="zh-CN"/>
              </w:rPr>
              <w:t xml:space="preserve"> в смену)</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 (400)</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 (400)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510"/>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4.10</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Объекты кредитно-финансового назначения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4.10.1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Банк</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объект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3 </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Объекты связи</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4.11.1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Отделение связи</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4.11.2</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Телецентр</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40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Религиозно-культовые объекты</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4.12.1</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Часовня</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4.12.2</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Храм</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4.12.3</w:t>
            </w:r>
          </w:p>
        </w:tc>
        <w:tc>
          <w:tcPr>
            <w:tcW w:w="3327"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Мечеть</w:t>
            </w:r>
          </w:p>
        </w:tc>
        <w:tc>
          <w:tcPr>
            <w:tcW w:w="3052"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объект</w:t>
            </w:r>
          </w:p>
        </w:tc>
        <w:tc>
          <w:tcPr>
            <w:tcW w:w="1484" w:type="dxa"/>
            <w:gridSpan w:val="2"/>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1634" w:type="dxa"/>
            <w:tcBorders>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92162E" w:rsidRPr="00E944FC" w:rsidTr="00EF3A08">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92162E" w:rsidRPr="00E944FC" w:rsidRDefault="0092162E"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w:t>
            </w:r>
          </w:p>
        </w:tc>
        <w:tc>
          <w:tcPr>
            <w:tcW w:w="9497" w:type="dxa"/>
            <w:gridSpan w:val="7"/>
            <w:tcBorders>
              <w:top w:val="single" w:sz="4" w:space="0" w:color="000000"/>
              <w:left w:val="single" w:sz="4" w:space="0" w:color="000000"/>
              <w:bottom w:val="single" w:sz="4" w:space="0" w:color="000000"/>
            </w:tcBorders>
            <w:vAlign w:val="center"/>
          </w:tcPr>
          <w:p w:rsidR="0092162E" w:rsidRPr="00E944FC" w:rsidRDefault="0092162E" w:rsidP="0092162E">
            <w:pPr>
              <w:jc w:val="center"/>
              <w:rPr>
                <w:rFonts w:ascii="Times New Roman" w:eastAsia="SimSun" w:hAnsi="Times New Roman" w:cs="Times New Roman"/>
                <w:bCs/>
                <w:sz w:val="20"/>
                <w:szCs w:val="20"/>
                <w:lang w:eastAsia="zh-CN"/>
              </w:rPr>
            </w:pPr>
            <w:r w:rsidRPr="0092162E">
              <w:rPr>
                <w:rFonts w:ascii="Times New Roman" w:eastAsia="SimSun" w:hAnsi="Times New Roman" w:cs="Times New Roman"/>
                <w:b/>
                <w:bCs/>
                <w:sz w:val="20"/>
                <w:szCs w:val="20"/>
                <w:lang w:eastAsia="zh-CN"/>
              </w:rPr>
              <w:t>ТРАНСПОРТНАЯ ИНФРАСТРУКТУРА</w:t>
            </w:r>
          </w:p>
        </w:tc>
        <w:tc>
          <w:tcPr>
            <w:tcW w:w="236" w:type="dxa"/>
            <w:tcBorders>
              <w:left w:val="single" w:sz="4" w:space="0" w:color="000000"/>
            </w:tcBorders>
          </w:tcPr>
          <w:p w:rsidR="0092162E" w:rsidRPr="00E944FC" w:rsidRDefault="0092162E"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Протяженность линий общественного пассажирского транспорта</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31,0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Протяженность магистральных улиц и дорог</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-всего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117,5</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5.2.1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магистральных улиц общегородского значения</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3,4</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5.2.2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магистральных улиц районного значения</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16,23</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38,17</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5.2.3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улиц местного значения</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4,3</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69,11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Из общей протяженности улиц и дорог улицы и дороги, не удовлетворяющие пропускной способности</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5.4</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Количество транспортных развязок в разных уровнях</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единиц</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5.5</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Обеспеченность населения индивидуальными легковыми автомобилями</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автомобилей на 1000 жителей</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350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5.6</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Средние затраты времени на трудовые передвижения в один конец</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мин.</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5-7 </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92162E" w:rsidRPr="00E944FC" w:rsidTr="00D26C2D">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92162E" w:rsidRPr="00E944FC" w:rsidRDefault="0092162E"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w:t>
            </w:r>
          </w:p>
        </w:tc>
        <w:tc>
          <w:tcPr>
            <w:tcW w:w="9497" w:type="dxa"/>
            <w:gridSpan w:val="7"/>
            <w:tcBorders>
              <w:top w:val="single" w:sz="4" w:space="0" w:color="000000"/>
              <w:left w:val="single" w:sz="4" w:space="0" w:color="000000"/>
              <w:bottom w:val="single" w:sz="4" w:space="0" w:color="000000"/>
            </w:tcBorders>
          </w:tcPr>
          <w:p w:rsidR="0092162E" w:rsidRPr="0092162E" w:rsidRDefault="0092162E" w:rsidP="0092162E">
            <w:pPr>
              <w:jc w:val="center"/>
              <w:rPr>
                <w:rFonts w:ascii="Times New Roman" w:eastAsia="SimSun" w:hAnsi="Times New Roman" w:cs="Times New Roman"/>
                <w:b/>
                <w:bCs/>
                <w:sz w:val="20"/>
                <w:szCs w:val="20"/>
                <w:lang w:eastAsia="zh-CN"/>
              </w:rPr>
            </w:pPr>
            <w:r w:rsidRPr="0092162E">
              <w:rPr>
                <w:rFonts w:ascii="Times New Roman" w:eastAsia="SimSun" w:hAnsi="Times New Roman" w:cs="Times New Roman"/>
                <w:b/>
                <w:bCs/>
                <w:sz w:val="20"/>
                <w:szCs w:val="20"/>
                <w:lang w:eastAsia="zh-CN"/>
              </w:rPr>
              <w:t>ИНЖЕНЕРНАЯ ИНФРАСТРУКТУРА И БЛАГОУСТРОЙСТВО ТЕРРИТОРИИ</w:t>
            </w:r>
          </w:p>
        </w:tc>
        <w:tc>
          <w:tcPr>
            <w:tcW w:w="236" w:type="dxa"/>
            <w:tcBorders>
              <w:left w:val="single" w:sz="4" w:space="0" w:color="000000"/>
            </w:tcBorders>
          </w:tcPr>
          <w:p w:rsidR="0092162E" w:rsidRPr="00E944FC" w:rsidRDefault="0092162E"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Водоснабжение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6.1.1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Водопотребление </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всего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516"/>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на хозяйствен</w:t>
            </w:r>
            <w:r w:rsidRPr="00E944FC">
              <w:rPr>
                <w:rFonts w:ascii="Times New Roman" w:eastAsia="SimSun" w:hAnsi="Times New Roman" w:cs="Times New Roman"/>
                <w:bCs/>
                <w:sz w:val="20"/>
                <w:szCs w:val="20"/>
                <w:lang w:eastAsia="zh-CN"/>
              </w:rPr>
              <w:softHyphen/>
              <w:t>но-питьевые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8,8</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на производственные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1,8</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6.1.2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Вторичное использование воды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516"/>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6.1.3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Производительность водозаборных сооружений </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15,4</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15,4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 водозабо</w:t>
            </w:r>
            <w:r w:rsidRPr="00E944FC">
              <w:rPr>
                <w:rFonts w:ascii="Times New Roman" w:eastAsia="SimSun" w:hAnsi="Times New Roman" w:cs="Times New Roman"/>
                <w:bCs/>
                <w:sz w:val="20"/>
                <w:szCs w:val="20"/>
                <w:lang w:eastAsia="zh-CN"/>
              </w:rPr>
              <w:softHyphen/>
              <w:t>ров подземных вод</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516"/>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6.1.4</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Среднесуточное водопотребление на 1 человека </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л./в сутки </w:t>
            </w:r>
            <w:proofErr w:type="gramStart"/>
            <w:r w:rsidRPr="00E944FC">
              <w:rPr>
                <w:rFonts w:ascii="Times New Roman" w:eastAsia="SimSun" w:hAnsi="Times New Roman" w:cs="Times New Roman"/>
                <w:bCs/>
                <w:sz w:val="20"/>
                <w:szCs w:val="20"/>
                <w:lang w:eastAsia="zh-CN"/>
              </w:rPr>
              <w:t>на</w:t>
            </w:r>
            <w:proofErr w:type="gramEnd"/>
            <w:r w:rsidRPr="00E944FC">
              <w:rPr>
                <w:rFonts w:ascii="Times New Roman" w:eastAsia="SimSun" w:hAnsi="Times New Roman" w:cs="Times New Roman"/>
                <w:bCs/>
                <w:sz w:val="20"/>
                <w:szCs w:val="20"/>
                <w:lang w:eastAsia="zh-CN"/>
              </w:rPr>
              <w:t xml:space="preserve"> чел.</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-на хозяйственно-питьевые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л./в сутки </w:t>
            </w:r>
            <w:proofErr w:type="gramStart"/>
            <w:r w:rsidRPr="00E944FC">
              <w:rPr>
                <w:rFonts w:ascii="Times New Roman" w:eastAsia="SimSun" w:hAnsi="Times New Roman" w:cs="Times New Roman"/>
                <w:bCs/>
                <w:sz w:val="20"/>
                <w:szCs w:val="20"/>
                <w:lang w:eastAsia="zh-CN"/>
              </w:rPr>
              <w:t>на</w:t>
            </w:r>
            <w:proofErr w:type="gramEnd"/>
            <w:r w:rsidRPr="00E944FC">
              <w:rPr>
                <w:rFonts w:ascii="Times New Roman" w:eastAsia="SimSun" w:hAnsi="Times New Roman" w:cs="Times New Roman"/>
                <w:bCs/>
                <w:sz w:val="20"/>
                <w:szCs w:val="20"/>
                <w:lang w:eastAsia="zh-CN"/>
              </w:rPr>
              <w:t xml:space="preserve"> чел.</w:t>
            </w:r>
          </w:p>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6.1.5</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Протяженность сетей</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108,9</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22,82</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Канализация</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6.2.1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Общее поступление сточных вод </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всего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10,6</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516"/>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хозяйственно-быто</w:t>
            </w:r>
            <w:r w:rsidRPr="00E944FC">
              <w:rPr>
                <w:rFonts w:ascii="Times New Roman" w:eastAsia="SimSun" w:hAnsi="Times New Roman" w:cs="Times New Roman"/>
                <w:bCs/>
                <w:sz w:val="20"/>
                <w:szCs w:val="20"/>
                <w:lang w:eastAsia="zh-CN"/>
              </w:rPr>
              <w:softHyphen/>
              <w:t>вые сточные воды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8,8</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производственные сточные воды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1,8</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6.2.2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Производительность очистных сооружений ка</w:t>
            </w:r>
            <w:r w:rsidRPr="00E944FC">
              <w:rPr>
                <w:rFonts w:ascii="Times New Roman" w:eastAsia="SimSun" w:hAnsi="Times New Roman" w:cs="Times New Roman"/>
                <w:bCs/>
                <w:sz w:val="20"/>
                <w:szCs w:val="20"/>
                <w:lang w:eastAsia="zh-CN"/>
              </w:rPr>
              <w:softHyphen/>
              <w:t>нализации</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куб. м/в сутки</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6.2.3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Протяженность сетей</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66,1</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39,1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Электроснабжение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6.3.1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Потребность в электроэнергии </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всего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млн. кВт</w:t>
            </w:r>
            <w:proofErr w:type="gramStart"/>
            <w:r w:rsidRPr="00E944FC">
              <w:rPr>
                <w:rFonts w:ascii="Times New Roman" w:eastAsia="SimSun" w:hAnsi="Times New Roman" w:cs="Times New Roman"/>
                <w:bCs/>
                <w:sz w:val="20"/>
                <w:szCs w:val="20"/>
                <w:lang w:eastAsia="zh-CN"/>
              </w:rPr>
              <w:t>.</w:t>
            </w:r>
            <w:proofErr w:type="gramEnd"/>
            <w:r w:rsidRPr="00E944FC">
              <w:rPr>
                <w:rFonts w:ascii="Times New Roman" w:eastAsia="SimSun" w:hAnsi="Times New Roman" w:cs="Times New Roman"/>
                <w:bCs/>
                <w:sz w:val="20"/>
                <w:szCs w:val="20"/>
                <w:lang w:eastAsia="zh-CN"/>
              </w:rPr>
              <w:t xml:space="preserve"> </w:t>
            </w:r>
            <w:proofErr w:type="gramStart"/>
            <w:r w:rsidRPr="00E944FC">
              <w:rPr>
                <w:rFonts w:ascii="Times New Roman" w:eastAsia="SimSun" w:hAnsi="Times New Roman" w:cs="Times New Roman"/>
                <w:bCs/>
                <w:sz w:val="20"/>
                <w:szCs w:val="20"/>
                <w:lang w:eastAsia="zh-CN"/>
              </w:rPr>
              <w:t>ч</w:t>
            </w:r>
            <w:proofErr w:type="gramEnd"/>
            <w:r w:rsidRPr="00E944FC">
              <w:rPr>
                <w:rFonts w:ascii="Times New Roman" w:eastAsia="SimSun" w:hAnsi="Times New Roman" w:cs="Times New Roman"/>
                <w:bCs/>
                <w:sz w:val="20"/>
                <w:szCs w:val="20"/>
                <w:lang w:eastAsia="zh-CN"/>
              </w:rPr>
              <w:t>./в 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42,23</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66,5</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на коммунально-бы</w:t>
            </w:r>
            <w:r w:rsidRPr="00E944FC">
              <w:rPr>
                <w:rFonts w:ascii="Times New Roman" w:eastAsia="SimSun" w:hAnsi="Times New Roman" w:cs="Times New Roman"/>
                <w:bCs/>
                <w:sz w:val="20"/>
                <w:szCs w:val="20"/>
                <w:lang w:eastAsia="zh-CN"/>
              </w:rPr>
              <w:softHyphen/>
              <w:t>товые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млн. кВт</w:t>
            </w:r>
            <w:proofErr w:type="gramStart"/>
            <w:r w:rsidRPr="00E944FC">
              <w:rPr>
                <w:rFonts w:ascii="Times New Roman" w:eastAsia="SimSun" w:hAnsi="Times New Roman" w:cs="Times New Roman"/>
                <w:bCs/>
                <w:sz w:val="20"/>
                <w:szCs w:val="20"/>
                <w:lang w:eastAsia="zh-CN"/>
              </w:rPr>
              <w:t>.</w:t>
            </w:r>
            <w:proofErr w:type="gramEnd"/>
            <w:r w:rsidRPr="00E944FC">
              <w:rPr>
                <w:rFonts w:ascii="Times New Roman" w:eastAsia="SimSun" w:hAnsi="Times New Roman" w:cs="Times New Roman"/>
                <w:bCs/>
                <w:sz w:val="20"/>
                <w:szCs w:val="20"/>
                <w:lang w:eastAsia="zh-CN"/>
              </w:rPr>
              <w:t xml:space="preserve"> </w:t>
            </w:r>
            <w:proofErr w:type="gramStart"/>
            <w:r w:rsidRPr="00E944FC">
              <w:rPr>
                <w:rFonts w:ascii="Times New Roman" w:eastAsia="SimSun" w:hAnsi="Times New Roman" w:cs="Times New Roman"/>
                <w:bCs/>
                <w:sz w:val="20"/>
                <w:szCs w:val="20"/>
                <w:lang w:eastAsia="zh-CN"/>
              </w:rPr>
              <w:t>ч</w:t>
            </w:r>
            <w:proofErr w:type="gramEnd"/>
            <w:r w:rsidRPr="00E944FC">
              <w:rPr>
                <w:rFonts w:ascii="Times New Roman" w:eastAsia="SimSun" w:hAnsi="Times New Roman" w:cs="Times New Roman"/>
                <w:bCs/>
                <w:sz w:val="20"/>
                <w:szCs w:val="20"/>
                <w:lang w:eastAsia="zh-CN"/>
              </w:rPr>
              <w:t>./в 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42,23</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66,5</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516"/>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6.3.2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Потребление электроэ</w:t>
            </w:r>
            <w:r w:rsidRPr="00E944FC">
              <w:rPr>
                <w:rFonts w:ascii="Times New Roman" w:eastAsia="SimSun" w:hAnsi="Times New Roman" w:cs="Times New Roman"/>
                <w:bCs/>
                <w:sz w:val="20"/>
                <w:szCs w:val="20"/>
                <w:lang w:eastAsia="zh-CN"/>
              </w:rPr>
              <w:softHyphen/>
              <w:t xml:space="preserve">нергии на 1 чел. в год </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кВт</w:t>
            </w:r>
            <w:proofErr w:type="gramStart"/>
            <w:r w:rsidRPr="00E944FC">
              <w:rPr>
                <w:rFonts w:ascii="Times New Roman" w:eastAsia="SimSun" w:hAnsi="Times New Roman" w:cs="Times New Roman"/>
                <w:bCs/>
                <w:sz w:val="20"/>
                <w:szCs w:val="20"/>
                <w:lang w:eastAsia="zh-CN"/>
              </w:rPr>
              <w:t>.</w:t>
            </w:r>
            <w:proofErr w:type="gramEnd"/>
            <w:r w:rsidRPr="00E944FC">
              <w:rPr>
                <w:rFonts w:ascii="Times New Roman" w:eastAsia="SimSun" w:hAnsi="Times New Roman" w:cs="Times New Roman"/>
                <w:bCs/>
                <w:sz w:val="20"/>
                <w:szCs w:val="20"/>
                <w:lang w:eastAsia="zh-CN"/>
              </w:rPr>
              <w:t xml:space="preserve"> </w:t>
            </w:r>
            <w:proofErr w:type="gramStart"/>
            <w:r w:rsidRPr="00E944FC">
              <w:rPr>
                <w:rFonts w:ascii="Times New Roman" w:eastAsia="SimSun" w:hAnsi="Times New Roman" w:cs="Times New Roman"/>
                <w:bCs/>
                <w:sz w:val="20"/>
                <w:szCs w:val="20"/>
                <w:lang w:eastAsia="zh-CN"/>
              </w:rPr>
              <w:t>ч</w:t>
            </w:r>
            <w:proofErr w:type="gramEnd"/>
            <w:r w:rsidRPr="00E944FC">
              <w:rPr>
                <w:rFonts w:ascii="Times New Roman" w:eastAsia="SimSun" w:hAnsi="Times New Roman" w:cs="Times New Roman"/>
                <w:bCs/>
                <w:sz w:val="20"/>
                <w:szCs w:val="20"/>
                <w:lang w:eastAsia="zh-CN"/>
              </w:rPr>
              <w:t>.</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950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1050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-на коммунально-бытовые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кВт</w:t>
            </w:r>
            <w:proofErr w:type="gramStart"/>
            <w:r w:rsidRPr="00E944FC">
              <w:rPr>
                <w:rFonts w:ascii="Times New Roman" w:eastAsia="SimSun" w:hAnsi="Times New Roman" w:cs="Times New Roman"/>
                <w:bCs/>
                <w:sz w:val="20"/>
                <w:szCs w:val="20"/>
                <w:lang w:eastAsia="zh-CN"/>
              </w:rPr>
              <w:t>.</w:t>
            </w:r>
            <w:proofErr w:type="gramEnd"/>
            <w:r w:rsidRPr="00E944FC">
              <w:rPr>
                <w:rFonts w:ascii="Times New Roman" w:eastAsia="SimSun" w:hAnsi="Times New Roman" w:cs="Times New Roman"/>
                <w:bCs/>
                <w:sz w:val="20"/>
                <w:szCs w:val="20"/>
                <w:lang w:eastAsia="zh-CN"/>
              </w:rPr>
              <w:t xml:space="preserve"> </w:t>
            </w:r>
            <w:proofErr w:type="gramStart"/>
            <w:r w:rsidRPr="00E944FC">
              <w:rPr>
                <w:rFonts w:ascii="Times New Roman" w:eastAsia="SimSun" w:hAnsi="Times New Roman" w:cs="Times New Roman"/>
                <w:bCs/>
                <w:sz w:val="20"/>
                <w:szCs w:val="20"/>
                <w:lang w:eastAsia="zh-CN"/>
              </w:rPr>
              <w:t>ч</w:t>
            </w:r>
            <w:proofErr w:type="gramEnd"/>
            <w:r w:rsidRPr="00E944FC">
              <w:rPr>
                <w:rFonts w:ascii="Times New Roman" w:eastAsia="SimSun" w:hAnsi="Times New Roman" w:cs="Times New Roman"/>
                <w:bCs/>
                <w:sz w:val="20"/>
                <w:szCs w:val="20"/>
                <w:lang w:eastAsia="zh-CN"/>
              </w:rPr>
              <w:t>.</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950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1050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6.3.3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Источники покрытия </w:t>
            </w:r>
            <w:proofErr w:type="spellStart"/>
            <w:r w:rsidRPr="00E944FC">
              <w:rPr>
                <w:rFonts w:ascii="Times New Roman" w:eastAsia="SimSun" w:hAnsi="Times New Roman" w:cs="Times New Roman"/>
                <w:bCs/>
                <w:sz w:val="20"/>
                <w:szCs w:val="20"/>
                <w:lang w:eastAsia="zh-CN"/>
              </w:rPr>
              <w:t>электронагрузок</w:t>
            </w:r>
            <w:proofErr w:type="spellEnd"/>
            <w:r w:rsidRPr="00E944FC">
              <w:rPr>
                <w:rFonts w:ascii="Times New Roman" w:eastAsia="SimSun" w:hAnsi="Times New Roman" w:cs="Times New Roman"/>
                <w:bCs/>
                <w:sz w:val="20"/>
                <w:szCs w:val="20"/>
                <w:lang w:eastAsia="zh-CN"/>
              </w:rPr>
              <w:t>:</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МВА</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107</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107</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6.3.4</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Протяженность сетей</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134,2</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86,98</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6.4</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Теплоснабжение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6.4.1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Потребление тепла - всего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Гкал/год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433146</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554593</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494"/>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-на коммунально-бытовые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Гкал/год</w:t>
            </w:r>
          </w:p>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346517</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467964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-на производственные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Гкал/год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86629</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86629</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769"/>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6.4.2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Производительность</w:t>
            </w: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централизованных источников теплоснабжения - всего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Гкал/час</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196,49</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256,46</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ТЭЦ (АТЭС, АСТ)</w:t>
            </w: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районные котельные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Гкал/час</w:t>
            </w: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Гкал/час</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196,49</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p>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256,46</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6.4.3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Производительность локальных источников теплоснабжения</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Гкал/час</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6.4.4</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Протяженность сетей</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64,7</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56,4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6.5</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Газоснабжение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6.5.1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Удельный вес газа в топливном балансе поселка</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val="restart"/>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6.5.2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Потребление газа - всего</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млн. куб. м./год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104,4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263"/>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в том числе:</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trHeight w:hRule="exact" w:val="516"/>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на коммунально-бытовые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млн. куб. м/год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104,4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cantSplit/>
          <w:jc w:val="center"/>
        </w:trPr>
        <w:tc>
          <w:tcPr>
            <w:tcW w:w="785" w:type="dxa"/>
            <w:vMerge/>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на производственные нужды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млн. куб. м/год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lastRenderedPageBreak/>
              <w:t>6.5.3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Источники подачи газа</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млн. куб. м/год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6.5.4</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Протяженность сетей  высокого  давления</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км</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29,6</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32,71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6.6</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Связь</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6.6.1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Охват населения телевизионным вещанием</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от населения</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6.6.2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Обеспеченность населения телефонной сетью общего пользования</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номеров</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10000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6.7</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Санитарная очистка территории</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6.7.1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Объемы бытовых отходов</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т / 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7,30</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10,4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6.7.2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Мусороперерабатывающие заводы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единиц/тыс</w:t>
            </w:r>
            <w:proofErr w:type="gramStart"/>
            <w:r w:rsidRPr="00E944FC">
              <w:rPr>
                <w:rFonts w:ascii="Times New Roman" w:eastAsia="SimSun" w:hAnsi="Times New Roman" w:cs="Times New Roman"/>
                <w:bCs/>
                <w:sz w:val="20"/>
                <w:szCs w:val="20"/>
                <w:lang w:eastAsia="zh-CN"/>
              </w:rPr>
              <w:t>.т</w:t>
            </w:r>
            <w:proofErr w:type="gramEnd"/>
            <w:r w:rsidRPr="00E944FC">
              <w:rPr>
                <w:rFonts w:ascii="Times New Roman" w:eastAsia="SimSun" w:hAnsi="Times New Roman" w:cs="Times New Roman"/>
                <w:bCs/>
                <w:sz w:val="20"/>
                <w:szCs w:val="20"/>
                <w:lang w:eastAsia="zh-CN"/>
              </w:rPr>
              <w:t xml:space="preserve"> в год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6.7.3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Мусоросжигательные заводы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6.7.4</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Мусороперегрузочные станции</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6.7.5</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Усовершенствованные свалки (полигоны)</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единиц / </w:t>
            </w:r>
            <w:proofErr w:type="gramStart"/>
            <w:r w:rsidRPr="00E944FC">
              <w:rPr>
                <w:rFonts w:ascii="Times New Roman" w:eastAsia="SimSun" w:hAnsi="Times New Roman" w:cs="Times New Roman"/>
                <w:bCs/>
                <w:sz w:val="20"/>
                <w:szCs w:val="20"/>
                <w:lang w:eastAsia="zh-CN"/>
              </w:rPr>
              <w:t>га</w:t>
            </w:r>
            <w:proofErr w:type="gramEnd"/>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 12,8</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 12</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6.7.6</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Общая площадь свалок</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12,8</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12</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92162E" w:rsidRPr="00E944FC" w:rsidTr="00844DAE">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92162E" w:rsidRPr="00E944FC" w:rsidRDefault="0092162E"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w:t>
            </w:r>
          </w:p>
        </w:tc>
        <w:tc>
          <w:tcPr>
            <w:tcW w:w="9497" w:type="dxa"/>
            <w:gridSpan w:val="7"/>
            <w:tcBorders>
              <w:top w:val="single" w:sz="4" w:space="0" w:color="000000"/>
              <w:left w:val="single" w:sz="4" w:space="0" w:color="000000"/>
              <w:bottom w:val="single" w:sz="4" w:space="0" w:color="000000"/>
            </w:tcBorders>
            <w:vAlign w:val="center"/>
          </w:tcPr>
          <w:p w:rsidR="0092162E" w:rsidRPr="0092162E" w:rsidRDefault="0092162E" w:rsidP="0092162E">
            <w:pPr>
              <w:jc w:val="center"/>
              <w:rPr>
                <w:rFonts w:ascii="Times New Roman" w:eastAsia="SimSun" w:hAnsi="Times New Roman" w:cs="Times New Roman"/>
                <w:b/>
                <w:bCs/>
                <w:sz w:val="20"/>
                <w:szCs w:val="20"/>
                <w:lang w:eastAsia="zh-CN"/>
              </w:rPr>
            </w:pPr>
            <w:r w:rsidRPr="0092162E">
              <w:rPr>
                <w:rFonts w:ascii="Times New Roman" w:eastAsia="SimSun" w:hAnsi="Times New Roman" w:cs="Times New Roman"/>
                <w:b/>
                <w:bCs/>
                <w:sz w:val="20"/>
                <w:szCs w:val="20"/>
                <w:lang w:eastAsia="zh-CN"/>
              </w:rPr>
              <w:t>Ритуальное обслуживание населения</w:t>
            </w:r>
          </w:p>
        </w:tc>
        <w:tc>
          <w:tcPr>
            <w:tcW w:w="236" w:type="dxa"/>
            <w:tcBorders>
              <w:left w:val="single" w:sz="4" w:space="0" w:color="000000"/>
            </w:tcBorders>
          </w:tcPr>
          <w:p w:rsidR="0092162E" w:rsidRPr="00E944FC" w:rsidRDefault="0092162E"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Общее количество кладбищ</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ед. / </w:t>
            </w:r>
            <w:proofErr w:type="gramStart"/>
            <w:r w:rsidRPr="00E944FC">
              <w:rPr>
                <w:rFonts w:ascii="Times New Roman" w:eastAsia="SimSun" w:hAnsi="Times New Roman" w:cs="Times New Roman"/>
                <w:bCs/>
                <w:sz w:val="20"/>
                <w:szCs w:val="20"/>
                <w:lang w:eastAsia="zh-CN"/>
              </w:rPr>
              <w:t>га</w:t>
            </w:r>
            <w:proofErr w:type="gramEnd"/>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 / 7,6</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 / 4</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Общее количество крематориев</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ед.</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7.3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Общее количество скотомогильников</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 xml:space="preserve">ед. / </w:t>
            </w:r>
            <w:proofErr w:type="gramStart"/>
            <w:r w:rsidRPr="00E944FC">
              <w:rPr>
                <w:rFonts w:ascii="Times New Roman" w:eastAsia="SimSun" w:hAnsi="Times New Roman" w:cs="Times New Roman"/>
                <w:bCs/>
                <w:sz w:val="20"/>
                <w:szCs w:val="20"/>
                <w:lang w:eastAsia="zh-CN"/>
              </w:rPr>
              <w:t>га</w:t>
            </w:r>
            <w:proofErr w:type="gramEnd"/>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1 / 6</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92162E" w:rsidRPr="00E944FC" w:rsidTr="00F20196">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92162E" w:rsidRPr="00E944FC" w:rsidRDefault="0092162E"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w:t>
            </w:r>
          </w:p>
        </w:tc>
        <w:tc>
          <w:tcPr>
            <w:tcW w:w="9497" w:type="dxa"/>
            <w:gridSpan w:val="7"/>
            <w:tcBorders>
              <w:top w:val="single" w:sz="4" w:space="0" w:color="000000"/>
              <w:left w:val="single" w:sz="4" w:space="0" w:color="000000"/>
              <w:bottom w:val="single" w:sz="4" w:space="0" w:color="000000"/>
            </w:tcBorders>
            <w:vAlign w:val="center"/>
          </w:tcPr>
          <w:p w:rsidR="0092162E" w:rsidRPr="0092162E" w:rsidRDefault="0092162E" w:rsidP="0092162E">
            <w:pPr>
              <w:jc w:val="center"/>
              <w:rPr>
                <w:rFonts w:ascii="Times New Roman" w:eastAsia="SimSun" w:hAnsi="Times New Roman" w:cs="Times New Roman"/>
                <w:b/>
                <w:bCs/>
                <w:sz w:val="20"/>
                <w:szCs w:val="20"/>
                <w:lang w:eastAsia="zh-CN"/>
              </w:rPr>
            </w:pPr>
            <w:r w:rsidRPr="0092162E">
              <w:rPr>
                <w:rFonts w:ascii="Times New Roman" w:eastAsia="SimSun" w:hAnsi="Times New Roman" w:cs="Times New Roman"/>
                <w:b/>
                <w:bCs/>
                <w:sz w:val="20"/>
                <w:szCs w:val="20"/>
                <w:lang w:eastAsia="zh-CN"/>
              </w:rPr>
              <w:t>Охрана природы и рациональное природопользование</w:t>
            </w:r>
          </w:p>
        </w:tc>
        <w:tc>
          <w:tcPr>
            <w:tcW w:w="236" w:type="dxa"/>
            <w:tcBorders>
              <w:left w:val="single" w:sz="4" w:space="0" w:color="000000"/>
            </w:tcBorders>
          </w:tcPr>
          <w:p w:rsidR="0092162E" w:rsidRPr="00E944FC" w:rsidRDefault="0092162E"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8.1</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Рекультивация нарушенных территорий</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24,1</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8.2</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Население, проживающее в санитарно-защитных зонах</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тыс. чел.</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0</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r w:rsidR="00E944FC" w:rsidRPr="00E944FC" w:rsidTr="006012B9">
        <w:trPr>
          <w:gridAfter w:val="1"/>
          <w:wAfter w:w="57" w:type="dxa"/>
          <w:trHeight w:val="255"/>
          <w:jc w:val="center"/>
        </w:trPr>
        <w:tc>
          <w:tcPr>
            <w:tcW w:w="785"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8.3</w:t>
            </w:r>
          </w:p>
        </w:tc>
        <w:tc>
          <w:tcPr>
            <w:tcW w:w="3327"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Озеленение санитарно-защитных и водоохранных зон</w:t>
            </w:r>
          </w:p>
        </w:tc>
        <w:tc>
          <w:tcPr>
            <w:tcW w:w="3052"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га</w:t>
            </w:r>
          </w:p>
        </w:tc>
        <w:tc>
          <w:tcPr>
            <w:tcW w:w="1484" w:type="dxa"/>
            <w:gridSpan w:val="2"/>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tcBorders>
            <w:vAlign w:val="center"/>
          </w:tcPr>
          <w:p w:rsidR="00E944FC" w:rsidRPr="00E944FC" w:rsidRDefault="00E944FC" w:rsidP="00E944FC">
            <w:pPr>
              <w:rPr>
                <w:rFonts w:ascii="Times New Roman" w:eastAsia="SimSun" w:hAnsi="Times New Roman" w:cs="Times New Roman"/>
                <w:bCs/>
                <w:sz w:val="20"/>
                <w:szCs w:val="20"/>
                <w:lang w:eastAsia="zh-CN"/>
              </w:rPr>
            </w:pPr>
            <w:r w:rsidRPr="00E944FC">
              <w:rPr>
                <w:rFonts w:ascii="Times New Roman" w:eastAsia="SimSun" w:hAnsi="Times New Roman" w:cs="Times New Roman"/>
                <w:bCs/>
                <w:sz w:val="20"/>
                <w:szCs w:val="20"/>
                <w:lang w:eastAsia="zh-CN"/>
              </w:rPr>
              <w:t>477,8</w:t>
            </w:r>
          </w:p>
        </w:tc>
        <w:tc>
          <w:tcPr>
            <w:tcW w:w="236" w:type="dxa"/>
            <w:tcBorders>
              <w:left w:val="single" w:sz="4" w:space="0" w:color="000000"/>
            </w:tcBorders>
          </w:tcPr>
          <w:p w:rsidR="00E944FC" w:rsidRPr="00E944FC" w:rsidRDefault="00E944FC" w:rsidP="00E944FC">
            <w:pPr>
              <w:rPr>
                <w:rFonts w:ascii="Times New Roman" w:eastAsia="SimSun" w:hAnsi="Times New Roman" w:cs="Times New Roman"/>
                <w:bCs/>
                <w:sz w:val="20"/>
                <w:szCs w:val="20"/>
                <w:lang w:eastAsia="zh-CN"/>
              </w:rPr>
            </w:pPr>
          </w:p>
        </w:tc>
      </w:tr>
    </w:tbl>
    <w:p w:rsidR="00E944FC" w:rsidRDefault="00E944FC" w:rsidP="00C93F77">
      <w:pPr>
        <w:spacing w:after="0" w:line="240" w:lineRule="auto"/>
        <w:jc w:val="center"/>
        <w:rPr>
          <w:rFonts w:ascii="Times New Roman" w:hAnsi="Times New Roman" w:cs="Times New Roman"/>
          <w:b/>
          <w:sz w:val="24"/>
          <w:szCs w:val="24"/>
        </w:rPr>
      </w:pPr>
    </w:p>
    <w:p w:rsidR="004A608A" w:rsidRDefault="004A608A" w:rsidP="00C93F77">
      <w:pPr>
        <w:spacing w:after="0" w:line="240" w:lineRule="auto"/>
        <w:jc w:val="center"/>
        <w:rPr>
          <w:rFonts w:ascii="Times New Roman" w:hAnsi="Times New Roman" w:cs="Times New Roman"/>
          <w:b/>
          <w:sz w:val="24"/>
          <w:szCs w:val="24"/>
        </w:rPr>
      </w:pPr>
    </w:p>
    <w:p w:rsidR="004A608A" w:rsidRDefault="004A608A" w:rsidP="00C93F77">
      <w:pPr>
        <w:spacing w:after="0" w:line="240" w:lineRule="auto"/>
        <w:jc w:val="center"/>
        <w:rPr>
          <w:rFonts w:ascii="Times New Roman" w:hAnsi="Times New Roman" w:cs="Times New Roman"/>
          <w:b/>
          <w:sz w:val="24"/>
          <w:szCs w:val="24"/>
        </w:rPr>
      </w:pPr>
    </w:p>
    <w:p w:rsidR="004A608A" w:rsidRDefault="004A608A" w:rsidP="00C93F77">
      <w:pPr>
        <w:spacing w:after="0" w:line="240" w:lineRule="auto"/>
        <w:jc w:val="center"/>
        <w:rPr>
          <w:rFonts w:ascii="Times New Roman" w:hAnsi="Times New Roman" w:cs="Times New Roman"/>
          <w:b/>
          <w:sz w:val="24"/>
          <w:szCs w:val="24"/>
        </w:rPr>
      </w:pPr>
    </w:p>
    <w:p w:rsidR="004A608A" w:rsidRDefault="004A608A" w:rsidP="00C93F77">
      <w:pPr>
        <w:spacing w:after="0" w:line="240" w:lineRule="auto"/>
        <w:jc w:val="center"/>
        <w:rPr>
          <w:rFonts w:ascii="Times New Roman" w:hAnsi="Times New Roman" w:cs="Times New Roman"/>
          <w:b/>
          <w:sz w:val="24"/>
          <w:szCs w:val="24"/>
        </w:rPr>
      </w:pPr>
    </w:p>
    <w:p w:rsidR="004A608A" w:rsidRDefault="004A608A" w:rsidP="00C93F77">
      <w:pPr>
        <w:spacing w:after="0" w:line="240" w:lineRule="auto"/>
        <w:jc w:val="center"/>
        <w:rPr>
          <w:rFonts w:ascii="Times New Roman" w:hAnsi="Times New Roman" w:cs="Times New Roman"/>
          <w:b/>
          <w:sz w:val="24"/>
          <w:szCs w:val="24"/>
        </w:rPr>
      </w:pPr>
    </w:p>
    <w:p w:rsidR="004A608A" w:rsidRDefault="004A608A" w:rsidP="00C93F77">
      <w:pPr>
        <w:spacing w:after="0" w:line="240" w:lineRule="auto"/>
        <w:jc w:val="center"/>
        <w:rPr>
          <w:rFonts w:ascii="Times New Roman" w:hAnsi="Times New Roman" w:cs="Times New Roman"/>
          <w:b/>
          <w:sz w:val="24"/>
          <w:szCs w:val="24"/>
        </w:rPr>
      </w:pPr>
    </w:p>
    <w:p w:rsidR="00AD1513" w:rsidRPr="00C93F77" w:rsidRDefault="00C93F77" w:rsidP="00C93F77">
      <w:pPr>
        <w:spacing w:after="0" w:line="240" w:lineRule="auto"/>
        <w:jc w:val="center"/>
        <w:rPr>
          <w:rFonts w:ascii="Times New Roman" w:hAnsi="Times New Roman" w:cs="Times New Roman"/>
          <w:b/>
          <w:sz w:val="24"/>
          <w:szCs w:val="24"/>
        </w:rPr>
      </w:pPr>
      <w:r w:rsidRPr="00C93F77">
        <w:rPr>
          <w:rFonts w:ascii="Times New Roman" w:hAnsi="Times New Roman" w:cs="Times New Roman"/>
          <w:b/>
          <w:sz w:val="24"/>
          <w:szCs w:val="24"/>
        </w:rPr>
        <w:lastRenderedPageBreak/>
        <w:t>Сельское поселение Казым</w:t>
      </w:r>
    </w:p>
    <w:p w:rsidR="00AD1513" w:rsidRPr="00FC4852" w:rsidRDefault="00AD1513" w:rsidP="00C93F77">
      <w:pPr>
        <w:spacing w:after="0" w:line="240" w:lineRule="auto"/>
        <w:ind w:firstLine="709"/>
        <w:jc w:val="both"/>
        <w:rPr>
          <w:rFonts w:ascii="Times New Roman" w:hAnsi="Times New Roman" w:cs="Times New Roman"/>
          <w:sz w:val="14"/>
          <w:szCs w:val="14"/>
        </w:rPr>
      </w:pPr>
    </w:p>
    <w:p w:rsidR="00C93F77" w:rsidRDefault="00C93F77" w:rsidP="00281A1E">
      <w:pPr>
        <w:pStyle w:val="5"/>
        <w:tabs>
          <w:tab w:val="clear" w:pos="576"/>
        </w:tabs>
        <w:spacing w:before="0" w:after="0" w:line="240" w:lineRule="auto"/>
        <w:ind w:left="0"/>
        <w:jc w:val="center"/>
        <w:rPr>
          <w:b w:val="0"/>
          <w:i w:val="0"/>
          <w:sz w:val="24"/>
          <w:szCs w:val="24"/>
        </w:rPr>
      </w:pPr>
      <w:bookmarkStart w:id="7" w:name="_Toc430075177"/>
      <w:r w:rsidRPr="00C93F77">
        <w:rPr>
          <w:b w:val="0"/>
          <w:i w:val="0"/>
          <w:sz w:val="24"/>
          <w:szCs w:val="24"/>
        </w:rPr>
        <w:t>Климатическая характеристика</w:t>
      </w:r>
      <w:bookmarkEnd w:id="7"/>
    </w:p>
    <w:p w:rsidR="00281A1E" w:rsidRPr="00FC4852" w:rsidRDefault="00281A1E" w:rsidP="00281A1E">
      <w:pPr>
        <w:spacing w:after="0" w:line="240" w:lineRule="auto"/>
        <w:rPr>
          <w:sz w:val="14"/>
          <w:szCs w:val="14"/>
          <w:lang w:eastAsia="ar-SA"/>
        </w:rPr>
      </w:pPr>
    </w:p>
    <w:p w:rsidR="00C93F77" w:rsidRPr="00187B2C" w:rsidRDefault="00C93F77" w:rsidP="00281A1E">
      <w:pPr>
        <w:pStyle w:val="S1"/>
      </w:pPr>
      <w:r w:rsidRPr="00C93F77">
        <w:t>Климат сельского поселения Казым резко континентальный, характеризуется продолжительной зимой (25-26 недель), длительным залеганием снежного покрова (180-210 и более дней), короткими переходными сезонами (7-9 недель), поздними весенними и ранними осенними</w:t>
      </w:r>
      <w:r w:rsidRPr="00187B2C">
        <w:t xml:space="preserve"> заморозками, коротким безморозным периодом (80-110 дней), коротким летом (10-14 недель). Средняя температура воздуха самого холодного месяца года января варьируется от минус 24,0</w:t>
      </w:r>
      <w:proofErr w:type="gramStart"/>
      <w:r w:rsidRPr="00187B2C">
        <w:t>°С</w:t>
      </w:r>
      <w:proofErr w:type="gramEnd"/>
      <w:r w:rsidRPr="00187B2C">
        <w:t xml:space="preserve"> на севере района до минус 18,2°С на юге. Средняя температура самого теплого месяца – июля изменяется соответственно от 15,7</w:t>
      </w:r>
      <w:proofErr w:type="gramStart"/>
      <w:r w:rsidRPr="00187B2C">
        <w:t>°С</w:t>
      </w:r>
      <w:proofErr w:type="gramEnd"/>
      <w:r w:rsidRPr="00187B2C">
        <w:t xml:space="preserve"> до 18,4°С. Таким образом, средняя годовая амплитуда температур изменяется на территории района от 36 до 39°С, а в отдельные годы полный размах амплитуды может достигать 85-90°С.</w:t>
      </w:r>
    </w:p>
    <w:p w:rsidR="00C93F77" w:rsidRPr="00187B2C" w:rsidRDefault="00C93F77" w:rsidP="00C93F77">
      <w:pPr>
        <w:pStyle w:val="S1"/>
        <w:rPr>
          <w:bCs/>
        </w:rPr>
      </w:pPr>
      <w:r w:rsidRPr="00187B2C">
        <w:rPr>
          <w:bCs/>
        </w:rPr>
        <w:t>В агроклиматическом отношении территория Белоярского района подходит для выращивания овощных культур с пониженным требованием к теплу. В связи с недостаточностью тепла и непродолжительностью вегетационного периода овощеводство в открытом грунте возможно лишь в южной части района, в северной части района выращивание овощей и картофеля возможно только в наиболее тёплых местоположениях и при специальной агротехнике. Широкие возможности имеются для развития тепличного хозяйства и животноводства.</w:t>
      </w:r>
    </w:p>
    <w:p w:rsidR="00C93F77" w:rsidRPr="00187B2C" w:rsidRDefault="00C93F77" w:rsidP="00C93F77">
      <w:pPr>
        <w:pStyle w:val="S1"/>
        <w:rPr>
          <w:bCs/>
        </w:rPr>
      </w:pPr>
      <w:r w:rsidRPr="00187B2C">
        <w:rPr>
          <w:bCs/>
        </w:rPr>
        <w:t>Из-за неблагоприятных климатических условий, низкой продуктивности почв, сельское хозяйство в районе не получило существенного развития. Основу сельскохозяйственных угодий составляют оленьи пастбища. В хозяйствах преобладает животноводство, в основном разведение крупного рогатого скота, и в небольшом объеме растениеводство. В целом все сельскохозяйственные угодья района находятся в зоне рискованного земледелия и являются низкопродуктивными.</w:t>
      </w:r>
    </w:p>
    <w:p w:rsidR="00C93F77" w:rsidRPr="00187B2C" w:rsidRDefault="00C93F77" w:rsidP="00C93F77">
      <w:pPr>
        <w:pStyle w:val="S1"/>
        <w:rPr>
          <w:bCs/>
        </w:rPr>
      </w:pPr>
      <w:r w:rsidRPr="00187B2C">
        <w:rPr>
          <w:bCs/>
        </w:rPr>
        <w:t>Среднее годовое количество осадков составляет 550 мм. Максимальное количество осадков выпадает в июле-августе 60-80 мм. В районе в течение года 15-20% осадков выпадает в твердом виде.</w:t>
      </w:r>
    </w:p>
    <w:p w:rsidR="00C93F77" w:rsidRPr="00187B2C" w:rsidRDefault="00C93F77" w:rsidP="00C93F77">
      <w:pPr>
        <w:pStyle w:val="S1"/>
        <w:rPr>
          <w:bCs/>
        </w:rPr>
      </w:pPr>
      <w:r w:rsidRPr="00187B2C">
        <w:rPr>
          <w:bCs/>
        </w:rPr>
        <w:t>Среднегодовая температура воздуха составляет минус 4-5</w:t>
      </w:r>
      <w:r w:rsidRPr="00187B2C">
        <w:rPr>
          <w:bCs/>
          <w:vertAlign w:val="superscript"/>
        </w:rPr>
        <w:t>0</w:t>
      </w:r>
      <w:r w:rsidRPr="00187B2C">
        <w:rPr>
          <w:bCs/>
        </w:rPr>
        <w:t>С, самый холодный месяц – январь, средняя температура которого минус 23</w:t>
      </w:r>
      <w:r w:rsidRPr="00187B2C">
        <w:rPr>
          <w:bCs/>
          <w:vertAlign w:val="superscript"/>
        </w:rPr>
        <w:t>0</w:t>
      </w:r>
      <w:r w:rsidRPr="00187B2C">
        <w:rPr>
          <w:bCs/>
        </w:rPr>
        <w:t>С, минимум достигает минус 50</w:t>
      </w:r>
      <w:r w:rsidRPr="00187B2C">
        <w:rPr>
          <w:bCs/>
          <w:vertAlign w:val="superscript"/>
        </w:rPr>
        <w:t>0</w:t>
      </w:r>
      <w:r w:rsidRPr="00187B2C">
        <w:rPr>
          <w:bCs/>
        </w:rPr>
        <w:t>С. Средняя температура июля, наиболее теплого месяца, равна плюс 15,5</w:t>
      </w:r>
      <w:r w:rsidRPr="00187B2C">
        <w:rPr>
          <w:bCs/>
          <w:vertAlign w:val="superscript"/>
        </w:rPr>
        <w:t>0</w:t>
      </w:r>
      <w:proofErr w:type="gramStart"/>
      <w:r w:rsidRPr="00187B2C">
        <w:rPr>
          <w:bCs/>
        </w:rPr>
        <w:t>С</w:t>
      </w:r>
      <w:proofErr w:type="gramEnd"/>
      <w:r w:rsidRPr="00187B2C">
        <w:rPr>
          <w:bCs/>
        </w:rPr>
        <w:t>, максимум плюс 28</w:t>
      </w:r>
      <w:r w:rsidRPr="00187B2C">
        <w:rPr>
          <w:bCs/>
          <w:vertAlign w:val="superscript"/>
        </w:rPr>
        <w:t>0</w:t>
      </w:r>
      <w:r w:rsidRPr="00187B2C">
        <w:rPr>
          <w:bCs/>
        </w:rPr>
        <w:t>С.</w:t>
      </w:r>
    </w:p>
    <w:p w:rsidR="00C93F77" w:rsidRPr="00187B2C" w:rsidRDefault="00C93F77" w:rsidP="00C93F77">
      <w:pPr>
        <w:pStyle w:val="S1"/>
        <w:rPr>
          <w:bCs/>
        </w:rPr>
      </w:pPr>
      <w:r w:rsidRPr="00187B2C">
        <w:rPr>
          <w:bCs/>
        </w:rPr>
        <w:t>Продолжительность периода со среднесуточной температурой выше 0</w:t>
      </w:r>
      <w:proofErr w:type="gramStart"/>
      <w:r w:rsidRPr="00187B2C">
        <w:rPr>
          <w:b/>
          <w:bCs/>
        </w:rPr>
        <w:t>°</w:t>
      </w:r>
      <w:r w:rsidRPr="00187B2C">
        <w:rPr>
          <w:bCs/>
        </w:rPr>
        <w:t>С</w:t>
      </w:r>
      <w:proofErr w:type="gramEnd"/>
      <w:r w:rsidRPr="00187B2C">
        <w:rPr>
          <w:b/>
          <w:bCs/>
        </w:rPr>
        <w:t xml:space="preserve"> </w:t>
      </w:r>
      <w:r w:rsidRPr="00187B2C">
        <w:rPr>
          <w:bCs/>
        </w:rPr>
        <w:t>составляет 150 дней.</w:t>
      </w:r>
    </w:p>
    <w:p w:rsidR="00C93F77" w:rsidRPr="00187B2C" w:rsidRDefault="00C93F77" w:rsidP="00C93F77">
      <w:pPr>
        <w:pStyle w:val="S1"/>
      </w:pPr>
      <w:r w:rsidRPr="00187B2C">
        <w:t xml:space="preserve">В годовом режиме ветра достаточно отчетливо проявляется тенденция к муссонной циркуляции: зимой ветер дует с охлажденного материка на Северный Ледовитый океан, летом – с океана на материк. Зимой повторяемость господствующих южных и юго-западных ветров составляет по всей территории поселения 50-65 %, в мае она падает до 16-25%. С июня по август преобладают северные ветры. Среднегодовая скорость ветра 2-4 м/сек. Часты метели и туманы по долинам р. Казым и </w:t>
      </w:r>
      <w:proofErr w:type="spellStart"/>
      <w:r w:rsidRPr="00187B2C">
        <w:t>Амня</w:t>
      </w:r>
      <w:proofErr w:type="spellEnd"/>
      <w:r w:rsidRPr="00187B2C">
        <w:t>.</w:t>
      </w:r>
    </w:p>
    <w:p w:rsidR="00C93F77" w:rsidRPr="00187B2C" w:rsidRDefault="00C93F77" w:rsidP="00C93F77">
      <w:pPr>
        <w:pStyle w:val="S1"/>
      </w:pPr>
      <w:r w:rsidRPr="00187B2C">
        <w:t>Среднегодовая влажность воздуха 72-78%.</w:t>
      </w:r>
    </w:p>
    <w:p w:rsidR="00C93F77" w:rsidRPr="00187B2C" w:rsidRDefault="00C93F77" w:rsidP="00C93F77">
      <w:pPr>
        <w:pStyle w:val="S1"/>
      </w:pPr>
      <w:r w:rsidRPr="00187B2C">
        <w:t>Максимальный уровень солнечной радиации приходится на июнь-июль 574,0-615,9 МДж/м</w:t>
      </w:r>
      <w:proofErr w:type="gramStart"/>
      <w:r w:rsidRPr="00187B2C">
        <w:rPr>
          <w:vertAlign w:val="superscript"/>
        </w:rPr>
        <w:t>2</w:t>
      </w:r>
      <w:proofErr w:type="gramEnd"/>
      <w:r w:rsidRPr="00187B2C">
        <w:t>, минимум – на декабрь 8,4 – 16,8 МДж/м</w:t>
      </w:r>
      <w:r w:rsidRPr="00187B2C">
        <w:rPr>
          <w:vertAlign w:val="superscript"/>
        </w:rPr>
        <w:t>2</w:t>
      </w:r>
      <w:r w:rsidRPr="00187B2C">
        <w:t>. Радиационный баланс территории поселения составляет 1000 МДж/м</w:t>
      </w:r>
      <w:proofErr w:type="gramStart"/>
      <w:r w:rsidRPr="00187B2C">
        <w:rPr>
          <w:vertAlign w:val="superscript"/>
        </w:rPr>
        <w:t>2</w:t>
      </w:r>
      <w:proofErr w:type="gramEnd"/>
      <w:r w:rsidRPr="00187B2C">
        <w:t xml:space="preserve"> год.</w:t>
      </w:r>
    </w:p>
    <w:p w:rsidR="00C93F77" w:rsidRPr="00E43D2B" w:rsidRDefault="00C93F77" w:rsidP="00C93F77">
      <w:pPr>
        <w:pStyle w:val="S1"/>
      </w:pPr>
      <w:r w:rsidRPr="00187B2C">
        <w:t xml:space="preserve">Среднегодовое количество дней в году без солнца составляет на территории </w:t>
      </w:r>
      <w:r w:rsidRPr="00E43D2B">
        <w:t>поселения 120 и более дней.</w:t>
      </w:r>
    </w:p>
    <w:p w:rsidR="00C93F77" w:rsidRPr="00E43D2B" w:rsidRDefault="00C93F77" w:rsidP="008959B6">
      <w:pPr>
        <w:pStyle w:val="S1"/>
      </w:pPr>
    </w:p>
    <w:p w:rsidR="00C93F77" w:rsidRDefault="00C93F77" w:rsidP="008959B6">
      <w:pPr>
        <w:pStyle w:val="5"/>
        <w:tabs>
          <w:tab w:val="clear" w:pos="576"/>
        </w:tabs>
        <w:spacing w:before="0" w:after="0" w:line="240" w:lineRule="auto"/>
        <w:ind w:left="0"/>
        <w:jc w:val="center"/>
        <w:rPr>
          <w:b w:val="0"/>
          <w:i w:val="0"/>
          <w:sz w:val="24"/>
          <w:szCs w:val="24"/>
        </w:rPr>
      </w:pPr>
      <w:bookmarkStart w:id="8" w:name="_Toc430075178"/>
      <w:r w:rsidRPr="00E43D2B">
        <w:rPr>
          <w:b w:val="0"/>
          <w:i w:val="0"/>
          <w:sz w:val="24"/>
          <w:szCs w:val="24"/>
        </w:rPr>
        <w:t>Рельеф</w:t>
      </w:r>
      <w:bookmarkEnd w:id="8"/>
    </w:p>
    <w:p w:rsidR="008959B6" w:rsidRPr="008959B6" w:rsidRDefault="008959B6" w:rsidP="008959B6">
      <w:pPr>
        <w:spacing w:after="0" w:line="240" w:lineRule="auto"/>
        <w:rPr>
          <w:lang w:eastAsia="ar-SA"/>
        </w:rPr>
      </w:pPr>
    </w:p>
    <w:p w:rsidR="00C93F77" w:rsidRPr="00187B2C" w:rsidRDefault="00C93F77" w:rsidP="008959B6">
      <w:pPr>
        <w:pStyle w:val="S1"/>
      </w:pPr>
      <w:r w:rsidRPr="00E43D2B">
        <w:t xml:space="preserve">Территория поселения по физико-географическому районированию относится к </w:t>
      </w:r>
      <w:proofErr w:type="spellStart"/>
      <w:r w:rsidRPr="00E43D2B">
        <w:t>Западно-Сибирской</w:t>
      </w:r>
      <w:proofErr w:type="spellEnd"/>
      <w:r w:rsidRPr="00E43D2B">
        <w:t xml:space="preserve"> равнине. По характеру поверхности </w:t>
      </w:r>
      <w:proofErr w:type="spellStart"/>
      <w:r w:rsidRPr="00E43D2B">
        <w:t>Западно-Сибирская</w:t>
      </w:r>
      <w:proofErr w:type="spellEnd"/>
      <w:r w:rsidRPr="00E43D2B">
        <w:t xml:space="preserve"> равнина </w:t>
      </w:r>
      <w:r w:rsidRPr="00E43D2B">
        <w:lastRenderedPageBreak/>
        <w:t>представляет собой молодую платформу, где происходило мощное накопление морских и континентальных осадков (от 500 до 3000 м). На территории находятся отложения</w:t>
      </w:r>
      <w:r w:rsidRPr="00187B2C">
        <w:t xml:space="preserve"> ледникового, ледниково-озерного, озерного и озерно-речного происхождения. Основной геоморфологической формой в данном муниципальном образовании является долина реки Большая Обь.</w:t>
      </w:r>
    </w:p>
    <w:p w:rsidR="00C93F77" w:rsidRPr="00187B2C" w:rsidRDefault="00C93F77" w:rsidP="00C93F77">
      <w:pPr>
        <w:pStyle w:val="S1"/>
        <w:rPr>
          <w:bCs/>
        </w:rPr>
      </w:pPr>
      <w:r w:rsidRPr="00187B2C">
        <w:rPr>
          <w:bCs/>
        </w:rPr>
        <w:t>Территория поселения относится к приобской террасовой провинции, отличается преобладанием плоского и плоско-волнистого рельефа со средними высотами до 60-65 м.</w:t>
      </w:r>
    </w:p>
    <w:p w:rsidR="00C93F77" w:rsidRPr="00187B2C" w:rsidRDefault="00C93F77" w:rsidP="00C93F77">
      <w:pPr>
        <w:pStyle w:val="S1"/>
      </w:pPr>
      <w:r w:rsidRPr="00187B2C">
        <w:t xml:space="preserve">Поселение расположено на правом берегу р. Большая Обь в северной тайге с распространением сосновых, сосново-кедровых и </w:t>
      </w:r>
      <w:proofErr w:type="spellStart"/>
      <w:r w:rsidRPr="00187B2C">
        <w:t>сосново-кедрово-еловых</w:t>
      </w:r>
      <w:proofErr w:type="spellEnd"/>
      <w:r w:rsidRPr="00187B2C">
        <w:t xml:space="preserve"> лишайниковых лесов на плоско-волнистых поверхностях. На </w:t>
      </w:r>
      <w:proofErr w:type="spellStart"/>
      <w:r w:rsidRPr="00187B2C">
        <w:t>плоско-нерасчленной</w:t>
      </w:r>
      <w:proofErr w:type="spellEnd"/>
      <w:r w:rsidRPr="00187B2C">
        <w:t xml:space="preserve"> террасовой равнине доминируют бугристые </w:t>
      </w:r>
      <w:proofErr w:type="spellStart"/>
      <w:r w:rsidRPr="00187B2C">
        <w:t>кустарничково-лишайниково-моховые</w:t>
      </w:r>
      <w:proofErr w:type="spellEnd"/>
      <w:r w:rsidRPr="00187B2C">
        <w:t xml:space="preserve"> комплексы.</w:t>
      </w:r>
    </w:p>
    <w:p w:rsidR="00C93F77" w:rsidRPr="00C93F77" w:rsidRDefault="00C93F77" w:rsidP="00FC4852">
      <w:pPr>
        <w:pStyle w:val="S1"/>
      </w:pPr>
      <w:r w:rsidRPr="00187B2C">
        <w:t xml:space="preserve">Восточная часть поселения расположена на территории природного парка </w:t>
      </w:r>
      <w:r w:rsidRPr="00C93F77">
        <w:t>окружного значения «Нумто», который имеет охранную зону протяженностью от 11,5 до 15 км.</w:t>
      </w:r>
    </w:p>
    <w:p w:rsidR="00C93F77" w:rsidRPr="00C93F77" w:rsidRDefault="00C93F77" w:rsidP="00FC4852">
      <w:pPr>
        <w:pStyle w:val="S1"/>
      </w:pPr>
    </w:p>
    <w:p w:rsidR="00C93F77" w:rsidRDefault="00C93F77" w:rsidP="00FC4852">
      <w:pPr>
        <w:pStyle w:val="5"/>
        <w:tabs>
          <w:tab w:val="clear" w:pos="576"/>
        </w:tabs>
        <w:spacing w:before="0" w:after="0" w:line="240" w:lineRule="auto"/>
        <w:ind w:left="0"/>
        <w:jc w:val="center"/>
        <w:rPr>
          <w:b w:val="0"/>
          <w:i w:val="0"/>
          <w:sz w:val="24"/>
          <w:szCs w:val="24"/>
        </w:rPr>
      </w:pPr>
      <w:bookmarkStart w:id="9" w:name="_Toc430075179"/>
      <w:r w:rsidRPr="00C93F77">
        <w:rPr>
          <w:b w:val="0"/>
          <w:i w:val="0"/>
          <w:sz w:val="24"/>
          <w:szCs w:val="24"/>
        </w:rPr>
        <w:t>Инженерно-геологические условия</w:t>
      </w:r>
      <w:bookmarkEnd w:id="9"/>
    </w:p>
    <w:p w:rsidR="00DE71DE" w:rsidRPr="00DE71DE" w:rsidRDefault="00DE71DE" w:rsidP="00FC4852">
      <w:pPr>
        <w:spacing w:after="0" w:line="240" w:lineRule="auto"/>
        <w:rPr>
          <w:lang w:eastAsia="ar-SA"/>
        </w:rPr>
      </w:pPr>
    </w:p>
    <w:p w:rsidR="00C93F77" w:rsidRPr="00C93F77" w:rsidRDefault="00C93F77" w:rsidP="00FC4852">
      <w:pPr>
        <w:pStyle w:val="S1"/>
      </w:pPr>
      <w:r w:rsidRPr="00C93F77">
        <w:t xml:space="preserve">На территории поселения в геологическом строении до глубины регионального </w:t>
      </w:r>
      <w:proofErr w:type="spellStart"/>
      <w:r w:rsidRPr="00C93F77">
        <w:t>водоупора</w:t>
      </w:r>
      <w:proofErr w:type="spellEnd"/>
      <w:r w:rsidRPr="00C93F77">
        <w:t xml:space="preserve"> принимают участие отложения четвертичных возрастов.</w:t>
      </w:r>
    </w:p>
    <w:p w:rsidR="00C93F77" w:rsidRPr="00187B2C" w:rsidRDefault="00C93F77" w:rsidP="00FC4852">
      <w:pPr>
        <w:pStyle w:val="S1"/>
      </w:pPr>
      <w:r w:rsidRPr="00C93F77">
        <w:t xml:space="preserve">Из физико-геологических процессов на территории поселения </w:t>
      </w:r>
      <w:proofErr w:type="spellStart"/>
      <w:r w:rsidRPr="00C93F77">
        <w:t>болотообразование</w:t>
      </w:r>
      <w:proofErr w:type="spellEnd"/>
      <w:r w:rsidRPr="00187B2C">
        <w:t xml:space="preserve"> составляет 10-20% от площади муниципального образовани</w:t>
      </w:r>
      <w:r>
        <w:t>я. Территория, прилегающая к д.</w:t>
      </w:r>
      <w:r w:rsidRPr="00187B2C">
        <w:t>Нумто, заболочена на 20-30%</w:t>
      </w:r>
      <w:r>
        <w:t xml:space="preserve">. </w:t>
      </w:r>
      <w:proofErr w:type="spellStart"/>
      <w:r>
        <w:t>Озерность</w:t>
      </w:r>
      <w:proofErr w:type="spellEnd"/>
      <w:r>
        <w:t xml:space="preserve"> территории около с.</w:t>
      </w:r>
      <w:r w:rsidRPr="00187B2C">
        <w:t xml:space="preserve">Казым составляет менее 1%. </w:t>
      </w:r>
      <w:proofErr w:type="spellStart"/>
      <w:r w:rsidRPr="00187B2C">
        <w:t>Озерность</w:t>
      </w:r>
      <w:proofErr w:type="spellEnd"/>
      <w:r w:rsidRPr="00187B2C">
        <w:t xml:space="preserve"> территори</w:t>
      </w:r>
      <w:r>
        <w:t>и, прилегающей к д.Юильск и д.</w:t>
      </w:r>
      <w:r w:rsidRPr="00187B2C">
        <w:t>Нумто, составляет 10-20%. Основные элементы рельефа выражены равниной аллювиальных иловато – торфяно-глеевых и дерново-глеевых почв, глинистых и суглинистых почв на аллювиальных отложениях. Форма рельефа на территории муниципального образования мерзлотная, что представляет собой бугры пучения, термокарстовые западины.</w:t>
      </w:r>
    </w:p>
    <w:p w:rsidR="00C93F77" w:rsidRPr="00187B2C" w:rsidRDefault="00C93F77" w:rsidP="00C93F77">
      <w:pPr>
        <w:pStyle w:val="S1"/>
      </w:pPr>
      <w:r w:rsidRPr="00187B2C">
        <w:t>По территории муниципального образования проходит магистральный газопровод высокого давления, который представляет собой антропогенную нагрузку, потенциальная устойчивость ландшафтов к которой, является удовлетворительной. Активизация криогенных процессов при антропогенном воздействии является не значительной.</w:t>
      </w:r>
    </w:p>
    <w:p w:rsidR="00C93F77" w:rsidRPr="00187B2C" w:rsidRDefault="00C93F77" w:rsidP="00DE71DE">
      <w:pPr>
        <w:pStyle w:val="S1"/>
      </w:pPr>
      <w:r w:rsidRPr="00187B2C">
        <w:t>Мерзлотные условия являются одним из важнейших параметров геологической обстановки, определяющих условия и пути освоения территории поселения. Исследуемая территория входит в зону прерывистого распространения многолетнемерзлых пород.</w:t>
      </w:r>
    </w:p>
    <w:p w:rsidR="00C93F77" w:rsidRPr="00C93F77" w:rsidRDefault="00C93F77" w:rsidP="00DE71DE">
      <w:pPr>
        <w:pStyle w:val="S1"/>
      </w:pPr>
    </w:p>
    <w:p w:rsidR="00C93F77" w:rsidRDefault="00C93F77" w:rsidP="00DE71DE">
      <w:pPr>
        <w:pStyle w:val="5"/>
        <w:tabs>
          <w:tab w:val="clear" w:pos="576"/>
          <w:tab w:val="left" w:pos="0"/>
        </w:tabs>
        <w:spacing w:before="0" w:after="0" w:line="240" w:lineRule="auto"/>
        <w:ind w:left="0"/>
        <w:jc w:val="center"/>
        <w:rPr>
          <w:b w:val="0"/>
          <w:i w:val="0"/>
          <w:sz w:val="24"/>
          <w:szCs w:val="24"/>
        </w:rPr>
      </w:pPr>
      <w:bookmarkStart w:id="10" w:name="_Toc430075180"/>
      <w:r w:rsidRPr="00C93F77">
        <w:rPr>
          <w:b w:val="0"/>
          <w:i w:val="0"/>
          <w:sz w:val="24"/>
          <w:szCs w:val="24"/>
        </w:rPr>
        <w:t>Гидрогеологические условия</w:t>
      </w:r>
      <w:bookmarkEnd w:id="10"/>
    </w:p>
    <w:p w:rsidR="00DE71DE" w:rsidRPr="00DE71DE" w:rsidRDefault="00DE71DE" w:rsidP="00DE71DE">
      <w:pPr>
        <w:spacing w:after="0" w:line="240" w:lineRule="auto"/>
        <w:rPr>
          <w:lang w:eastAsia="ar-SA"/>
        </w:rPr>
      </w:pPr>
    </w:p>
    <w:p w:rsidR="00C93F77" w:rsidRPr="00C93F77" w:rsidRDefault="00C93F77" w:rsidP="00DE71DE">
      <w:pPr>
        <w:pStyle w:val="S1"/>
      </w:pPr>
      <w:r w:rsidRPr="00C93F77">
        <w:t xml:space="preserve">По гидрогеологическим условиям поселение относится к северо-западной части </w:t>
      </w:r>
      <w:proofErr w:type="spellStart"/>
      <w:r w:rsidRPr="00C93F77">
        <w:t>Западно-Сибирской</w:t>
      </w:r>
      <w:proofErr w:type="spellEnd"/>
      <w:r w:rsidRPr="00C93F77">
        <w:t xml:space="preserve"> низменности. Поселение расположено в долине реки Большая Обь, ширина русла которой достигает 320-390 м.</w:t>
      </w:r>
    </w:p>
    <w:p w:rsidR="00C93F77" w:rsidRPr="00187B2C" w:rsidRDefault="00C93F77" w:rsidP="00DE71DE">
      <w:pPr>
        <w:pStyle w:val="S1"/>
      </w:pPr>
      <w:r w:rsidRPr="00187B2C">
        <w:t xml:space="preserve">Гидрография поселения представлена реками Казым, </w:t>
      </w:r>
      <w:proofErr w:type="spellStart"/>
      <w:r w:rsidRPr="00187B2C">
        <w:t>Амня</w:t>
      </w:r>
      <w:proofErr w:type="spellEnd"/>
      <w:r w:rsidRPr="00187B2C">
        <w:t>.</w:t>
      </w:r>
    </w:p>
    <w:p w:rsidR="00C93F77" w:rsidRPr="00187B2C" w:rsidRDefault="00C93F77" w:rsidP="00DE71DE">
      <w:pPr>
        <w:pStyle w:val="S1"/>
      </w:pPr>
      <w:r w:rsidRPr="00187B2C">
        <w:t xml:space="preserve">Главная река поселения имеет многочисленные разветвленные притоки. Очищение рек ото льда происходит 15-20 мая. Половодье на реках Казым и </w:t>
      </w:r>
      <w:proofErr w:type="spellStart"/>
      <w:r w:rsidRPr="00187B2C">
        <w:t>Амня</w:t>
      </w:r>
      <w:proofErr w:type="spellEnd"/>
      <w:r w:rsidRPr="00187B2C">
        <w:t xml:space="preserve"> начинается в мае-июне и продолжается до второй декады июля; ледостав – 20-25 октября.</w:t>
      </w:r>
    </w:p>
    <w:p w:rsidR="00C93F77" w:rsidRPr="00187B2C" w:rsidRDefault="00C93F77" w:rsidP="00DE71DE">
      <w:pPr>
        <w:pStyle w:val="S1"/>
      </w:pPr>
      <w:r w:rsidRPr="00187B2C">
        <w:t>Также гидрография поселения представлена озером Нумто (</w:t>
      </w:r>
      <w:proofErr w:type="spellStart"/>
      <w:r w:rsidRPr="00187B2C">
        <w:t>Торымлор</w:t>
      </w:r>
      <w:proofErr w:type="spellEnd"/>
      <w:r w:rsidRPr="00187B2C">
        <w:t>), площадью около 6180 га.</w:t>
      </w:r>
    </w:p>
    <w:p w:rsidR="00C93F77" w:rsidRPr="00C93F77" w:rsidRDefault="00C93F77" w:rsidP="00C93F77">
      <w:pPr>
        <w:pStyle w:val="S1"/>
      </w:pPr>
      <w:r>
        <w:t>На территории д.</w:t>
      </w:r>
      <w:r w:rsidRPr="00187B2C">
        <w:t xml:space="preserve">Юильск располагается </w:t>
      </w:r>
      <w:proofErr w:type="spellStart"/>
      <w:r w:rsidRPr="00187B2C">
        <w:t>гидрометепост</w:t>
      </w:r>
      <w:proofErr w:type="spellEnd"/>
      <w:r w:rsidRPr="00187B2C">
        <w:t xml:space="preserve"> с наблюдением за уровнем, стоком и химическим составом в</w:t>
      </w:r>
      <w:r>
        <w:t>од реки Казым. На территории д.</w:t>
      </w:r>
      <w:r w:rsidRPr="00187B2C">
        <w:t xml:space="preserve">Нумто расположена гидрометеостанция, проводящая наблюдения за уровнем воды озера Нумто. На </w:t>
      </w:r>
      <w:r>
        <w:t>территории с.</w:t>
      </w:r>
      <w:r w:rsidRPr="00C93F77">
        <w:t>Казым расположена метеостанция, проводящая наблюдения за уровнем и стоком вод реки Казым. Все метеостанции поселения служат для цели сбора информации о погодных условиях.</w:t>
      </w:r>
    </w:p>
    <w:p w:rsidR="00C93F77" w:rsidRDefault="00C93F77" w:rsidP="00DE71DE">
      <w:pPr>
        <w:pStyle w:val="5"/>
        <w:tabs>
          <w:tab w:val="clear" w:pos="576"/>
          <w:tab w:val="left" w:pos="0"/>
        </w:tabs>
        <w:spacing w:before="0" w:after="0" w:line="240" w:lineRule="auto"/>
        <w:ind w:left="0"/>
        <w:jc w:val="center"/>
        <w:rPr>
          <w:b w:val="0"/>
          <w:i w:val="0"/>
          <w:sz w:val="24"/>
          <w:szCs w:val="24"/>
        </w:rPr>
      </w:pPr>
      <w:bookmarkStart w:id="11" w:name="_Toc430075181"/>
      <w:r w:rsidRPr="00C93F77">
        <w:rPr>
          <w:b w:val="0"/>
          <w:i w:val="0"/>
          <w:sz w:val="24"/>
          <w:szCs w:val="24"/>
        </w:rPr>
        <w:lastRenderedPageBreak/>
        <w:t>Почва</w:t>
      </w:r>
      <w:bookmarkEnd w:id="11"/>
    </w:p>
    <w:p w:rsidR="00DE71DE" w:rsidRPr="00FC4852" w:rsidRDefault="00DE71DE" w:rsidP="00DE71DE">
      <w:pPr>
        <w:spacing w:after="0" w:line="240" w:lineRule="auto"/>
        <w:rPr>
          <w:sz w:val="14"/>
          <w:szCs w:val="14"/>
          <w:lang w:eastAsia="ar-SA"/>
        </w:rPr>
      </w:pPr>
    </w:p>
    <w:p w:rsidR="00C93F77" w:rsidRPr="00187B2C" w:rsidRDefault="00C93F77" w:rsidP="00DE71DE">
      <w:pPr>
        <w:pStyle w:val="S1"/>
      </w:pPr>
      <w:r w:rsidRPr="00C93F77">
        <w:t xml:space="preserve">Почвообразующие породы поселения разнообразны по составу. </w:t>
      </w:r>
      <w:proofErr w:type="gramStart"/>
      <w:r w:rsidRPr="00C93F77">
        <w:t xml:space="preserve">В северной части поселения почвообразующие породы представлены песками, слоистыми супесями, суглинками с включениями </w:t>
      </w:r>
      <w:proofErr w:type="spellStart"/>
      <w:r w:rsidRPr="00C93F77">
        <w:t>грубообмолоченного</w:t>
      </w:r>
      <w:proofErr w:type="spellEnd"/>
      <w:r w:rsidRPr="00C93F77">
        <w:t xml:space="preserve"> материала; в южной части – песками и, частично, супесями; в центральной части – суглинками, песками, слоистыми супесями, торфом.</w:t>
      </w:r>
      <w:proofErr w:type="gramEnd"/>
      <w:r w:rsidRPr="00C93F77">
        <w:t xml:space="preserve"> В почвенном покрове поселения доминируют формирующиеся на песчаных отложениях подзолы иллювиально-железистые и железистые </w:t>
      </w:r>
      <w:proofErr w:type="spellStart"/>
      <w:r w:rsidRPr="00C93F77">
        <w:t>языковатые</w:t>
      </w:r>
      <w:proofErr w:type="spellEnd"/>
      <w:r w:rsidRPr="00C93F77">
        <w:t xml:space="preserve">. </w:t>
      </w:r>
      <w:proofErr w:type="gramStart"/>
      <w:r w:rsidRPr="00C93F77">
        <w:t>Болотные</w:t>
      </w:r>
      <w:r w:rsidRPr="00187B2C">
        <w:t xml:space="preserve"> почвы – торфянисто - и торфяно-глеевые, торфяно-перегнойно-глеевые, торфяные, </w:t>
      </w:r>
      <w:proofErr w:type="spellStart"/>
      <w:r w:rsidRPr="00187B2C">
        <w:t>охристо-эллювиально-глеевые</w:t>
      </w:r>
      <w:proofErr w:type="spellEnd"/>
      <w:r w:rsidRPr="00187B2C">
        <w:t xml:space="preserve"> – образуют кр</w:t>
      </w:r>
      <w:r>
        <w:t>упные массивы на левобережье р.</w:t>
      </w:r>
      <w:r w:rsidRPr="00187B2C">
        <w:t>Казым, в центральной и восточной частях поселения.</w:t>
      </w:r>
      <w:proofErr w:type="gramEnd"/>
      <w:r w:rsidRPr="00187B2C">
        <w:t xml:space="preserve"> В пойме р</w:t>
      </w:r>
      <w:proofErr w:type="gramStart"/>
      <w:r w:rsidRPr="00187B2C">
        <w:t>.О</w:t>
      </w:r>
      <w:proofErr w:type="gramEnd"/>
      <w:r w:rsidRPr="00187B2C">
        <w:t xml:space="preserve">бь преобладают пойменные дерновые почвы; в поймах притоков развиты пойменные слабооподзоленные почвы, пойменные </w:t>
      </w:r>
      <w:proofErr w:type="spellStart"/>
      <w:r w:rsidRPr="00187B2C">
        <w:t>поверхностно-оглеенные</w:t>
      </w:r>
      <w:proofErr w:type="spellEnd"/>
      <w:r w:rsidRPr="00187B2C">
        <w:t xml:space="preserve"> и </w:t>
      </w:r>
      <w:proofErr w:type="spellStart"/>
      <w:r w:rsidRPr="00187B2C">
        <w:t>дерново</w:t>
      </w:r>
      <w:proofErr w:type="spellEnd"/>
      <w:r w:rsidRPr="00187B2C">
        <w:t xml:space="preserve"> глеевые.</w:t>
      </w:r>
    </w:p>
    <w:p w:rsidR="00C93F77" w:rsidRPr="00187B2C" w:rsidRDefault="00C93F77" w:rsidP="00C93F77">
      <w:pPr>
        <w:pStyle w:val="S1"/>
      </w:pPr>
      <w:r w:rsidRPr="00187B2C">
        <w:t xml:space="preserve">На территории поселения разведаны верховые в сочетании с </w:t>
      </w:r>
      <w:proofErr w:type="gramStart"/>
      <w:r w:rsidRPr="00187B2C">
        <w:t>переходными</w:t>
      </w:r>
      <w:proofErr w:type="gramEnd"/>
      <w:r w:rsidRPr="00187B2C">
        <w:t xml:space="preserve"> и низинными месторождения торфа, средняя мощность пласта которого составляет менее 2 метров.</w:t>
      </w:r>
    </w:p>
    <w:p w:rsidR="00C93F77" w:rsidRPr="00187B2C" w:rsidRDefault="00C93F77" w:rsidP="00C93F77">
      <w:pPr>
        <w:pStyle w:val="S1"/>
      </w:pPr>
      <w:r w:rsidRPr="00187B2C">
        <w:t>Потенциальная активность самоочищения почв пойм и почв равнин территории муниципального образования оценивается как низкая по всему профилю.</w:t>
      </w:r>
    </w:p>
    <w:p w:rsidR="00C93F77" w:rsidRPr="00A4053F" w:rsidRDefault="00C93F77" w:rsidP="00DE71DE">
      <w:pPr>
        <w:pStyle w:val="S1"/>
      </w:pPr>
      <w:r w:rsidRPr="00187B2C">
        <w:t>Т</w:t>
      </w:r>
      <w:r>
        <w:t>ерритории, прилегающие к с.</w:t>
      </w:r>
      <w:r w:rsidRPr="00187B2C">
        <w:t xml:space="preserve">Казым и д.Нумто, имеют уровень запасов углерода в </w:t>
      </w:r>
      <w:r w:rsidRPr="00A4053F">
        <w:t>почвах равный более 800 тонн/</w:t>
      </w:r>
      <w:proofErr w:type="gramStart"/>
      <w:r w:rsidRPr="00A4053F">
        <w:t>га</w:t>
      </w:r>
      <w:proofErr w:type="gramEnd"/>
      <w:r w:rsidRPr="00A4053F">
        <w:t xml:space="preserve"> в слое 0-100 см. Территория вокруг д.Юильск имеет уровень запасов углерода в почвах равный 120-140 тонн/га в слое 0-100 см.</w:t>
      </w:r>
    </w:p>
    <w:p w:rsidR="00A22F62" w:rsidRPr="00FC4852" w:rsidRDefault="00A22F62" w:rsidP="00DE71DE">
      <w:pPr>
        <w:spacing w:after="0" w:line="240" w:lineRule="auto"/>
        <w:ind w:firstLine="709"/>
        <w:jc w:val="both"/>
        <w:rPr>
          <w:rFonts w:ascii="Times New Roman" w:hAnsi="Times New Roman" w:cs="Times New Roman"/>
          <w:sz w:val="14"/>
          <w:szCs w:val="14"/>
        </w:rPr>
      </w:pPr>
    </w:p>
    <w:p w:rsidR="00A4053F" w:rsidRDefault="00F666D0" w:rsidP="00DE71DE">
      <w:pPr>
        <w:pStyle w:val="5"/>
        <w:tabs>
          <w:tab w:val="clear" w:pos="576"/>
          <w:tab w:val="left" w:pos="0"/>
        </w:tabs>
        <w:spacing w:before="0" w:after="0" w:line="240" w:lineRule="auto"/>
        <w:ind w:left="0"/>
        <w:jc w:val="center"/>
        <w:rPr>
          <w:b w:val="0"/>
          <w:i w:val="0"/>
          <w:sz w:val="24"/>
          <w:szCs w:val="24"/>
        </w:rPr>
      </w:pPr>
      <w:r>
        <w:rPr>
          <w:b w:val="0"/>
          <w:i w:val="0"/>
          <w:sz w:val="24"/>
          <w:szCs w:val="24"/>
        </w:rPr>
        <w:t>Население</w:t>
      </w:r>
    </w:p>
    <w:p w:rsidR="00DE71DE" w:rsidRPr="00FC4852" w:rsidRDefault="00DE71DE" w:rsidP="00DE71DE">
      <w:pPr>
        <w:spacing w:after="0" w:line="240" w:lineRule="auto"/>
        <w:rPr>
          <w:sz w:val="14"/>
          <w:szCs w:val="14"/>
          <w:lang w:eastAsia="ar-SA"/>
        </w:rPr>
      </w:pPr>
    </w:p>
    <w:p w:rsidR="00A4053F" w:rsidRPr="00CA53C7" w:rsidRDefault="00A4053F" w:rsidP="00DE71DE">
      <w:pPr>
        <w:pStyle w:val="a9"/>
        <w:spacing w:before="0" w:after="0"/>
        <w:ind w:left="0" w:firstLine="709"/>
        <w:rPr>
          <w:rFonts w:ascii="Times New Roman" w:hAnsi="Times New Roman"/>
          <w:color w:val="auto"/>
          <w:sz w:val="24"/>
          <w:szCs w:val="24"/>
          <w:lang w:eastAsia="ar-SA"/>
        </w:rPr>
      </w:pPr>
      <w:r w:rsidRPr="00A4053F">
        <w:rPr>
          <w:rFonts w:ascii="Times New Roman" w:hAnsi="Times New Roman"/>
          <w:color w:val="auto"/>
          <w:sz w:val="24"/>
          <w:szCs w:val="24"/>
          <w:lang w:eastAsia="ar-SA"/>
        </w:rPr>
        <w:t>Трудовые ресурсы – это часть населения, обладающая необходимым физическим</w:t>
      </w:r>
      <w:r w:rsidRPr="00396E82">
        <w:rPr>
          <w:rFonts w:ascii="Times New Roman" w:hAnsi="Times New Roman"/>
          <w:color w:val="auto"/>
          <w:sz w:val="24"/>
          <w:szCs w:val="24"/>
          <w:lang w:eastAsia="ar-SA"/>
        </w:rPr>
        <w:t xml:space="preserve"> развитием, интеллектуальными (умственными) способностями, знаниями</w:t>
      </w:r>
      <w:r w:rsidRPr="0099725B">
        <w:rPr>
          <w:rFonts w:ascii="Times New Roman" w:hAnsi="Times New Roman"/>
          <w:color w:val="auto"/>
          <w:sz w:val="24"/>
          <w:szCs w:val="24"/>
          <w:lang w:eastAsia="ar-SA"/>
        </w:rPr>
        <w:t xml:space="preserve"> и практическим опытом, необходимыми для трудовой деятельности. В трудовые</w:t>
      </w:r>
      <w:r w:rsidRPr="00CA53C7">
        <w:rPr>
          <w:rFonts w:ascii="Times New Roman" w:hAnsi="Times New Roman"/>
          <w:color w:val="auto"/>
          <w:sz w:val="24"/>
          <w:szCs w:val="24"/>
          <w:lang w:eastAsia="ar-SA"/>
        </w:rPr>
        <w:t xml:space="preserve"> ресурсы входят как занятые, так и потенциальные работники</w:t>
      </w:r>
      <w:r>
        <w:rPr>
          <w:rFonts w:ascii="Times New Roman" w:hAnsi="Times New Roman"/>
          <w:color w:val="auto"/>
          <w:sz w:val="24"/>
          <w:szCs w:val="24"/>
          <w:lang w:eastAsia="ar-SA"/>
        </w:rPr>
        <w:t>,</w:t>
      </w:r>
      <w:r w:rsidRPr="00CA53C7">
        <w:rPr>
          <w:rFonts w:ascii="Times New Roman" w:hAnsi="Times New Roman"/>
          <w:color w:val="auto"/>
          <w:sz w:val="24"/>
          <w:szCs w:val="24"/>
          <w:lang w:eastAsia="ar-SA"/>
        </w:rPr>
        <w:t xml:space="preserve"> способные к участию в труде, но занятые в домашнем и личном крестьянском хозяйстве, на учебе с отрывом от производства, на военной службе. Изменение численности населения, е</w:t>
      </w:r>
      <w:r>
        <w:rPr>
          <w:rFonts w:ascii="Times New Roman" w:hAnsi="Times New Roman"/>
          <w:color w:val="auto"/>
          <w:sz w:val="24"/>
          <w:szCs w:val="24"/>
          <w:lang w:eastAsia="ar-SA"/>
        </w:rPr>
        <w:t>е</w:t>
      </w:r>
      <w:r w:rsidRPr="00CA53C7">
        <w:rPr>
          <w:rFonts w:ascii="Times New Roman" w:hAnsi="Times New Roman"/>
          <w:color w:val="auto"/>
          <w:sz w:val="24"/>
          <w:szCs w:val="24"/>
          <w:lang w:eastAsia="ar-SA"/>
        </w:rPr>
        <w:t xml:space="preserve"> динамики оказывает влияние на экономическое развитие территории поселения, в частности его производственной, социальной и иных сфер.</w:t>
      </w:r>
    </w:p>
    <w:p w:rsidR="00A4053F" w:rsidRPr="00225B66" w:rsidRDefault="00A4053F" w:rsidP="00A4053F">
      <w:pPr>
        <w:pStyle w:val="S1"/>
      </w:pPr>
      <w:r w:rsidRPr="00CA53C7">
        <w:t>Характеристика демографической ситуации, сложившейся на территории, а именно динамик</w:t>
      </w:r>
      <w:r>
        <w:t>а</w:t>
      </w:r>
      <w:r w:rsidRPr="00CA53C7">
        <w:t xml:space="preserve"> численности, уров</w:t>
      </w:r>
      <w:r>
        <w:t>ень</w:t>
      </w:r>
      <w:r w:rsidRPr="00CA53C7">
        <w:t xml:space="preserve"> естественного и механического прироста, половозрастн</w:t>
      </w:r>
      <w:r>
        <w:t>ая</w:t>
      </w:r>
      <w:r w:rsidRPr="00CA53C7">
        <w:t xml:space="preserve"> структур</w:t>
      </w:r>
      <w:r>
        <w:t>а</w:t>
      </w:r>
      <w:r w:rsidRPr="00CA53C7">
        <w:t xml:space="preserve">, </w:t>
      </w:r>
      <w:r>
        <w:t>являю</w:t>
      </w:r>
      <w:r w:rsidRPr="00CA53C7">
        <w:t xml:space="preserve">тся важным этапом в оценке социально-экономического развития </w:t>
      </w:r>
      <w:r w:rsidRPr="00225B66">
        <w:t>территории. На основе оценки предполагаемой динамики численности населения делаются выводы о необходимости резервирования территории под жилую и социальную застройку, о развитии инженерной и транспортной инфраструктуры, определяются перспективы реализации производственного потенциала.</w:t>
      </w:r>
    </w:p>
    <w:p w:rsidR="00A4053F" w:rsidRPr="00A4053F" w:rsidRDefault="00A4053F" w:rsidP="00A4053F">
      <w:pPr>
        <w:pStyle w:val="a9"/>
        <w:spacing w:before="0" w:after="0"/>
        <w:ind w:left="0" w:firstLine="709"/>
        <w:rPr>
          <w:rFonts w:ascii="Times New Roman" w:hAnsi="Times New Roman"/>
          <w:color w:val="auto"/>
          <w:sz w:val="24"/>
          <w:szCs w:val="24"/>
          <w:lang w:eastAsia="ar-SA"/>
        </w:rPr>
      </w:pPr>
      <w:r w:rsidRPr="00225B66">
        <w:rPr>
          <w:rFonts w:ascii="Times New Roman" w:hAnsi="Times New Roman"/>
          <w:color w:val="auto"/>
          <w:sz w:val="24"/>
          <w:szCs w:val="24"/>
          <w:lang w:eastAsia="ar-SA"/>
        </w:rPr>
        <w:t>Анализ численности насел</w:t>
      </w:r>
      <w:r>
        <w:rPr>
          <w:rFonts w:ascii="Times New Roman" w:hAnsi="Times New Roman"/>
          <w:color w:val="auto"/>
          <w:sz w:val="24"/>
          <w:szCs w:val="24"/>
          <w:lang w:eastAsia="ar-SA"/>
        </w:rPr>
        <w:t xml:space="preserve">ения представлен за период 2010 – </w:t>
      </w:r>
      <w:r w:rsidRPr="00225B66">
        <w:rPr>
          <w:rFonts w:ascii="Times New Roman" w:hAnsi="Times New Roman"/>
          <w:color w:val="auto"/>
          <w:sz w:val="24"/>
          <w:szCs w:val="24"/>
          <w:lang w:eastAsia="ar-SA"/>
        </w:rPr>
        <w:t xml:space="preserve">2015гг. По состоянию на 01.01.2015 г. численность сельского поселения </w:t>
      </w:r>
      <w:r>
        <w:rPr>
          <w:rFonts w:ascii="Times New Roman" w:hAnsi="Times New Roman"/>
          <w:color w:val="auto"/>
          <w:sz w:val="24"/>
          <w:szCs w:val="24"/>
          <w:lang w:eastAsia="ar-SA"/>
        </w:rPr>
        <w:t>Казым</w:t>
      </w:r>
      <w:r w:rsidRPr="00225B66">
        <w:rPr>
          <w:rFonts w:ascii="Times New Roman" w:hAnsi="Times New Roman"/>
          <w:color w:val="auto"/>
          <w:sz w:val="24"/>
          <w:szCs w:val="24"/>
          <w:lang w:eastAsia="ar-SA"/>
        </w:rPr>
        <w:t xml:space="preserve"> Белоярского района составляет 1</w:t>
      </w:r>
      <w:r w:rsidRPr="00A4053F">
        <w:rPr>
          <w:rFonts w:ascii="Times New Roman" w:hAnsi="Times New Roman"/>
          <w:color w:val="auto"/>
          <w:sz w:val="24"/>
          <w:szCs w:val="24"/>
          <w:lang w:eastAsia="ar-SA"/>
        </w:rPr>
        <w:t>6</w:t>
      </w:r>
      <w:r>
        <w:rPr>
          <w:rFonts w:ascii="Times New Roman" w:hAnsi="Times New Roman"/>
          <w:color w:val="auto"/>
          <w:sz w:val="24"/>
          <w:szCs w:val="24"/>
          <w:lang w:eastAsia="ar-SA"/>
        </w:rPr>
        <w:t>70 человек.</w:t>
      </w:r>
    </w:p>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Динамика численности населения сельского поселения Казым</w:t>
      </w:r>
    </w:p>
    <w:p w:rsidR="00A4053F" w:rsidRPr="00FC4852" w:rsidRDefault="00A4053F" w:rsidP="00A4053F">
      <w:pPr>
        <w:spacing w:after="0" w:line="240" w:lineRule="auto"/>
        <w:jc w:val="center"/>
        <w:rPr>
          <w:rFonts w:ascii="Times New Roman" w:hAnsi="Times New Roman" w:cs="Times New Roman"/>
          <w:sz w:val="14"/>
          <w:szCs w:val="1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9"/>
        <w:gridCol w:w="1306"/>
        <w:gridCol w:w="1328"/>
        <w:gridCol w:w="1205"/>
        <w:gridCol w:w="1329"/>
        <w:gridCol w:w="1316"/>
        <w:gridCol w:w="1287"/>
      </w:tblGrid>
      <w:tr w:rsidR="00A4053F" w:rsidRPr="00A4053F" w:rsidTr="006012B9">
        <w:trPr>
          <w:trHeight w:val="290"/>
          <w:jc w:val="center"/>
        </w:trPr>
        <w:tc>
          <w:tcPr>
            <w:tcW w:w="1811" w:type="dxa"/>
            <w:vMerge w:val="restart"/>
            <w:vAlign w:val="center"/>
          </w:tcPr>
          <w:p w:rsidR="00A4053F" w:rsidRPr="00A4053F" w:rsidRDefault="00A4053F" w:rsidP="00A4053F">
            <w:pPr>
              <w:snapToGrid w:val="0"/>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Наименование населенного пункта</w:t>
            </w:r>
          </w:p>
        </w:tc>
        <w:tc>
          <w:tcPr>
            <w:tcW w:w="8276" w:type="dxa"/>
            <w:gridSpan w:val="6"/>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Численность населения, чел.</w:t>
            </w:r>
          </w:p>
        </w:tc>
      </w:tr>
      <w:tr w:rsidR="00A4053F" w:rsidRPr="00A4053F" w:rsidTr="006012B9">
        <w:trPr>
          <w:jc w:val="center"/>
        </w:trPr>
        <w:tc>
          <w:tcPr>
            <w:tcW w:w="1811" w:type="dxa"/>
            <w:vMerge/>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p>
        </w:tc>
        <w:tc>
          <w:tcPr>
            <w:tcW w:w="1392"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2010 г.</w:t>
            </w:r>
          </w:p>
        </w:tc>
        <w:tc>
          <w:tcPr>
            <w:tcW w:w="1417"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2011 г.</w:t>
            </w:r>
          </w:p>
        </w:tc>
        <w:tc>
          <w:tcPr>
            <w:tcW w:w="1276"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2012 г.</w:t>
            </w:r>
          </w:p>
        </w:tc>
        <w:tc>
          <w:tcPr>
            <w:tcW w:w="1418"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2013 г.</w:t>
            </w:r>
          </w:p>
        </w:tc>
        <w:tc>
          <w:tcPr>
            <w:tcW w:w="1403"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2014 г.</w:t>
            </w:r>
          </w:p>
        </w:tc>
        <w:tc>
          <w:tcPr>
            <w:tcW w:w="1370"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2015 г.</w:t>
            </w:r>
          </w:p>
        </w:tc>
      </w:tr>
      <w:tr w:rsidR="00A4053F" w:rsidRPr="00A4053F" w:rsidTr="006012B9">
        <w:trPr>
          <w:trHeight w:val="448"/>
          <w:jc w:val="center"/>
        </w:trPr>
        <w:tc>
          <w:tcPr>
            <w:tcW w:w="1811" w:type="dxa"/>
            <w:vAlign w:val="center"/>
          </w:tcPr>
          <w:p w:rsidR="00A4053F" w:rsidRPr="00A4053F" w:rsidRDefault="00E43D2B" w:rsidP="00A4053F">
            <w:pPr>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с.</w:t>
            </w:r>
            <w:r w:rsidR="00A4053F" w:rsidRPr="00A4053F">
              <w:rPr>
                <w:rFonts w:ascii="Times New Roman" w:hAnsi="Times New Roman" w:cs="Times New Roman"/>
                <w:sz w:val="24"/>
                <w:szCs w:val="24"/>
                <w:lang w:eastAsia="ar-SA"/>
              </w:rPr>
              <w:t>Казым</w:t>
            </w:r>
          </w:p>
        </w:tc>
        <w:tc>
          <w:tcPr>
            <w:tcW w:w="1392"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1233</w:t>
            </w:r>
          </w:p>
        </w:tc>
        <w:tc>
          <w:tcPr>
            <w:tcW w:w="1417"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1366</w:t>
            </w:r>
          </w:p>
        </w:tc>
        <w:tc>
          <w:tcPr>
            <w:tcW w:w="1276"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1332</w:t>
            </w:r>
          </w:p>
        </w:tc>
        <w:tc>
          <w:tcPr>
            <w:tcW w:w="1418"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1290</w:t>
            </w:r>
          </w:p>
        </w:tc>
        <w:tc>
          <w:tcPr>
            <w:tcW w:w="1403"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1278</w:t>
            </w:r>
          </w:p>
        </w:tc>
        <w:tc>
          <w:tcPr>
            <w:tcW w:w="1370"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1246</w:t>
            </w:r>
          </w:p>
        </w:tc>
      </w:tr>
      <w:tr w:rsidR="00A4053F" w:rsidRPr="00A4053F" w:rsidTr="006012B9">
        <w:trPr>
          <w:trHeight w:val="423"/>
          <w:jc w:val="center"/>
        </w:trPr>
        <w:tc>
          <w:tcPr>
            <w:tcW w:w="1811" w:type="dxa"/>
            <w:vAlign w:val="center"/>
          </w:tcPr>
          <w:p w:rsidR="00A4053F" w:rsidRPr="00A4053F" w:rsidRDefault="00E43D2B" w:rsidP="00A4053F">
            <w:pPr>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д.</w:t>
            </w:r>
            <w:r w:rsidR="00A4053F" w:rsidRPr="00A4053F">
              <w:rPr>
                <w:rFonts w:ascii="Times New Roman" w:hAnsi="Times New Roman" w:cs="Times New Roman"/>
                <w:sz w:val="24"/>
                <w:szCs w:val="24"/>
                <w:lang w:eastAsia="ar-SA"/>
              </w:rPr>
              <w:t>Нумто</w:t>
            </w:r>
          </w:p>
        </w:tc>
        <w:tc>
          <w:tcPr>
            <w:tcW w:w="1392"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199</w:t>
            </w:r>
          </w:p>
        </w:tc>
        <w:tc>
          <w:tcPr>
            <w:tcW w:w="1417"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226</w:t>
            </w:r>
          </w:p>
        </w:tc>
        <w:tc>
          <w:tcPr>
            <w:tcW w:w="1276"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220</w:t>
            </w:r>
          </w:p>
        </w:tc>
        <w:tc>
          <w:tcPr>
            <w:tcW w:w="1418"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206</w:t>
            </w:r>
          </w:p>
        </w:tc>
        <w:tc>
          <w:tcPr>
            <w:tcW w:w="1403"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200</w:t>
            </w:r>
          </w:p>
        </w:tc>
        <w:tc>
          <w:tcPr>
            <w:tcW w:w="1370"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185</w:t>
            </w:r>
          </w:p>
        </w:tc>
      </w:tr>
      <w:tr w:rsidR="00A4053F" w:rsidRPr="00A4053F" w:rsidTr="006012B9">
        <w:trPr>
          <w:trHeight w:val="442"/>
          <w:jc w:val="center"/>
        </w:trPr>
        <w:tc>
          <w:tcPr>
            <w:tcW w:w="1811" w:type="dxa"/>
            <w:vAlign w:val="center"/>
          </w:tcPr>
          <w:p w:rsidR="00A4053F" w:rsidRPr="00A4053F" w:rsidRDefault="00E43D2B" w:rsidP="00A4053F">
            <w:pPr>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д.</w:t>
            </w:r>
            <w:r w:rsidR="00A4053F" w:rsidRPr="00A4053F">
              <w:rPr>
                <w:rFonts w:ascii="Times New Roman" w:hAnsi="Times New Roman" w:cs="Times New Roman"/>
                <w:sz w:val="24"/>
                <w:szCs w:val="24"/>
                <w:lang w:eastAsia="ar-SA"/>
              </w:rPr>
              <w:t>Юильск</w:t>
            </w:r>
          </w:p>
        </w:tc>
        <w:tc>
          <w:tcPr>
            <w:tcW w:w="1392"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119</w:t>
            </w:r>
          </w:p>
        </w:tc>
        <w:tc>
          <w:tcPr>
            <w:tcW w:w="1417"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138</w:t>
            </w:r>
          </w:p>
        </w:tc>
        <w:tc>
          <w:tcPr>
            <w:tcW w:w="1276"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135</w:t>
            </w:r>
          </w:p>
        </w:tc>
        <w:tc>
          <w:tcPr>
            <w:tcW w:w="1418"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124</w:t>
            </w:r>
          </w:p>
        </w:tc>
        <w:tc>
          <w:tcPr>
            <w:tcW w:w="1403"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120</w:t>
            </w:r>
          </w:p>
        </w:tc>
        <w:tc>
          <w:tcPr>
            <w:tcW w:w="1370"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105</w:t>
            </w:r>
          </w:p>
        </w:tc>
      </w:tr>
      <w:tr w:rsidR="00A4053F" w:rsidRPr="00A4053F" w:rsidTr="006012B9">
        <w:trPr>
          <w:jc w:val="center"/>
        </w:trPr>
        <w:tc>
          <w:tcPr>
            <w:tcW w:w="1811"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Итого по поселению</w:t>
            </w:r>
          </w:p>
        </w:tc>
        <w:tc>
          <w:tcPr>
            <w:tcW w:w="1392"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1551</w:t>
            </w:r>
          </w:p>
        </w:tc>
        <w:tc>
          <w:tcPr>
            <w:tcW w:w="1417"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1730</w:t>
            </w:r>
          </w:p>
        </w:tc>
        <w:tc>
          <w:tcPr>
            <w:tcW w:w="1276"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1686</w:t>
            </w:r>
          </w:p>
        </w:tc>
        <w:tc>
          <w:tcPr>
            <w:tcW w:w="1418"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1620</w:t>
            </w:r>
          </w:p>
        </w:tc>
        <w:tc>
          <w:tcPr>
            <w:tcW w:w="1403"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1598</w:t>
            </w:r>
          </w:p>
        </w:tc>
        <w:tc>
          <w:tcPr>
            <w:tcW w:w="1370" w:type="dxa"/>
            <w:vAlign w:val="center"/>
          </w:tcPr>
          <w:p w:rsidR="00A4053F" w:rsidRPr="00A4053F" w:rsidRDefault="00A4053F" w:rsidP="00A4053F">
            <w:pPr>
              <w:spacing w:after="0" w:line="240" w:lineRule="auto"/>
              <w:jc w:val="center"/>
              <w:rPr>
                <w:rFonts w:ascii="Times New Roman" w:hAnsi="Times New Roman" w:cs="Times New Roman"/>
                <w:sz w:val="24"/>
                <w:szCs w:val="24"/>
                <w:lang w:eastAsia="ar-SA"/>
              </w:rPr>
            </w:pPr>
            <w:r w:rsidRPr="00A4053F">
              <w:rPr>
                <w:rFonts w:ascii="Times New Roman" w:hAnsi="Times New Roman" w:cs="Times New Roman"/>
                <w:sz w:val="24"/>
                <w:szCs w:val="24"/>
                <w:lang w:eastAsia="ar-SA"/>
              </w:rPr>
              <w:t>1536</w:t>
            </w:r>
          </w:p>
        </w:tc>
      </w:tr>
    </w:tbl>
    <w:p w:rsidR="00A4053F" w:rsidRPr="00390F26" w:rsidRDefault="00A4053F" w:rsidP="00A4053F">
      <w:pPr>
        <w:pStyle w:val="S1"/>
      </w:pPr>
      <w:r w:rsidRPr="00390F26">
        <w:lastRenderedPageBreak/>
        <w:t>В целом по поселению численность населения за рассматриваемый шестилетний период снизилась с 1551 до 1536 чел., что свидетельствует о сокращении численности населения на 1%. Однако в разрезе населенных пунктов сокращение численности наблюдается только в двух населенных пунктах (</w:t>
      </w:r>
      <w:r>
        <w:rPr>
          <w:bCs/>
        </w:rPr>
        <w:t>д.Нумто и д.Юильск). В с.</w:t>
      </w:r>
      <w:r w:rsidRPr="00390F26">
        <w:rPr>
          <w:bCs/>
        </w:rPr>
        <w:t>Казым наблюдается незначительное, но увеличение численности постоянного населения</w:t>
      </w:r>
      <w:r w:rsidRPr="00390F26">
        <w:t xml:space="preserve"> (на 1%). </w:t>
      </w:r>
    </w:p>
    <w:p w:rsidR="00A4053F" w:rsidRPr="00F93943" w:rsidRDefault="00A4053F" w:rsidP="00A4053F">
      <w:pPr>
        <w:pStyle w:val="S1"/>
        <w:rPr>
          <w:color w:val="FF0000"/>
        </w:rPr>
      </w:pPr>
      <w:r>
        <w:rPr>
          <w:noProof/>
          <w:lang w:eastAsia="ru-RU"/>
        </w:rPr>
        <w:drawing>
          <wp:inline distT="0" distB="0" distL="0" distR="0">
            <wp:extent cx="4753354" cy="2509925"/>
            <wp:effectExtent l="0" t="0" r="1526" b="23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4053F" w:rsidRDefault="00A4053F" w:rsidP="00A4053F">
      <w:pPr>
        <w:pStyle w:val="S1"/>
        <w:ind w:firstLine="0"/>
        <w:jc w:val="center"/>
        <w:rPr>
          <w:noProof/>
        </w:rPr>
      </w:pPr>
      <w:r w:rsidRPr="00390F26">
        <w:rPr>
          <w:noProof/>
        </w:rPr>
        <w:t xml:space="preserve">Динамика численности населения </w:t>
      </w:r>
      <w:r w:rsidRPr="00390F26">
        <w:rPr>
          <w:bCs/>
        </w:rPr>
        <w:t xml:space="preserve">с. Казым </w:t>
      </w:r>
      <w:r w:rsidRPr="00390F26">
        <w:rPr>
          <w:noProof/>
        </w:rPr>
        <w:t>за 2010-2015гг.</w:t>
      </w:r>
    </w:p>
    <w:p w:rsidR="00A4053F" w:rsidRDefault="00A4053F" w:rsidP="00A4053F">
      <w:pPr>
        <w:pStyle w:val="S1"/>
        <w:keepNext/>
      </w:pPr>
    </w:p>
    <w:p w:rsidR="00A4053F" w:rsidRPr="003E7A22" w:rsidRDefault="00A4053F" w:rsidP="00A4053F">
      <w:pPr>
        <w:pStyle w:val="S1"/>
        <w:keepNext/>
      </w:pPr>
      <w:r>
        <w:t>В период с 2010 по 2011 год наблюдается резкое увеличение численности населения в с.Казым, пророст составил 133 человека. Данный скачок объясняется только механическим приростом населения (миграция). С 2011</w:t>
      </w:r>
      <w:r w:rsidRPr="009416B9">
        <w:t xml:space="preserve"> г. численность населения муниципального образования постепенно </w:t>
      </w:r>
      <w:r>
        <w:t>уменьшается</w:t>
      </w:r>
      <w:r w:rsidRPr="009416B9">
        <w:t xml:space="preserve">. Наибольшего значения данный показатель достигает </w:t>
      </w:r>
      <w:r>
        <w:t>в</w:t>
      </w:r>
      <w:r w:rsidRPr="009416B9">
        <w:t xml:space="preserve"> </w:t>
      </w:r>
      <w:r>
        <w:t xml:space="preserve">2013 </w:t>
      </w:r>
      <w:r w:rsidRPr="009416B9">
        <w:t>г.</w:t>
      </w:r>
      <w:r>
        <w:t>, убыль составила 42 человека. Однако до уровня 2010 г. он не опускается, и к 2015 г. наблюдается прирост по сравнению с началом анализируемого периода на 13 человек. В</w:t>
      </w:r>
      <w:r w:rsidRPr="009416B9">
        <w:t xml:space="preserve"> целом </w:t>
      </w:r>
      <w:r w:rsidRPr="003E7A22">
        <w:t xml:space="preserve">динамика характеризуется как </w:t>
      </w:r>
      <w:r>
        <w:t>положительная</w:t>
      </w:r>
      <w:r w:rsidRPr="003E7A22">
        <w:t>.</w:t>
      </w:r>
    </w:p>
    <w:p w:rsidR="00F666D0" w:rsidRDefault="00F666D0" w:rsidP="00F666D0">
      <w:pPr>
        <w:pStyle w:val="S1"/>
        <w:ind w:firstLine="0"/>
        <w:jc w:val="center"/>
      </w:pPr>
    </w:p>
    <w:p w:rsidR="00F666D0" w:rsidRPr="00390F26" w:rsidRDefault="00F666D0" w:rsidP="00F666D0">
      <w:pPr>
        <w:pStyle w:val="S1"/>
        <w:ind w:firstLine="0"/>
        <w:jc w:val="center"/>
      </w:pPr>
      <w:r w:rsidRPr="00390F26">
        <w:rPr>
          <w:noProof/>
        </w:rPr>
        <w:t xml:space="preserve">Динамика численности населения </w:t>
      </w:r>
      <w:r>
        <w:rPr>
          <w:bCs/>
        </w:rPr>
        <w:t>д.</w:t>
      </w:r>
      <w:r w:rsidRPr="00187B2C">
        <w:rPr>
          <w:bCs/>
        </w:rPr>
        <w:t>Нумто</w:t>
      </w:r>
      <w:r w:rsidRPr="00390F26">
        <w:rPr>
          <w:noProof/>
        </w:rPr>
        <w:t xml:space="preserve"> за 2010-2015гг.</w:t>
      </w:r>
    </w:p>
    <w:p w:rsidR="00F666D0" w:rsidRPr="00390F26" w:rsidRDefault="00F666D0" w:rsidP="00A4053F">
      <w:pPr>
        <w:pStyle w:val="S1"/>
      </w:pPr>
    </w:p>
    <w:p w:rsidR="00A4053F" w:rsidRDefault="00A4053F" w:rsidP="00A4053F">
      <w:pPr>
        <w:pStyle w:val="S1"/>
        <w:rPr>
          <w:color w:val="FF0000"/>
        </w:rPr>
      </w:pPr>
      <w:r>
        <w:rPr>
          <w:noProof/>
          <w:lang w:eastAsia="ru-RU"/>
        </w:rPr>
        <w:drawing>
          <wp:inline distT="0" distB="0" distL="0" distR="0">
            <wp:extent cx="4753354" cy="2568339"/>
            <wp:effectExtent l="0" t="0" r="1526" b="236"/>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F93943">
        <w:rPr>
          <w:color w:val="FF0000"/>
        </w:rPr>
        <w:t xml:space="preserve"> </w:t>
      </w:r>
    </w:p>
    <w:p w:rsidR="00A4053F" w:rsidRDefault="00F666D0" w:rsidP="00A4053F">
      <w:pPr>
        <w:pStyle w:val="S1"/>
        <w:keepNext/>
      </w:pPr>
      <w:r>
        <w:lastRenderedPageBreak/>
        <w:t>В д.</w:t>
      </w:r>
      <w:r w:rsidR="00A4053F">
        <w:t>Нумто ситуа</w:t>
      </w:r>
      <w:r w:rsidR="00E43D2B">
        <w:t>ция аналогична: в период 2010-</w:t>
      </w:r>
      <w:r w:rsidR="00A4053F">
        <w:t>2011 гг. наблюдается увеличение численности населения (прирост составил 27 человек), затем постепенное снижение и к 2015 г. показатель численности опускается ниже значения 2010 г. (начало анализируемого периода) на 14 человек. Таким образом, динамика населенного пункта ха</w:t>
      </w:r>
      <w:r>
        <w:t>рактеризуется как отрицательная</w:t>
      </w:r>
      <w:r w:rsidR="00827693" w:rsidRPr="0008488C">
        <w:t>.</w:t>
      </w:r>
    </w:p>
    <w:p w:rsidR="00F666D0" w:rsidRDefault="00F666D0" w:rsidP="00A4053F">
      <w:pPr>
        <w:pStyle w:val="S1"/>
        <w:keepNext/>
      </w:pPr>
    </w:p>
    <w:p w:rsidR="00F666D0" w:rsidRPr="00390F26" w:rsidRDefault="00F666D0" w:rsidP="00F666D0">
      <w:pPr>
        <w:pStyle w:val="S1"/>
        <w:ind w:firstLine="0"/>
        <w:jc w:val="center"/>
      </w:pPr>
      <w:r w:rsidRPr="00390F26">
        <w:rPr>
          <w:noProof/>
        </w:rPr>
        <w:t xml:space="preserve">Динамика численности населения </w:t>
      </w:r>
      <w:r w:rsidRPr="00187B2C">
        <w:rPr>
          <w:bCs/>
        </w:rPr>
        <w:t>д. Юильск</w:t>
      </w:r>
      <w:r w:rsidRPr="00390F26">
        <w:rPr>
          <w:noProof/>
        </w:rPr>
        <w:t xml:space="preserve"> за 2010-2015гг.</w:t>
      </w:r>
    </w:p>
    <w:p w:rsidR="00F666D0" w:rsidRDefault="00F666D0" w:rsidP="00A4053F">
      <w:pPr>
        <w:pStyle w:val="S1"/>
        <w:keepNext/>
      </w:pPr>
    </w:p>
    <w:p w:rsidR="00A4053F" w:rsidRDefault="00A4053F" w:rsidP="00A4053F">
      <w:pPr>
        <w:pStyle w:val="S1"/>
        <w:rPr>
          <w:color w:val="FF0000"/>
        </w:rPr>
      </w:pPr>
      <w:r>
        <w:rPr>
          <w:noProof/>
          <w:lang w:eastAsia="ru-RU"/>
        </w:rPr>
        <w:drawing>
          <wp:inline distT="0" distB="0" distL="0" distR="0">
            <wp:extent cx="4753354" cy="2468653"/>
            <wp:effectExtent l="0" t="0" r="1526" b="227"/>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F93943">
        <w:rPr>
          <w:color w:val="FF0000"/>
        </w:rPr>
        <w:t xml:space="preserve"> </w:t>
      </w:r>
    </w:p>
    <w:p w:rsidR="00A4053F" w:rsidRPr="003E7A22" w:rsidRDefault="00E43D2B" w:rsidP="00A4053F">
      <w:pPr>
        <w:pStyle w:val="S1"/>
        <w:keepNext/>
      </w:pPr>
      <w:r>
        <w:t>В течение 2010-</w:t>
      </w:r>
      <w:r w:rsidR="00A4053F">
        <w:t>2011 гг. в д</w:t>
      </w:r>
      <w:r>
        <w:rPr>
          <w:bCs/>
        </w:rPr>
        <w:t>.</w:t>
      </w:r>
      <w:r w:rsidR="00A4053F" w:rsidRPr="00187B2C">
        <w:rPr>
          <w:bCs/>
        </w:rPr>
        <w:t>Юильск</w:t>
      </w:r>
      <w:r w:rsidR="00A4053F" w:rsidRPr="00390F26">
        <w:rPr>
          <w:noProof/>
        </w:rPr>
        <w:t xml:space="preserve"> </w:t>
      </w:r>
      <w:r w:rsidR="00A4053F">
        <w:t>наблюдается увеличение численности населения (прирост составил 19 человек), затем постепенное снижение и к 2015 г. показатель численности опускается ниже значения 2010 г. (начало анализируемого периода) на 14 человек. Таким образом, динамика численности населения д</w:t>
      </w:r>
      <w:r w:rsidR="00A4053F" w:rsidRPr="00187B2C">
        <w:rPr>
          <w:bCs/>
        </w:rPr>
        <w:t>. Юильск</w:t>
      </w:r>
      <w:r w:rsidR="00A4053F" w:rsidRPr="00390F26">
        <w:rPr>
          <w:noProof/>
        </w:rPr>
        <w:t xml:space="preserve"> </w:t>
      </w:r>
      <w:r w:rsidR="00A4053F">
        <w:t>характеризуется как отрицательная.</w:t>
      </w:r>
    </w:p>
    <w:p w:rsidR="00E43D2B" w:rsidRDefault="00E43D2B" w:rsidP="00E43D2B">
      <w:pPr>
        <w:pStyle w:val="S1"/>
        <w:rPr>
          <w:noProof/>
        </w:rPr>
      </w:pPr>
      <w:r w:rsidRPr="00A82624">
        <w:t xml:space="preserve">Анализ демографических параметров сельского поселения </w:t>
      </w:r>
      <w:r>
        <w:t xml:space="preserve">Казым </w:t>
      </w:r>
      <w:r w:rsidRPr="00A82624">
        <w:t>осуществляется на основе распределения численности населения по возрастным контингентам относительно способности к труду</w:t>
      </w:r>
      <w:r>
        <w:t>. П</w:t>
      </w:r>
      <w:r>
        <w:rPr>
          <w:noProof/>
        </w:rPr>
        <w:t>о данным схемы территориального планирования Белоярского района процентное соотношение людей в возрасных группах представлено следующим образом:</w:t>
      </w:r>
    </w:p>
    <w:p w:rsidR="00E43D2B" w:rsidRDefault="00E43D2B" w:rsidP="00E43D2B">
      <w:pPr>
        <w:pStyle w:val="S1"/>
        <w:rPr>
          <w:noProof/>
        </w:rPr>
      </w:pPr>
      <w:r>
        <w:rPr>
          <w:noProof/>
        </w:rPr>
        <w:t>- моложе трудоспособного возраста 23,5%;</w:t>
      </w:r>
    </w:p>
    <w:p w:rsidR="00E43D2B" w:rsidRDefault="00E43D2B" w:rsidP="00E43D2B">
      <w:pPr>
        <w:pStyle w:val="S1"/>
        <w:ind w:firstLine="0"/>
        <w:rPr>
          <w:noProof/>
        </w:rPr>
      </w:pPr>
      <w:r>
        <w:rPr>
          <w:noProof/>
        </w:rPr>
        <w:tab/>
        <w:t xml:space="preserve">- </w:t>
      </w:r>
      <w:r w:rsidR="00B037D5">
        <w:rPr>
          <w:noProof/>
        </w:rPr>
        <w:t>трудоспособного возраста 65,1%;</w:t>
      </w:r>
    </w:p>
    <w:p w:rsidR="00E43D2B" w:rsidRDefault="00E43D2B" w:rsidP="00E43D2B">
      <w:pPr>
        <w:pStyle w:val="S1"/>
        <w:ind w:firstLine="0"/>
        <w:rPr>
          <w:noProof/>
        </w:rPr>
      </w:pPr>
      <w:r>
        <w:rPr>
          <w:noProof/>
        </w:rPr>
        <w:tab/>
        <w:t>- старше трудоспособного возраста 11,3.</w:t>
      </w:r>
    </w:p>
    <w:p w:rsidR="00F666D0" w:rsidRDefault="00F666D0" w:rsidP="00B037D5">
      <w:pPr>
        <w:pStyle w:val="S1"/>
        <w:ind w:firstLine="0"/>
        <w:jc w:val="center"/>
        <w:rPr>
          <w:noProof/>
        </w:rPr>
      </w:pPr>
      <w:r>
        <w:rPr>
          <w:noProof/>
        </w:rPr>
        <w:t>Распределение населения сельского поселения Казым по возрастным контенгентам</w:t>
      </w:r>
      <w:r w:rsidR="00B037D5">
        <w:rPr>
          <w:noProof/>
        </w:rPr>
        <w:t>.</w:t>
      </w:r>
    </w:p>
    <w:p w:rsidR="00E43D2B" w:rsidRPr="00CA53C7" w:rsidRDefault="00E43D2B" w:rsidP="00E43D2B">
      <w:pPr>
        <w:pStyle w:val="S1"/>
        <w:ind w:firstLine="0"/>
        <w:jc w:val="center"/>
        <w:rPr>
          <w:noProof/>
          <w:color w:val="FF0000"/>
        </w:rPr>
      </w:pPr>
      <w:r>
        <w:rPr>
          <w:noProof/>
          <w:color w:val="FF0000"/>
          <w:lang w:eastAsia="ru-RU"/>
        </w:rPr>
        <w:drawing>
          <wp:inline distT="0" distB="0" distL="0" distR="0">
            <wp:extent cx="5610860" cy="2649119"/>
            <wp:effectExtent l="0" t="0" r="0" b="2641"/>
            <wp:docPr id="7"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43D2B" w:rsidRPr="00E43D2B" w:rsidRDefault="00E43D2B" w:rsidP="00E43D2B">
      <w:pPr>
        <w:pStyle w:val="S1"/>
        <w:rPr>
          <w:noProof/>
        </w:rPr>
      </w:pPr>
      <w:r w:rsidRPr="00E43D2B">
        <w:rPr>
          <w:noProof/>
        </w:rPr>
        <w:lastRenderedPageBreak/>
        <w:t>По данным диаграммы видно, что доля трудоспособного населения преобладает над остальными группами (65,1%), а процентное значение количества лиц пенсионного возраста на 12,2% меньше значения численности населения моложе трудоспособного возраста.</w:t>
      </w:r>
    </w:p>
    <w:p w:rsidR="00E43D2B" w:rsidRPr="00E43D2B" w:rsidRDefault="00E43D2B" w:rsidP="00E43D2B">
      <w:pPr>
        <w:pStyle w:val="S1"/>
        <w:rPr>
          <w:lang w:eastAsia="ru-RU"/>
        </w:rPr>
      </w:pPr>
      <w:r w:rsidRPr="00E43D2B">
        <w:rPr>
          <w:lang w:eastAsia="ru-RU"/>
        </w:rPr>
        <w:t>Таким образом, структура населения относится к прогрессивному типу, что обеспечивает возможность численного роста населения.</w:t>
      </w:r>
    </w:p>
    <w:p w:rsidR="00E43D2B" w:rsidRPr="00E43D2B" w:rsidRDefault="00E43D2B" w:rsidP="00E43D2B">
      <w:pPr>
        <w:pStyle w:val="S1"/>
        <w:rPr>
          <w:noProof/>
        </w:rPr>
      </w:pPr>
      <w:r w:rsidRPr="00E43D2B">
        <w:rPr>
          <w:noProof/>
        </w:rPr>
        <w:t xml:space="preserve">К числу наиболее важных показателей состава населения относятся коэффициенты трудовой нагрузки. Сложившиеся демографические условия в населенном пункте характеризуются следующими значениями этих показателей: </w:t>
      </w:r>
    </w:p>
    <w:p w:rsidR="00E43D2B" w:rsidRPr="00E43D2B" w:rsidRDefault="00E43D2B" w:rsidP="00E43D2B">
      <w:pPr>
        <w:pStyle w:val="S1"/>
        <w:rPr>
          <w:noProof/>
        </w:rPr>
      </w:pPr>
      <w:r w:rsidRPr="00E43D2B">
        <w:rPr>
          <w:noProof/>
        </w:rPr>
        <w:t>- коэффицинет потенциальной нагрузки – 36,1 %;</w:t>
      </w:r>
    </w:p>
    <w:p w:rsidR="00E43D2B" w:rsidRPr="00E43D2B" w:rsidRDefault="00E43D2B" w:rsidP="00E43D2B">
      <w:pPr>
        <w:pStyle w:val="S1"/>
        <w:rPr>
          <w:noProof/>
        </w:rPr>
      </w:pPr>
      <w:r w:rsidRPr="00E43D2B">
        <w:rPr>
          <w:noProof/>
        </w:rPr>
        <w:t>-  коэффициент пенсионной нагрузки – 17,4 %;</w:t>
      </w:r>
    </w:p>
    <w:p w:rsidR="00E43D2B" w:rsidRPr="00E43D2B" w:rsidRDefault="00E43D2B" w:rsidP="00E43D2B">
      <w:pPr>
        <w:pStyle w:val="S1"/>
        <w:rPr>
          <w:noProof/>
        </w:rPr>
      </w:pPr>
      <w:r w:rsidRPr="00E43D2B">
        <w:rPr>
          <w:noProof/>
        </w:rPr>
        <w:t>- коэффициент общей трудовой нагрузки – 53,5 %.</w:t>
      </w:r>
    </w:p>
    <w:p w:rsidR="00E944FC" w:rsidRDefault="00E944FC" w:rsidP="00E43D2B">
      <w:pPr>
        <w:pStyle w:val="S1"/>
      </w:pPr>
    </w:p>
    <w:p w:rsidR="00E944FC" w:rsidRDefault="00E944FC" w:rsidP="00E944FC">
      <w:pPr>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Основные технико-экономические показатели</w:t>
      </w:r>
    </w:p>
    <w:p w:rsidR="00E944FC" w:rsidRDefault="00E944FC" w:rsidP="00E43D2B">
      <w:pPr>
        <w:pStyle w:val="S1"/>
      </w:pPr>
    </w:p>
    <w:tbl>
      <w:tblPr>
        <w:tblW w:w="9937" w:type="dxa"/>
        <w:jc w:val="center"/>
        <w:tblLayout w:type="fixed"/>
        <w:tblLook w:val="0000"/>
      </w:tblPr>
      <w:tblGrid>
        <w:gridCol w:w="860"/>
        <w:gridCol w:w="3301"/>
        <w:gridCol w:w="3169"/>
        <w:gridCol w:w="1357"/>
        <w:gridCol w:w="1250"/>
      </w:tblGrid>
      <w:tr w:rsidR="00E43D2B" w:rsidRPr="00E43D2B" w:rsidTr="006012B9">
        <w:trPr>
          <w:trHeight w:val="525"/>
          <w:tblHeader/>
          <w:jc w:val="center"/>
        </w:trPr>
        <w:tc>
          <w:tcPr>
            <w:tcW w:w="860"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xml:space="preserve">№ </w:t>
            </w:r>
            <w:proofErr w:type="spellStart"/>
            <w:proofErr w:type="gramStart"/>
            <w:r w:rsidRPr="00E43D2B">
              <w:rPr>
                <w:rFonts w:ascii="Times New Roman" w:eastAsia="SimSun" w:hAnsi="Times New Roman" w:cs="Times New Roman"/>
                <w:sz w:val="20"/>
                <w:szCs w:val="20"/>
                <w:lang w:eastAsia="zh-CN"/>
              </w:rPr>
              <w:t>п</w:t>
            </w:r>
            <w:proofErr w:type="spellEnd"/>
            <w:proofErr w:type="gramEnd"/>
            <w:r w:rsidRPr="00E43D2B">
              <w:rPr>
                <w:rFonts w:ascii="Times New Roman" w:eastAsia="SimSun" w:hAnsi="Times New Roman" w:cs="Times New Roman"/>
                <w:sz w:val="20"/>
                <w:szCs w:val="20"/>
                <w:lang w:eastAsia="zh-CN"/>
              </w:rPr>
              <w:t>/</w:t>
            </w:r>
            <w:proofErr w:type="spellStart"/>
            <w:r w:rsidRPr="00E43D2B">
              <w:rPr>
                <w:rFonts w:ascii="Times New Roman" w:eastAsia="SimSun" w:hAnsi="Times New Roman" w:cs="Times New Roman"/>
                <w:sz w:val="20"/>
                <w:szCs w:val="20"/>
                <w:lang w:eastAsia="zh-CN"/>
              </w:rPr>
              <w:t>п</w:t>
            </w:r>
            <w:proofErr w:type="spellEnd"/>
          </w:p>
        </w:tc>
        <w:tc>
          <w:tcPr>
            <w:tcW w:w="3301"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Наименование показателя</w:t>
            </w:r>
          </w:p>
        </w:tc>
        <w:tc>
          <w:tcPr>
            <w:tcW w:w="3169"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Единица измерения</w:t>
            </w:r>
          </w:p>
        </w:tc>
        <w:tc>
          <w:tcPr>
            <w:tcW w:w="1357"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Современное состояние</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Расчетный срок</w:t>
            </w:r>
          </w:p>
        </w:tc>
      </w:tr>
      <w:tr w:rsidR="00E43D2B" w:rsidRPr="00E43D2B" w:rsidTr="006012B9">
        <w:trPr>
          <w:trHeight w:val="414"/>
          <w:jc w:val="center"/>
        </w:trPr>
        <w:tc>
          <w:tcPr>
            <w:tcW w:w="860"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403"/>
          <w:jc w:val="center"/>
        </w:trPr>
        <w:tc>
          <w:tcPr>
            <w:tcW w:w="9937" w:type="dxa"/>
            <w:gridSpan w:val="5"/>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b/>
                <w:sz w:val="20"/>
                <w:szCs w:val="20"/>
                <w:lang w:eastAsia="zh-CN"/>
              </w:rPr>
              <w:t>ТЕРРИТОРИЯ</w:t>
            </w:r>
          </w:p>
        </w:tc>
      </w:tr>
      <w:tr w:rsidR="00E43D2B" w:rsidRPr="00E43D2B" w:rsidTr="006012B9">
        <w:trPr>
          <w:trHeight w:val="56"/>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val="en-US" w:eastAsia="zh-CN"/>
              </w:rPr>
            </w:pPr>
            <w:r w:rsidRPr="00E43D2B">
              <w:rPr>
                <w:rFonts w:ascii="Times New Roman" w:eastAsia="SimSun" w:hAnsi="Times New Roman" w:cs="Times New Roman"/>
                <w:sz w:val="20"/>
                <w:szCs w:val="20"/>
                <w:lang w:eastAsia="zh-CN"/>
              </w:rPr>
              <w:t>1</w:t>
            </w:r>
          </w:p>
        </w:tc>
        <w:tc>
          <w:tcPr>
            <w:tcW w:w="3301" w:type="dxa"/>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Общая площадь земель сельского поселения Казым в границах муниципального образования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166749,71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166749,71</w:t>
            </w:r>
          </w:p>
        </w:tc>
      </w:tr>
      <w:tr w:rsidR="00E43D2B" w:rsidRPr="00E43D2B" w:rsidTr="006012B9">
        <w:trPr>
          <w:trHeight w:val="120"/>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val="en-US" w:eastAsia="zh-CN"/>
              </w:rPr>
            </w:pPr>
            <w:r w:rsidRPr="00E43D2B">
              <w:rPr>
                <w:rFonts w:ascii="Times New Roman" w:eastAsia="SimSun" w:hAnsi="Times New Roman" w:cs="Times New Roman"/>
                <w:sz w:val="20"/>
                <w:szCs w:val="20"/>
                <w:lang w:val="en-US" w:eastAsia="zh-CN"/>
              </w:rPr>
              <w:t>2</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Общая площадь земель в границах населенных пунктов</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274,6</w:t>
            </w:r>
          </w:p>
        </w:tc>
        <w:tc>
          <w:tcPr>
            <w:tcW w:w="1250" w:type="dxa"/>
            <w:tcBorders>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293,39</w:t>
            </w:r>
          </w:p>
        </w:tc>
      </w:tr>
      <w:tr w:rsidR="00E43D2B" w:rsidRPr="00E43D2B" w:rsidTr="006012B9">
        <w:trPr>
          <w:trHeight w:val="381"/>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3301" w:type="dxa"/>
            <w:tcBorders>
              <w:left w:val="single" w:sz="4" w:space="0" w:color="000000"/>
              <w:bottom w:val="single" w:sz="4" w:space="0" w:color="auto"/>
            </w:tcBorders>
            <w:vAlign w:val="center"/>
          </w:tcPr>
          <w:p w:rsidR="00E43D2B" w:rsidRPr="00E43D2B" w:rsidRDefault="00E43D2B" w:rsidP="00E43D2B">
            <w:pPr>
              <w:snapToGrid w:val="0"/>
              <w:spacing w:after="0" w:line="240" w:lineRule="auto"/>
              <w:rPr>
                <w:rFonts w:ascii="Times New Roman" w:eastAsia="SimSun" w:hAnsi="Times New Roman" w:cs="Times New Roman"/>
                <w:bCs/>
                <w:sz w:val="20"/>
                <w:szCs w:val="20"/>
                <w:lang w:eastAsia="zh-CN"/>
              </w:rPr>
            </w:pPr>
            <w:r w:rsidRPr="00E43D2B">
              <w:rPr>
                <w:rFonts w:ascii="Times New Roman" w:eastAsia="SimSun" w:hAnsi="Times New Roman" w:cs="Times New Roman"/>
                <w:bCs/>
                <w:sz w:val="20"/>
                <w:szCs w:val="20"/>
                <w:lang w:eastAsia="zh-CN"/>
              </w:rPr>
              <w:t xml:space="preserve">Общая площадь земель в границе населенного пункта </w:t>
            </w:r>
          </w:p>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 Казым</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201</w:t>
            </w:r>
          </w:p>
        </w:tc>
        <w:tc>
          <w:tcPr>
            <w:tcW w:w="1250" w:type="dxa"/>
            <w:tcBorders>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222</w:t>
            </w:r>
          </w:p>
        </w:tc>
      </w:tr>
      <w:tr w:rsidR="00E43D2B" w:rsidRPr="00E43D2B" w:rsidTr="006012B9">
        <w:trPr>
          <w:trHeight w:val="381"/>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2.2</w:t>
            </w:r>
          </w:p>
        </w:tc>
        <w:tc>
          <w:tcPr>
            <w:tcW w:w="3301" w:type="dxa"/>
            <w:tcBorders>
              <w:left w:val="single" w:sz="4" w:space="0" w:color="000000"/>
              <w:bottom w:val="single" w:sz="4" w:space="0" w:color="auto"/>
            </w:tcBorders>
            <w:vAlign w:val="center"/>
          </w:tcPr>
          <w:p w:rsidR="00E43D2B" w:rsidRPr="00E43D2B" w:rsidRDefault="00E43D2B" w:rsidP="00E43D2B">
            <w:pPr>
              <w:snapToGrid w:val="0"/>
              <w:spacing w:after="0" w:line="240" w:lineRule="auto"/>
              <w:rPr>
                <w:rFonts w:ascii="Times New Roman" w:eastAsia="SimSun" w:hAnsi="Times New Roman" w:cs="Times New Roman"/>
                <w:bCs/>
                <w:sz w:val="20"/>
                <w:szCs w:val="20"/>
                <w:lang w:eastAsia="zh-CN"/>
              </w:rPr>
            </w:pPr>
            <w:r w:rsidRPr="00E43D2B">
              <w:rPr>
                <w:rFonts w:ascii="Times New Roman" w:eastAsia="SimSun" w:hAnsi="Times New Roman" w:cs="Times New Roman"/>
                <w:bCs/>
                <w:sz w:val="20"/>
                <w:szCs w:val="20"/>
                <w:lang w:eastAsia="zh-CN"/>
              </w:rPr>
              <w:t xml:space="preserve">Общая площадь земель в границе населенного пункта </w:t>
            </w:r>
          </w:p>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д. Юильск</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50</w:t>
            </w:r>
          </w:p>
        </w:tc>
        <w:tc>
          <w:tcPr>
            <w:tcW w:w="1250" w:type="dxa"/>
            <w:tcBorders>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50,79</w:t>
            </w:r>
          </w:p>
        </w:tc>
      </w:tr>
      <w:tr w:rsidR="00E43D2B" w:rsidRPr="00E43D2B" w:rsidTr="006012B9">
        <w:trPr>
          <w:trHeight w:val="381"/>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2.3</w:t>
            </w:r>
          </w:p>
        </w:tc>
        <w:tc>
          <w:tcPr>
            <w:tcW w:w="3301" w:type="dxa"/>
            <w:tcBorders>
              <w:left w:val="single" w:sz="4" w:space="0" w:color="000000"/>
              <w:bottom w:val="single" w:sz="4" w:space="0" w:color="auto"/>
            </w:tcBorders>
            <w:vAlign w:val="center"/>
          </w:tcPr>
          <w:p w:rsidR="00E43D2B" w:rsidRPr="00E43D2B" w:rsidRDefault="00E43D2B" w:rsidP="00E43D2B">
            <w:pPr>
              <w:snapToGrid w:val="0"/>
              <w:spacing w:after="0" w:line="240" w:lineRule="auto"/>
              <w:rPr>
                <w:rFonts w:ascii="Times New Roman" w:eastAsia="SimSun" w:hAnsi="Times New Roman" w:cs="Times New Roman"/>
                <w:bCs/>
                <w:sz w:val="20"/>
                <w:szCs w:val="20"/>
                <w:lang w:eastAsia="zh-CN"/>
              </w:rPr>
            </w:pPr>
            <w:r w:rsidRPr="00E43D2B">
              <w:rPr>
                <w:rFonts w:ascii="Times New Roman" w:eastAsia="SimSun" w:hAnsi="Times New Roman" w:cs="Times New Roman"/>
                <w:bCs/>
                <w:sz w:val="20"/>
                <w:szCs w:val="20"/>
                <w:lang w:eastAsia="zh-CN"/>
              </w:rPr>
              <w:t xml:space="preserve">Общая площадь земель в границе населенного пункта </w:t>
            </w:r>
          </w:p>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д. Нумто</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23,6</w:t>
            </w:r>
          </w:p>
        </w:tc>
        <w:tc>
          <w:tcPr>
            <w:tcW w:w="1250" w:type="dxa"/>
            <w:tcBorders>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20,6</w:t>
            </w:r>
          </w:p>
        </w:tc>
      </w:tr>
      <w:tr w:rsidR="00E43D2B" w:rsidRPr="00E43D2B" w:rsidTr="006012B9">
        <w:trPr>
          <w:trHeight w:val="381"/>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3.1</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Жилая зона</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76,47</w:t>
            </w:r>
          </w:p>
        </w:tc>
        <w:tc>
          <w:tcPr>
            <w:tcW w:w="1250" w:type="dxa"/>
            <w:tcBorders>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92,74</w:t>
            </w:r>
          </w:p>
        </w:tc>
      </w:tr>
      <w:tr w:rsidR="00E43D2B" w:rsidRPr="00E43D2B" w:rsidTr="006012B9">
        <w:trPr>
          <w:trHeight w:val="397"/>
          <w:jc w:val="center"/>
        </w:trPr>
        <w:tc>
          <w:tcPr>
            <w:tcW w:w="860"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3.2</w:t>
            </w:r>
          </w:p>
        </w:tc>
        <w:tc>
          <w:tcPr>
            <w:tcW w:w="3301"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Общественно-деловая зона</w:t>
            </w:r>
          </w:p>
        </w:tc>
        <w:tc>
          <w:tcPr>
            <w:tcW w:w="3169"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18,63</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24,09</w:t>
            </w:r>
          </w:p>
        </w:tc>
      </w:tr>
      <w:tr w:rsidR="00E43D2B" w:rsidRPr="00E43D2B" w:rsidTr="006012B9">
        <w:trPr>
          <w:trHeight w:val="784"/>
          <w:jc w:val="center"/>
        </w:trPr>
        <w:tc>
          <w:tcPr>
            <w:tcW w:w="860"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3.3</w:t>
            </w:r>
          </w:p>
        </w:tc>
        <w:tc>
          <w:tcPr>
            <w:tcW w:w="3301" w:type="dxa"/>
            <w:tcBorders>
              <w:top w:val="single" w:sz="4" w:space="0" w:color="auto"/>
              <w:lef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Зона производственного использования</w:t>
            </w:r>
          </w:p>
        </w:tc>
        <w:tc>
          <w:tcPr>
            <w:tcW w:w="3169" w:type="dxa"/>
            <w:tcBorders>
              <w:top w:val="single" w:sz="4" w:space="0" w:color="auto"/>
              <w:lef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top w:val="single" w:sz="4" w:space="0" w:color="auto"/>
              <w:lef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19,56</w:t>
            </w:r>
          </w:p>
        </w:tc>
        <w:tc>
          <w:tcPr>
            <w:tcW w:w="1250" w:type="dxa"/>
            <w:tcBorders>
              <w:top w:val="single" w:sz="4" w:space="0" w:color="auto"/>
              <w:left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27</w:t>
            </w:r>
          </w:p>
        </w:tc>
      </w:tr>
      <w:tr w:rsidR="00E43D2B" w:rsidRPr="00E43D2B" w:rsidTr="006012B9">
        <w:trPr>
          <w:trHeight w:val="460"/>
          <w:jc w:val="center"/>
        </w:trPr>
        <w:tc>
          <w:tcPr>
            <w:tcW w:w="860" w:type="dxa"/>
            <w:tcBorders>
              <w:top w:val="single" w:sz="4" w:space="0" w:color="auto"/>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3.4</w:t>
            </w:r>
          </w:p>
        </w:tc>
        <w:tc>
          <w:tcPr>
            <w:tcW w:w="3301"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Зона инженерной и транспортной инфраструктуры</w:t>
            </w:r>
          </w:p>
        </w:tc>
        <w:tc>
          <w:tcPr>
            <w:tcW w:w="3169"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14,41</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12,56</w:t>
            </w:r>
          </w:p>
        </w:tc>
      </w:tr>
      <w:tr w:rsidR="00E43D2B" w:rsidRPr="00E43D2B" w:rsidTr="006012B9">
        <w:trPr>
          <w:trHeight w:val="510"/>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3.5</w:t>
            </w:r>
          </w:p>
        </w:tc>
        <w:tc>
          <w:tcPr>
            <w:tcW w:w="3301"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Зона сельскохозяйственного использования</w:t>
            </w:r>
          </w:p>
        </w:tc>
        <w:tc>
          <w:tcPr>
            <w:tcW w:w="3169"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10,11</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19,63</w:t>
            </w:r>
          </w:p>
        </w:tc>
      </w:tr>
      <w:tr w:rsidR="00E43D2B" w:rsidRPr="00E43D2B" w:rsidTr="006012B9">
        <w:trPr>
          <w:trHeight w:val="255"/>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3.6</w:t>
            </w:r>
          </w:p>
        </w:tc>
        <w:tc>
          <w:tcPr>
            <w:tcW w:w="3301" w:type="dxa"/>
            <w:tcBorders>
              <w:top w:val="single" w:sz="4" w:space="0" w:color="auto"/>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Зона рекреационного назначения</w:t>
            </w:r>
          </w:p>
        </w:tc>
        <w:tc>
          <w:tcPr>
            <w:tcW w:w="3169" w:type="dxa"/>
            <w:tcBorders>
              <w:top w:val="single" w:sz="4" w:space="0" w:color="auto"/>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top w:val="single" w:sz="4" w:space="0" w:color="auto"/>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auto"/>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22,04</w:t>
            </w:r>
          </w:p>
        </w:tc>
      </w:tr>
      <w:tr w:rsidR="00E43D2B" w:rsidRPr="00E43D2B" w:rsidTr="006012B9">
        <w:trPr>
          <w:trHeight w:val="510"/>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3.7</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Зона природного ландшафта</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150503,52</w:t>
            </w:r>
          </w:p>
        </w:tc>
        <w:tc>
          <w:tcPr>
            <w:tcW w:w="1250" w:type="dxa"/>
            <w:tcBorders>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150441,09</w:t>
            </w:r>
          </w:p>
        </w:tc>
      </w:tr>
      <w:tr w:rsidR="00E43D2B" w:rsidRPr="00E43D2B" w:rsidTr="006012B9">
        <w:trPr>
          <w:trHeight w:val="510"/>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3.8</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bCs/>
                <w:sz w:val="20"/>
                <w:szCs w:val="20"/>
                <w:lang w:eastAsia="zh-CN"/>
              </w:rPr>
              <w:t>Зона специального назначения</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4,55</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8,1</w:t>
            </w:r>
          </w:p>
        </w:tc>
      </w:tr>
      <w:tr w:rsidR="00E43D2B" w:rsidRPr="00E43D2B" w:rsidTr="006012B9">
        <w:trPr>
          <w:trHeight w:val="510"/>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Акватории</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га</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16102,46</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16102,46</w:t>
            </w:r>
          </w:p>
        </w:tc>
      </w:tr>
      <w:tr w:rsidR="00E43D2B" w:rsidRPr="00E43D2B" w:rsidTr="006012B9">
        <w:trPr>
          <w:trHeight w:val="510"/>
          <w:jc w:val="center"/>
        </w:trPr>
        <w:tc>
          <w:tcPr>
            <w:tcW w:w="9937" w:type="dxa"/>
            <w:gridSpan w:val="5"/>
            <w:tcBorders>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НАСЕЛЕНИЕ</w:t>
            </w:r>
          </w:p>
        </w:tc>
      </w:tr>
      <w:tr w:rsidR="00E43D2B" w:rsidRPr="00E43D2B" w:rsidTr="00E32652">
        <w:trPr>
          <w:trHeight w:val="510"/>
          <w:jc w:val="center"/>
        </w:trPr>
        <w:tc>
          <w:tcPr>
            <w:tcW w:w="860"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1"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Общая численность постоянного населения</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чел.</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1536</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1640</w:t>
            </w:r>
          </w:p>
        </w:tc>
      </w:tr>
      <w:tr w:rsidR="00E43D2B" w:rsidRPr="00E43D2B" w:rsidTr="00E32652">
        <w:trPr>
          <w:trHeight w:val="510"/>
          <w:jc w:val="center"/>
        </w:trPr>
        <w:tc>
          <w:tcPr>
            <w:tcW w:w="860"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роста от существующей численности постоянного населения</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6,8</w:t>
            </w:r>
          </w:p>
        </w:tc>
      </w:tr>
      <w:tr w:rsidR="00E43D2B" w:rsidRPr="00E43D2B" w:rsidTr="00E32652">
        <w:trPr>
          <w:trHeight w:val="510"/>
          <w:jc w:val="center"/>
        </w:trPr>
        <w:tc>
          <w:tcPr>
            <w:tcW w:w="860" w:type="dxa"/>
            <w:tcBorders>
              <w:top w:val="single" w:sz="4" w:space="0" w:color="000000"/>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3301" w:type="dxa"/>
            <w:tcBorders>
              <w:top w:val="single" w:sz="4" w:space="0" w:color="000000"/>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Плотность населения на территории жилой застройки постоянного проживания</w:t>
            </w:r>
          </w:p>
        </w:tc>
        <w:tc>
          <w:tcPr>
            <w:tcW w:w="316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xml:space="preserve">чел. на </w:t>
            </w:r>
            <w:proofErr w:type="gramStart"/>
            <w:r w:rsidRPr="00E43D2B">
              <w:rPr>
                <w:rFonts w:ascii="Times New Roman" w:eastAsia="SimSun" w:hAnsi="Times New Roman" w:cs="Times New Roman"/>
                <w:sz w:val="20"/>
                <w:szCs w:val="20"/>
                <w:lang w:eastAsia="zh-CN"/>
              </w:rPr>
              <w:t>га</w:t>
            </w:r>
            <w:proofErr w:type="gramEnd"/>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5,6</w:t>
            </w:r>
          </w:p>
        </w:tc>
        <w:tc>
          <w:tcPr>
            <w:tcW w:w="1250" w:type="dxa"/>
            <w:tcBorders>
              <w:top w:val="single" w:sz="4" w:space="0" w:color="auto"/>
              <w:left w:val="single" w:sz="4" w:space="0" w:color="000000"/>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5,6</w:t>
            </w:r>
          </w:p>
        </w:tc>
      </w:tr>
      <w:tr w:rsidR="00E43D2B" w:rsidRPr="00E43D2B" w:rsidTr="006012B9">
        <w:trPr>
          <w:trHeight w:val="510"/>
          <w:jc w:val="center"/>
        </w:trPr>
        <w:tc>
          <w:tcPr>
            <w:tcW w:w="9937" w:type="dxa"/>
            <w:gridSpan w:val="5"/>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ЖИЛИЩНЫЙ ФОНД</w:t>
            </w:r>
          </w:p>
        </w:tc>
      </w:tr>
      <w:tr w:rsidR="00E43D2B" w:rsidRPr="00E43D2B" w:rsidTr="006012B9">
        <w:trPr>
          <w:trHeight w:val="510"/>
          <w:jc w:val="center"/>
        </w:trPr>
        <w:tc>
          <w:tcPr>
            <w:tcW w:w="860"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1"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Средняя обеспеченность населения общей площадью квартир</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w:t>
            </w:r>
            <w:proofErr w:type="gramStart"/>
            <w:r w:rsidRPr="00E43D2B">
              <w:rPr>
                <w:rFonts w:ascii="Times New Roman" w:eastAsia="SimSun" w:hAnsi="Times New Roman" w:cs="Times New Roman"/>
                <w:sz w:val="20"/>
                <w:szCs w:val="20"/>
                <w:vertAlign w:val="superscript"/>
                <w:lang w:eastAsia="zh-CN"/>
              </w:rPr>
              <w:t>2</w:t>
            </w:r>
            <w:proofErr w:type="gramEnd"/>
            <w:r w:rsidRPr="00E43D2B">
              <w:rPr>
                <w:rFonts w:ascii="Times New Roman" w:eastAsia="SimSun" w:hAnsi="Times New Roman" w:cs="Times New Roman"/>
                <w:sz w:val="20"/>
                <w:szCs w:val="20"/>
                <w:lang w:eastAsia="zh-CN"/>
              </w:rPr>
              <w:t>/ чел.</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25,12</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30</w:t>
            </w:r>
          </w:p>
        </w:tc>
      </w:tr>
      <w:tr w:rsidR="00E43D2B" w:rsidRPr="00E43D2B" w:rsidTr="006012B9">
        <w:trPr>
          <w:trHeight w:val="510"/>
          <w:jc w:val="center"/>
        </w:trPr>
        <w:tc>
          <w:tcPr>
            <w:tcW w:w="860" w:type="dxa"/>
            <w:vMerge w:val="restart"/>
            <w:tcBorders>
              <w:top w:val="single" w:sz="4" w:space="0" w:color="auto"/>
              <w:left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3301" w:type="dxa"/>
            <w:vMerge w:val="restart"/>
            <w:tcBorders>
              <w:top w:val="single" w:sz="4" w:space="0" w:color="auto"/>
              <w:left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Общий объем жилищного фонда</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w:t>
            </w:r>
            <w:proofErr w:type="gramStart"/>
            <w:r w:rsidRPr="00E43D2B">
              <w:rPr>
                <w:rFonts w:ascii="Times New Roman" w:eastAsia="SimSun" w:hAnsi="Times New Roman" w:cs="Times New Roman"/>
                <w:sz w:val="20"/>
                <w:szCs w:val="20"/>
                <w:vertAlign w:val="superscript"/>
                <w:lang w:eastAsia="zh-CN"/>
              </w:rPr>
              <w:t>2</w:t>
            </w:r>
            <w:proofErr w:type="gramEnd"/>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32400</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49200</w:t>
            </w:r>
          </w:p>
        </w:tc>
      </w:tr>
      <w:tr w:rsidR="00E43D2B" w:rsidRPr="00E43D2B" w:rsidTr="006012B9">
        <w:trPr>
          <w:trHeight w:val="510"/>
          <w:jc w:val="center"/>
        </w:trPr>
        <w:tc>
          <w:tcPr>
            <w:tcW w:w="860" w:type="dxa"/>
            <w:vMerge/>
            <w:tcBorders>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кол-во домов</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294</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roofErr w:type="spellStart"/>
            <w:r w:rsidRPr="00E43D2B">
              <w:rPr>
                <w:rFonts w:ascii="Times New Roman" w:eastAsia="SimSun" w:hAnsi="Times New Roman" w:cs="Times New Roman"/>
                <w:sz w:val="20"/>
                <w:szCs w:val="20"/>
                <w:lang w:eastAsia="zh-CN"/>
              </w:rPr>
              <w:t>н</w:t>
            </w:r>
            <w:proofErr w:type="spellEnd"/>
            <w:r w:rsidRPr="00E43D2B">
              <w:rPr>
                <w:rFonts w:ascii="Times New Roman" w:eastAsia="SimSun" w:hAnsi="Times New Roman" w:cs="Times New Roman"/>
                <w:sz w:val="20"/>
                <w:szCs w:val="20"/>
                <w:lang w:eastAsia="zh-CN"/>
              </w:rPr>
              <w:t>/</w:t>
            </w:r>
            <w:proofErr w:type="spellStart"/>
            <w:r w:rsidRPr="00E43D2B">
              <w:rPr>
                <w:rFonts w:ascii="Times New Roman" w:eastAsia="SimSun" w:hAnsi="Times New Roman" w:cs="Times New Roman"/>
                <w:sz w:val="20"/>
                <w:szCs w:val="20"/>
                <w:lang w:eastAsia="zh-CN"/>
              </w:rPr>
              <w:t>д</w:t>
            </w:r>
            <w:proofErr w:type="spellEnd"/>
          </w:p>
        </w:tc>
      </w:tr>
      <w:tr w:rsidR="00E43D2B" w:rsidRPr="00E43D2B" w:rsidTr="006012B9">
        <w:trPr>
          <w:trHeight w:val="510"/>
          <w:jc w:val="center"/>
        </w:trPr>
        <w:tc>
          <w:tcPr>
            <w:tcW w:w="860"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w:t>
            </w:r>
          </w:p>
        </w:tc>
        <w:tc>
          <w:tcPr>
            <w:tcW w:w="3301"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Общий объем нового жилищного строительства</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w:t>
            </w:r>
            <w:proofErr w:type="gramStart"/>
            <w:r w:rsidRPr="00E43D2B">
              <w:rPr>
                <w:rFonts w:ascii="Times New Roman" w:eastAsia="SimSun" w:hAnsi="Times New Roman" w:cs="Times New Roman"/>
                <w:sz w:val="20"/>
                <w:szCs w:val="20"/>
                <w:vertAlign w:val="superscript"/>
                <w:lang w:eastAsia="zh-CN"/>
              </w:rPr>
              <w:t>2</w:t>
            </w:r>
            <w:proofErr w:type="gramEnd"/>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16800</w:t>
            </w:r>
          </w:p>
        </w:tc>
      </w:tr>
      <w:tr w:rsidR="00E43D2B" w:rsidRPr="00E43D2B" w:rsidTr="006012B9">
        <w:trPr>
          <w:trHeight w:val="510"/>
          <w:jc w:val="center"/>
        </w:trPr>
        <w:tc>
          <w:tcPr>
            <w:tcW w:w="860" w:type="dxa"/>
            <w:vMerge w:val="restart"/>
            <w:tcBorders>
              <w:top w:val="single" w:sz="4" w:space="0" w:color="auto"/>
              <w:left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w:t>
            </w:r>
          </w:p>
        </w:tc>
        <w:tc>
          <w:tcPr>
            <w:tcW w:w="3301" w:type="dxa"/>
            <w:vMerge w:val="restart"/>
            <w:tcBorders>
              <w:top w:val="single" w:sz="4" w:space="0" w:color="auto"/>
              <w:left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Общий объем убыли жилищного фонда</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roofErr w:type="spellStart"/>
            <w:r w:rsidRPr="00E43D2B">
              <w:rPr>
                <w:rFonts w:ascii="Times New Roman" w:eastAsia="SimSun" w:hAnsi="Times New Roman" w:cs="Times New Roman"/>
                <w:sz w:val="20"/>
                <w:szCs w:val="20"/>
                <w:lang w:eastAsia="zh-CN"/>
              </w:rPr>
              <w:t>Sобщ</w:t>
            </w:r>
            <w:proofErr w:type="spellEnd"/>
            <w:r w:rsidRPr="00E43D2B">
              <w:rPr>
                <w:rFonts w:ascii="Times New Roman" w:eastAsia="SimSun" w:hAnsi="Times New Roman" w:cs="Times New Roman"/>
                <w:sz w:val="20"/>
                <w:szCs w:val="20"/>
                <w:lang w:eastAsia="zh-CN"/>
              </w:rPr>
              <w:t>., м</w:t>
            </w:r>
            <w:proofErr w:type="gramStart"/>
            <w:r w:rsidRPr="00E43D2B">
              <w:rPr>
                <w:rFonts w:ascii="Times New Roman" w:eastAsia="SimSun" w:hAnsi="Times New Roman" w:cs="Times New Roman"/>
                <w:sz w:val="20"/>
                <w:szCs w:val="20"/>
                <w:vertAlign w:val="superscript"/>
                <w:lang w:eastAsia="zh-CN"/>
              </w:rPr>
              <w:t>2</w:t>
            </w:r>
            <w:proofErr w:type="gramEnd"/>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1400</w:t>
            </w:r>
          </w:p>
        </w:tc>
      </w:tr>
      <w:tr w:rsidR="00E43D2B" w:rsidRPr="00E43D2B" w:rsidTr="006012B9">
        <w:trPr>
          <w:trHeight w:val="510"/>
          <w:jc w:val="center"/>
        </w:trPr>
        <w:tc>
          <w:tcPr>
            <w:tcW w:w="860" w:type="dxa"/>
            <w:vMerge/>
            <w:tcBorders>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кол-во домов</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r>
      <w:tr w:rsidR="00E43D2B" w:rsidRPr="00E43D2B" w:rsidTr="006012B9">
        <w:trPr>
          <w:trHeight w:val="510"/>
          <w:jc w:val="center"/>
        </w:trPr>
        <w:tc>
          <w:tcPr>
            <w:tcW w:w="860" w:type="dxa"/>
            <w:vMerge w:val="restart"/>
            <w:tcBorders>
              <w:top w:val="single" w:sz="4" w:space="0" w:color="auto"/>
              <w:left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w:t>
            </w:r>
          </w:p>
        </w:tc>
        <w:tc>
          <w:tcPr>
            <w:tcW w:w="3301" w:type="dxa"/>
            <w:vMerge w:val="restart"/>
            <w:tcBorders>
              <w:top w:val="single" w:sz="4" w:space="0" w:color="auto"/>
              <w:left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Существующий сохраняемый жилищный фонд</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от общего объема существующего жилищного фонда</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32400</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31000</w:t>
            </w:r>
          </w:p>
        </w:tc>
      </w:tr>
      <w:tr w:rsidR="00E43D2B" w:rsidRPr="00E43D2B" w:rsidTr="006012B9">
        <w:trPr>
          <w:trHeight w:val="510"/>
          <w:jc w:val="center"/>
        </w:trPr>
        <w:tc>
          <w:tcPr>
            <w:tcW w:w="860" w:type="dxa"/>
            <w:vMerge/>
            <w:tcBorders>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roofErr w:type="spellStart"/>
            <w:r w:rsidRPr="00E43D2B">
              <w:rPr>
                <w:rFonts w:ascii="Times New Roman" w:eastAsia="SimSun" w:hAnsi="Times New Roman" w:cs="Times New Roman"/>
                <w:sz w:val="20"/>
                <w:szCs w:val="20"/>
                <w:lang w:eastAsia="zh-CN"/>
              </w:rPr>
              <w:t>Sобщ</w:t>
            </w:r>
            <w:proofErr w:type="spellEnd"/>
            <w:r w:rsidRPr="00E43D2B">
              <w:rPr>
                <w:rFonts w:ascii="Times New Roman" w:eastAsia="SimSun" w:hAnsi="Times New Roman" w:cs="Times New Roman"/>
                <w:sz w:val="20"/>
                <w:szCs w:val="20"/>
                <w:lang w:eastAsia="zh-CN"/>
              </w:rPr>
              <w:t>., м</w:t>
            </w:r>
            <w:proofErr w:type="gramStart"/>
            <w:r w:rsidRPr="00E43D2B">
              <w:rPr>
                <w:rFonts w:ascii="Times New Roman" w:eastAsia="SimSun" w:hAnsi="Times New Roman" w:cs="Times New Roman"/>
                <w:sz w:val="20"/>
                <w:szCs w:val="20"/>
                <w:vertAlign w:val="superscript"/>
                <w:lang w:eastAsia="zh-CN"/>
              </w:rPr>
              <w:t>2</w:t>
            </w:r>
            <w:proofErr w:type="gramEnd"/>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294</w:t>
            </w:r>
          </w:p>
        </w:tc>
        <w:tc>
          <w:tcPr>
            <w:tcW w:w="1250" w:type="dxa"/>
            <w:tcBorders>
              <w:top w:val="single" w:sz="4" w:space="0" w:color="auto"/>
              <w:left w:val="single" w:sz="4" w:space="0" w:color="auto"/>
              <w:bottom w:val="single" w:sz="4" w:space="0" w:color="auto"/>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292</w:t>
            </w:r>
          </w:p>
        </w:tc>
      </w:tr>
    </w:tbl>
    <w:p w:rsidR="00E43D2B" w:rsidRPr="00E43D2B" w:rsidRDefault="00E43D2B" w:rsidP="00E43D2B">
      <w:pPr>
        <w:keepNext/>
        <w:tabs>
          <w:tab w:val="left" w:pos="567"/>
        </w:tabs>
        <w:spacing w:before="240" w:after="240" w:line="240" w:lineRule="auto"/>
        <w:jc w:val="center"/>
        <w:outlineLvl w:val="1"/>
        <w:rPr>
          <w:rFonts w:ascii="Times New Roman" w:eastAsia="SimSun" w:hAnsi="Times New Roman" w:cs="Times New Roman"/>
          <w:b/>
          <w:bCs/>
          <w:iCs/>
          <w:caps/>
          <w:sz w:val="24"/>
          <w:szCs w:val="24"/>
        </w:rPr>
      </w:pPr>
      <w:bookmarkStart w:id="12" w:name="_Toc430075224"/>
      <w:r w:rsidRPr="00E43D2B">
        <w:rPr>
          <w:rFonts w:ascii="Times New Roman" w:eastAsia="SimSun" w:hAnsi="Times New Roman" w:cs="Times New Roman"/>
          <w:b/>
          <w:bCs/>
          <w:iCs/>
          <w:caps/>
          <w:sz w:val="24"/>
          <w:szCs w:val="24"/>
        </w:rPr>
        <w:t>с. Казым</w:t>
      </w:r>
      <w:bookmarkEnd w:id="12"/>
    </w:p>
    <w:tbl>
      <w:tblPr>
        <w:tblW w:w="9937" w:type="dxa"/>
        <w:jc w:val="center"/>
        <w:tblLayout w:type="fixed"/>
        <w:tblLook w:val="0000"/>
      </w:tblPr>
      <w:tblGrid>
        <w:gridCol w:w="860"/>
        <w:gridCol w:w="3301"/>
        <w:gridCol w:w="3169"/>
        <w:gridCol w:w="1357"/>
        <w:gridCol w:w="1250"/>
      </w:tblGrid>
      <w:tr w:rsidR="00E43D2B" w:rsidRPr="00E43D2B" w:rsidTr="006012B9">
        <w:trPr>
          <w:trHeight w:val="525"/>
          <w:tblHeader/>
          <w:jc w:val="center"/>
        </w:trPr>
        <w:tc>
          <w:tcPr>
            <w:tcW w:w="860"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xml:space="preserve">№ </w:t>
            </w:r>
            <w:proofErr w:type="spellStart"/>
            <w:proofErr w:type="gramStart"/>
            <w:r w:rsidRPr="00E43D2B">
              <w:rPr>
                <w:rFonts w:ascii="Times New Roman" w:eastAsia="SimSun" w:hAnsi="Times New Roman" w:cs="Times New Roman"/>
                <w:sz w:val="20"/>
                <w:szCs w:val="20"/>
                <w:lang w:eastAsia="zh-CN"/>
              </w:rPr>
              <w:t>п</w:t>
            </w:r>
            <w:proofErr w:type="spellEnd"/>
            <w:proofErr w:type="gramEnd"/>
            <w:r w:rsidRPr="00E43D2B">
              <w:rPr>
                <w:rFonts w:ascii="Times New Roman" w:eastAsia="SimSun" w:hAnsi="Times New Roman" w:cs="Times New Roman"/>
                <w:sz w:val="20"/>
                <w:szCs w:val="20"/>
                <w:lang w:eastAsia="zh-CN"/>
              </w:rPr>
              <w:t>/</w:t>
            </w:r>
            <w:proofErr w:type="spellStart"/>
            <w:r w:rsidRPr="00E43D2B">
              <w:rPr>
                <w:rFonts w:ascii="Times New Roman" w:eastAsia="SimSun" w:hAnsi="Times New Roman" w:cs="Times New Roman"/>
                <w:sz w:val="20"/>
                <w:szCs w:val="20"/>
                <w:lang w:eastAsia="zh-CN"/>
              </w:rPr>
              <w:t>п</w:t>
            </w:r>
            <w:proofErr w:type="spellEnd"/>
          </w:p>
        </w:tc>
        <w:tc>
          <w:tcPr>
            <w:tcW w:w="3301"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Наименование показателя</w:t>
            </w:r>
          </w:p>
        </w:tc>
        <w:tc>
          <w:tcPr>
            <w:tcW w:w="3169"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Единица измерения</w:t>
            </w:r>
          </w:p>
        </w:tc>
        <w:tc>
          <w:tcPr>
            <w:tcW w:w="1357"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Современное состояние</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Расчетный срок</w:t>
            </w:r>
          </w:p>
        </w:tc>
      </w:tr>
      <w:tr w:rsidR="00E43D2B" w:rsidRPr="00E43D2B" w:rsidTr="006012B9">
        <w:trPr>
          <w:trHeight w:val="414"/>
          <w:jc w:val="center"/>
        </w:trPr>
        <w:tc>
          <w:tcPr>
            <w:tcW w:w="860"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389"/>
          <w:jc w:val="center"/>
        </w:trPr>
        <w:tc>
          <w:tcPr>
            <w:tcW w:w="9937" w:type="dxa"/>
            <w:gridSpan w:val="5"/>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НАСЕЛЕНИЕ</w:t>
            </w:r>
          </w:p>
        </w:tc>
      </w:tr>
      <w:tr w:rsidR="00E43D2B" w:rsidRPr="00E43D2B" w:rsidTr="006012B9">
        <w:trPr>
          <w:trHeight w:val="56"/>
          <w:jc w:val="center"/>
        </w:trPr>
        <w:tc>
          <w:tcPr>
            <w:tcW w:w="860"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1"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Общая численность постоянного населения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чел.</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1246</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1330</w:t>
            </w:r>
          </w:p>
        </w:tc>
      </w:tr>
      <w:tr w:rsidR="00E43D2B" w:rsidRPr="00E43D2B" w:rsidTr="006012B9">
        <w:trPr>
          <w:trHeight w:val="56"/>
          <w:jc w:val="center"/>
        </w:trPr>
        <w:tc>
          <w:tcPr>
            <w:tcW w:w="860"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роста от существующей численности постоянного населения</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6,7</w:t>
            </w:r>
          </w:p>
        </w:tc>
      </w:tr>
      <w:tr w:rsidR="00E43D2B" w:rsidRPr="00E43D2B" w:rsidTr="006012B9">
        <w:trPr>
          <w:trHeight w:val="56"/>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3301" w:type="dxa"/>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Плотность населения на территории жилой застройки постоянного проживания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xml:space="preserve">чел. на </w:t>
            </w:r>
            <w:proofErr w:type="gramStart"/>
            <w:r w:rsidRPr="00E43D2B">
              <w:rPr>
                <w:rFonts w:ascii="Times New Roman" w:eastAsia="SimSun" w:hAnsi="Times New Roman" w:cs="Times New Roman"/>
                <w:sz w:val="20"/>
                <w:szCs w:val="20"/>
                <w:lang w:eastAsia="zh-CN"/>
              </w:rPr>
              <w:t>га</w:t>
            </w:r>
            <w:proofErr w:type="gramEnd"/>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6,2</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6,0</w:t>
            </w:r>
          </w:p>
        </w:tc>
      </w:tr>
      <w:tr w:rsidR="00E43D2B" w:rsidRPr="00E43D2B" w:rsidTr="006012B9">
        <w:trPr>
          <w:trHeight w:val="537"/>
          <w:jc w:val="center"/>
        </w:trPr>
        <w:tc>
          <w:tcPr>
            <w:tcW w:w="9937" w:type="dxa"/>
            <w:gridSpan w:val="5"/>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ОБЪЕКТЫ СОЦИАЛЬНОГО И КУЛЬТУРНО-БЫТОВОГО ОБСЛУЖИВАНИЯ НАСЕЛЕНИЯ</w:t>
            </w:r>
          </w:p>
        </w:tc>
      </w:tr>
      <w:tr w:rsidR="00E43D2B" w:rsidRPr="00E43D2B" w:rsidTr="006012B9">
        <w:trPr>
          <w:trHeight w:val="401"/>
          <w:jc w:val="center"/>
        </w:trPr>
        <w:tc>
          <w:tcPr>
            <w:tcW w:w="860" w:type="dxa"/>
            <w:tcBorders>
              <w:lef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1</w:t>
            </w:r>
          </w:p>
        </w:tc>
        <w:tc>
          <w:tcPr>
            <w:tcW w:w="9077"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color w:val="FF0000"/>
                <w:sz w:val="20"/>
                <w:szCs w:val="20"/>
                <w:lang w:eastAsia="zh-CN"/>
              </w:rPr>
            </w:pPr>
            <w:r w:rsidRPr="00E43D2B">
              <w:rPr>
                <w:rFonts w:ascii="Times New Roman" w:eastAsia="SimSun" w:hAnsi="Times New Roman" w:cs="Times New Roman"/>
                <w:b/>
                <w:i/>
                <w:sz w:val="20"/>
                <w:szCs w:val="20"/>
                <w:lang w:eastAsia="zh-CN"/>
              </w:rPr>
              <w:t>Объекты образования</w:t>
            </w:r>
          </w:p>
        </w:tc>
      </w:tr>
      <w:tr w:rsidR="00E43D2B" w:rsidRPr="00E43D2B" w:rsidTr="006012B9">
        <w:trPr>
          <w:trHeight w:val="255"/>
          <w:jc w:val="center"/>
        </w:trPr>
        <w:tc>
          <w:tcPr>
            <w:tcW w:w="860"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1.1</w:t>
            </w:r>
          </w:p>
        </w:tc>
        <w:tc>
          <w:tcPr>
            <w:tcW w:w="3301"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Детское дошкольное учреждение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185"/>
          <w:jc w:val="center"/>
        </w:trPr>
        <w:tc>
          <w:tcPr>
            <w:tcW w:w="860"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мест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80</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80</w:t>
            </w:r>
          </w:p>
        </w:tc>
      </w:tr>
      <w:tr w:rsidR="00E43D2B" w:rsidRPr="00E43D2B" w:rsidTr="006012B9">
        <w:trPr>
          <w:trHeight w:val="255"/>
          <w:jc w:val="center"/>
        </w:trPr>
        <w:tc>
          <w:tcPr>
            <w:tcW w:w="860"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1.2</w:t>
            </w:r>
          </w:p>
        </w:tc>
        <w:tc>
          <w:tcPr>
            <w:tcW w:w="3301"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Общеобразовательная школа</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r>
      <w:tr w:rsidR="00E43D2B" w:rsidRPr="00E43D2B" w:rsidTr="006012B9">
        <w:trPr>
          <w:trHeight w:val="79"/>
          <w:jc w:val="center"/>
        </w:trPr>
        <w:tc>
          <w:tcPr>
            <w:tcW w:w="860"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мест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290</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365</w:t>
            </w:r>
          </w:p>
        </w:tc>
      </w:tr>
      <w:tr w:rsidR="00E43D2B" w:rsidRPr="00E43D2B" w:rsidTr="006012B9">
        <w:trPr>
          <w:trHeight w:val="255"/>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1.3</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Внешкольные учреждения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color w:val="FF0000"/>
                <w:sz w:val="20"/>
                <w:szCs w:val="20"/>
                <w:lang w:eastAsia="zh-CN"/>
              </w:rPr>
            </w:pPr>
          </w:p>
        </w:tc>
      </w:tr>
      <w:tr w:rsidR="00E43D2B" w:rsidRPr="00E43D2B" w:rsidTr="006012B9">
        <w:trPr>
          <w:trHeight w:val="355"/>
          <w:jc w:val="center"/>
        </w:trPr>
        <w:tc>
          <w:tcPr>
            <w:tcW w:w="860"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2</w:t>
            </w:r>
          </w:p>
        </w:tc>
        <w:tc>
          <w:tcPr>
            <w:tcW w:w="9077"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color w:val="FF0000"/>
                <w:sz w:val="20"/>
                <w:szCs w:val="20"/>
                <w:lang w:eastAsia="zh-CN"/>
              </w:rPr>
            </w:pPr>
            <w:r w:rsidRPr="00E43D2B">
              <w:rPr>
                <w:rFonts w:ascii="Times New Roman" w:eastAsia="SimSun" w:hAnsi="Times New Roman" w:cs="Times New Roman"/>
                <w:b/>
                <w:i/>
                <w:sz w:val="20"/>
                <w:szCs w:val="20"/>
                <w:lang w:eastAsia="zh-CN"/>
              </w:rPr>
              <w:t>Объекты здравоохранения</w:t>
            </w:r>
          </w:p>
        </w:tc>
      </w:tr>
      <w:tr w:rsidR="00E43D2B" w:rsidRPr="00E43D2B" w:rsidTr="00B037D5">
        <w:trPr>
          <w:trHeight w:val="255"/>
          <w:jc w:val="center"/>
        </w:trPr>
        <w:tc>
          <w:tcPr>
            <w:tcW w:w="860"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3301"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Участковая больница</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55"/>
          <w:jc w:val="center"/>
        </w:trPr>
        <w:tc>
          <w:tcPr>
            <w:tcW w:w="860"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top w:val="single" w:sz="4" w:space="0" w:color="000000"/>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посещений в смену / коек</w:t>
            </w:r>
          </w:p>
        </w:tc>
        <w:tc>
          <w:tcPr>
            <w:tcW w:w="1357"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28/15</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28/15</w:t>
            </w:r>
          </w:p>
        </w:tc>
      </w:tr>
      <w:tr w:rsidR="00E43D2B" w:rsidRPr="00E43D2B" w:rsidTr="006012B9">
        <w:trPr>
          <w:trHeight w:val="255"/>
          <w:jc w:val="center"/>
        </w:trPr>
        <w:tc>
          <w:tcPr>
            <w:tcW w:w="860" w:type="dxa"/>
            <w:tcBorders>
              <w:left w:val="single" w:sz="4" w:space="0" w:color="000000"/>
              <w:bottom w:val="single" w:sz="4" w:space="0" w:color="000000"/>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2.2</w:t>
            </w:r>
          </w:p>
        </w:tc>
        <w:tc>
          <w:tcPr>
            <w:tcW w:w="3301"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Центр социального обслуживания</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auto"/>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324"/>
          <w:jc w:val="center"/>
        </w:trPr>
        <w:tc>
          <w:tcPr>
            <w:tcW w:w="860"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3</w:t>
            </w:r>
          </w:p>
        </w:tc>
        <w:tc>
          <w:tcPr>
            <w:tcW w:w="9077"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Объекты физкультуры и спорта</w:t>
            </w:r>
          </w:p>
        </w:tc>
      </w:tr>
      <w:tr w:rsidR="00E43D2B" w:rsidRPr="00E43D2B" w:rsidTr="006012B9">
        <w:trPr>
          <w:trHeight w:val="255"/>
          <w:jc w:val="center"/>
        </w:trPr>
        <w:tc>
          <w:tcPr>
            <w:tcW w:w="860"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3.1</w:t>
            </w:r>
          </w:p>
        </w:tc>
        <w:tc>
          <w:tcPr>
            <w:tcW w:w="3301"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Спортивный комплекс</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173"/>
          <w:jc w:val="center"/>
        </w:trPr>
        <w:tc>
          <w:tcPr>
            <w:tcW w:w="860"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кв. м. площади пола</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589</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589</w:t>
            </w:r>
          </w:p>
        </w:tc>
      </w:tr>
      <w:tr w:rsidR="00E43D2B" w:rsidRPr="00E43D2B" w:rsidTr="006012B9">
        <w:trPr>
          <w:trHeight w:val="299"/>
          <w:jc w:val="center"/>
        </w:trPr>
        <w:tc>
          <w:tcPr>
            <w:tcW w:w="860"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4</w:t>
            </w:r>
          </w:p>
        </w:tc>
        <w:tc>
          <w:tcPr>
            <w:tcW w:w="9077"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 xml:space="preserve">Объекты культуры  </w:t>
            </w:r>
          </w:p>
        </w:tc>
      </w:tr>
      <w:tr w:rsidR="00E43D2B" w:rsidRPr="00E43D2B" w:rsidTr="006012B9">
        <w:trPr>
          <w:trHeight w:val="255"/>
          <w:jc w:val="center"/>
        </w:trPr>
        <w:tc>
          <w:tcPr>
            <w:tcW w:w="860"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4.1</w:t>
            </w:r>
          </w:p>
        </w:tc>
        <w:tc>
          <w:tcPr>
            <w:tcW w:w="3301"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Дом культуры</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147"/>
          <w:jc w:val="center"/>
        </w:trPr>
        <w:tc>
          <w:tcPr>
            <w:tcW w:w="860"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мест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200</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200</w:t>
            </w:r>
          </w:p>
        </w:tc>
      </w:tr>
      <w:tr w:rsidR="00E43D2B" w:rsidRPr="00E43D2B" w:rsidTr="006012B9">
        <w:trPr>
          <w:trHeight w:val="255"/>
          <w:jc w:val="center"/>
        </w:trPr>
        <w:tc>
          <w:tcPr>
            <w:tcW w:w="860"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4.2</w:t>
            </w:r>
          </w:p>
        </w:tc>
        <w:tc>
          <w:tcPr>
            <w:tcW w:w="3301"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Библиотека</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00"/>
          <w:jc w:val="center"/>
        </w:trPr>
        <w:tc>
          <w:tcPr>
            <w:tcW w:w="860"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тыс. ед. хранения</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10,226</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10,226</w:t>
            </w:r>
          </w:p>
        </w:tc>
      </w:tr>
      <w:tr w:rsidR="00E43D2B" w:rsidRPr="00E43D2B" w:rsidTr="006012B9">
        <w:trPr>
          <w:trHeight w:val="255"/>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4.3</w:t>
            </w:r>
          </w:p>
        </w:tc>
        <w:tc>
          <w:tcPr>
            <w:tcW w:w="3301" w:type="dxa"/>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Музей</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55"/>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4.4</w:t>
            </w:r>
          </w:p>
        </w:tc>
        <w:tc>
          <w:tcPr>
            <w:tcW w:w="3301" w:type="dxa"/>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Объекты торговли</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10</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13</w:t>
            </w:r>
          </w:p>
        </w:tc>
      </w:tr>
      <w:tr w:rsidR="00E43D2B" w:rsidRPr="00E43D2B" w:rsidTr="006012B9">
        <w:trPr>
          <w:trHeight w:val="255"/>
          <w:jc w:val="center"/>
        </w:trPr>
        <w:tc>
          <w:tcPr>
            <w:tcW w:w="860"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5</w:t>
            </w:r>
          </w:p>
        </w:tc>
        <w:tc>
          <w:tcPr>
            <w:tcW w:w="9077"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Прочие объекты</w:t>
            </w:r>
          </w:p>
        </w:tc>
      </w:tr>
      <w:tr w:rsidR="00E43D2B" w:rsidRPr="00E43D2B" w:rsidTr="006012B9">
        <w:trPr>
          <w:trHeight w:val="255"/>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5.1</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Пожарное депо</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55"/>
          <w:jc w:val="center"/>
        </w:trPr>
        <w:tc>
          <w:tcPr>
            <w:tcW w:w="860" w:type="dxa"/>
            <w:tcBorders>
              <w:top w:val="single" w:sz="4" w:space="0" w:color="auto"/>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5.2</w:t>
            </w:r>
          </w:p>
        </w:tc>
        <w:tc>
          <w:tcPr>
            <w:tcW w:w="3301"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Участковый пункт полиции</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55"/>
          <w:jc w:val="center"/>
        </w:trPr>
        <w:tc>
          <w:tcPr>
            <w:tcW w:w="860" w:type="dxa"/>
            <w:tcBorders>
              <w:top w:val="single" w:sz="4" w:space="0" w:color="auto"/>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5.3</w:t>
            </w:r>
          </w:p>
        </w:tc>
        <w:tc>
          <w:tcPr>
            <w:tcW w:w="3301" w:type="dxa"/>
            <w:tcBorders>
              <w:top w:val="single" w:sz="4" w:space="0" w:color="auto"/>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Полиция</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55"/>
          <w:jc w:val="center"/>
        </w:trPr>
        <w:tc>
          <w:tcPr>
            <w:tcW w:w="860"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5.4</w:t>
            </w:r>
          </w:p>
        </w:tc>
        <w:tc>
          <w:tcPr>
            <w:tcW w:w="3301" w:type="dxa"/>
            <w:tcBorders>
              <w:top w:val="single" w:sz="4" w:space="0" w:color="auto"/>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Почтовое отделение</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55"/>
          <w:jc w:val="center"/>
        </w:trPr>
        <w:tc>
          <w:tcPr>
            <w:tcW w:w="860"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5.5</w:t>
            </w:r>
          </w:p>
        </w:tc>
        <w:tc>
          <w:tcPr>
            <w:tcW w:w="3301"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Банк</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0"/>
          <w:jc w:val="center"/>
        </w:trPr>
        <w:tc>
          <w:tcPr>
            <w:tcW w:w="860"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5.6</w:t>
            </w:r>
          </w:p>
        </w:tc>
        <w:tc>
          <w:tcPr>
            <w:tcW w:w="3301"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 культового назначения</w:t>
            </w:r>
          </w:p>
        </w:tc>
        <w:tc>
          <w:tcPr>
            <w:tcW w:w="3169" w:type="dxa"/>
            <w:tcBorders>
              <w:left w:val="single" w:sz="4" w:space="0" w:color="auto"/>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0"/>
          <w:jc w:val="center"/>
        </w:trPr>
        <w:tc>
          <w:tcPr>
            <w:tcW w:w="860"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5.7</w:t>
            </w:r>
          </w:p>
        </w:tc>
        <w:tc>
          <w:tcPr>
            <w:tcW w:w="3301"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Баня</w:t>
            </w:r>
          </w:p>
        </w:tc>
        <w:tc>
          <w:tcPr>
            <w:tcW w:w="3169" w:type="dxa"/>
            <w:tcBorders>
              <w:left w:val="single" w:sz="4" w:space="0" w:color="auto"/>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0"/>
          <w:jc w:val="center"/>
        </w:trPr>
        <w:tc>
          <w:tcPr>
            <w:tcW w:w="860"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5.8</w:t>
            </w:r>
          </w:p>
        </w:tc>
        <w:tc>
          <w:tcPr>
            <w:tcW w:w="3301"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 общественного питания</w:t>
            </w:r>
          </w:p>
        </w:tc>
        <w:tc>
          <w:tcPr>
            <w:tcW w:w="3169" w:type="dxa"/>
            <w:tcBorders>
              <w:left w:val="single" w:sz="4" w:space="0" w:color="auto"/>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302"/>
          <w:jc w:val="center"/>
        </w:trPr>
        <w:tc>
          <w:tcPr>
            <w:tcW w:w="9937"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ТРАНСПОРТНАЯ ИНФРАСТРУКТУРА</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hAnsi="Times New Roman" w:cs="Times New Roman"/>
                <w:sz w:val="20"/>
                <w:szCs w:val="20"/>
                <w:lang w:eastAsia="ar-SA"/>
              </w:rPr>
              <w:t>Протяженность дорог</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-всего</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14,3</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14,2</w:t>
            </w:r>
          </w:p>
        </w:tc>
      </w:tr>
      <w:tr w:rsidR="00E43D2B" w:rsidRPr="00E43D2B" w:rsidTr="006012B9">
        <w:trPr>
          <w:trHeight w:val="87"/>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 том числе: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дорога в населенном пункте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tabs>
                <w:tab w:val="center" w:pos="4677"/>
                <w:tab w:val="right" w:pos="9355"/>
              </w:tabs>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10,7</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проезды</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tabs>
                <w:tab w:val="center" w:pos="4677"/>
                <w:tab w:val="right" w:pos="9355"/>
              </w:tabs>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3,5</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Обеспеченность населения индивидуальными легковыми автомобилями</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автомобилей на 1000 жителей</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180</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300</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Средние затраты времени на трудовые передвиже</w:t>
            </w:r>
            <w:r w:rsidRPr="00E43D2B">
              <w:rPr>
                <w:rFonts w:ascii="Times New Roman" w:eastAsia="SimSun" w:hAnsi="Times New Roman" w:cs="Times New Roman"/>
                <w:sz w:val="20"/>
                <w:szCs w:val="20"/>
                <w:lang w:eastAsia="zh-CN"/>
              </w:rPr>
              <w:softHyphen/>
              <w:t>ния в один конец</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мин.</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napToGrid w:val="0"/>
              <w:spacing w:after="0" w:line="240" w:lineRule="auto"/>
              <w:jc w:val="center"/>
              <w:rPr>
                <w:rFonts w:ascii="Times New Roman" w:hAnsi="Times New Roman" w:cs="Times New Roman"/>
                <w:sz w:val="20"/>
                <w:szCs w:val="20"/>
                <w:lang w:eastAsia="ar-SA"/>
              </w:rPr>
            </w:pPr>
            <w:r w:rsidRPr="00E43D2B">
              <w:rPr>
                <w:rFonts w:ascii="Times New Roman" w:hAnsi="Times New Roman" w:cs="Times New Roman"/>
                <w:sz w:val="20"/>
                <w:szCs w:val="20"/>
                <w:lang w:eastAsia="ar-SA"/>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менее</w:t>
            </w:r>
          </w:p>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5-7 минут</w:t>
            </w:r>
          </w:p>
        </w:tc>
      </w:tr>
      <w:tr w:rsidR="00E43D2B" w:rsidRPr="00E43D2B" w:rsidTr="006012B9">
        <w:trPr>
          <w:trHeight w:val="403"/>
          <w:jc w:val="center"/>
        </w:trPr>
        <w:tc>
          <w:tcPr>
            <w:tcW w:w="9937"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hAnsi="Times New Roman" w:cs="Times New Roman"/>
                <w:sz w:val="20"/>
                <w:szCs w:val="20"/>
                <w:lang w:eastAsia="ar-SA"/>
              </w:rPr>
            </w:pPr>
            <w:r w:rsidRPr="00E43D2B">
              <w:rPr>
                <w:rFonts w:ascii="Times New Roman" w:hAnsi="Times New Roman" w:cs="Times New Roman"/>
                <w:b/>
                <w:sz w:val="20"/>
                <w:szCs w:val="20"/>
                <w:lang w:eastAsia="ar-SA"/>
              </w:rPr>
              <w:t>ИНЖЕНЕРНАЯ ИНФРАСТРУКТУРА И БЛАГОУСТРОЙСТВО ТЕРРИТОРИИ</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1</w:t>
            </w:r>
          </w:p>
        </w:tc>
        <w:tc>
          <w:tcPr>
            <w:tcW w:w="9077"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Водоснабжение</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1.1</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Водопотребление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м/в сутки</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560</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2</w:t>
            </w:r>
          </w:p>
        </w:tc>
        <w:tc>
          <w:tcPr>
            <w:tcW w:w="9077"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Водоотведение</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Общее поступление сточных вод</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м/в сутки</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470</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3</w:t>
            </w:r>
          </w:p>
        </w:tc>
        <w:tc>
          <w:tcPr>
            <w:tcW w:w="9077"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Электроснабжение</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3.1</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Потребность в электроэнергии</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МВт</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1,82</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4</w:t>
            </w:r>
          </w:p>
        </w:tc>
        <w:tc>
          <w:tcPr>
            <w:tcW w:w="9077"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Теплоснабжение</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4.1</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Потребление тепла</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Гкал/год</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14372</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5</w:t>
            </w:r>
          </w:p>
        </w:tc>
        <w:tc>
          <w:tcPr>
            <w:tcW w:w="9077"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Газоснабжение</w:t>
            </w:r>
          </w:p>
        </w:tc>
      </w:tr>
      <w:tr w:rsidR="00E43D2B" w:rsidRPr="00E43D2B" w:rsidTr="006012B9">
        <w:trPr>
          <w:trHeight w:val="255"/>
          <w:jc w:val="center"/>
        </w:trPr>
        <w:tc>
          <w:tcPr>
            <w:tcW w:w="860"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5.1</w:t>
            </w:r>
          </w:p>
        </w:tc>
        <w:tc>
          <w:tcPr>
            <w:tcW w:w="3301"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Потребление газа</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м./год</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4321 000</w:t>
            </w:r>
          </w:p>
        </w:tc>
      </w:tr>
    </w:tbl>
    <w:p w:rsidR="00E43D2B" w:rsidRPr="00E43D2B" w:rsidRDefault="00E43D2B" w:rsidP="00E43D2B">
      <w:pPr>
        <w:keepNext/>
        <w:tabs>
          <w:tab w:val="left" w:pos="567"/>
        </w:tabs>
        <w:spacing w:before="240" w:after="240" w:line="240" w:lineRule="auto"/>
        <w:jc w:val="center"/>
        <w:outlineLvl w:val="1"/>
        <w:rPr>
          <w:rFonts w:ascii="Times New Roman" w:eastAsia="SimSun" w:hAnsi="Times New Roman" w:cs="Times New Roman"/>
          <w:b/>
          <w:bCs/>
          <w:iCs/>
          <w:caps/>
          <w:sz w:val="24"/>
          <w:szCs w:val="24"/>
        </w:rPr>
      </w:pPr>
      <w:bookmarkStart w:id="13" w:name="_Toc249370678"/>
      <w:bookmarkStart w:id="14" w:name="_Toc430075225"/>
      <w:r>
        <w:rPr>
          <w:rFonts w:ascii="Times New Roman" w:eastAsia="SimSun" w:hAnsi="Times New Roman" w:cs="Times New Roman"/>
          <w:b/>
          <w:bCs/>
          <w:iCs/>
          <w:caps/>
          <w:sz w:val="24"/>
          <w:szCs w:val="24"/>
        </w:rPr>
        <w:t>д.</w:t>
      </w:r>
      <w:r w:rsidRPr="00E43D2B">
        <w:rPr>
          <w:rFonts w:ascii="Times New Roman" w:eastAsia="SimSun" w:hAnsi="Times New Roman" w:cs="Times New Roman"/>
          <w:b/>
          <w:bCs/>
          <w:iCs/>
          <w:caps/>
          <w:sz w:val="24"/>
          <w:szCs w:val="24"/>
        </w:rPr>
        <w:t>Нумто</w:t>
      </w:r>
      <w:bookmarkEnd w:id="13"/>
      <w:bookmarkEnd w:id="14"/>
    </w:p>
    <w:tbl>
      <w:tblPr>
        <w:tblW w:w="9937" w:type="dxa"/>
        <w:jc w:val="center"/>
        <w:tblLayout w:type="fixed"/>
        <w:tblLook w:val="0000"/>
      </w:tblPr>
      <w:tblGrid>
        <w:gridCol w:w="717"/>
        <w:gridCol w:w="142"/>
        <w:gridCol w:w="3302"/>
        <w:gridCol w:w="3169"/>
        <w:gridCol w:w="1357"/>
        <w:gridCol w:w="1250"/>
      </w:tblGrid>
      <w:tr w:rsidR="00E43D2B" w:rsidRPr="00E43D2B" w:rsidTr="006012B9">
        <w:trPr>
          <w:trHeight w:val="525"/>
          <w:tblHeader/>
          <w:jc w:val="center"/>
        </w:trPr>
        <w:tc>
          <w:tcPr>
            <w:tcW w:w="859" w:type="dxa"/>
            <w:gridSpan w:val="2"/>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xml:space="preserve">№ </w:t>
            </w:r>
            <w:proofErr w:type="spellStart"/>
            <w:proofErr w:type="gramStart"/>
            <w:r w:rsidRPr="00E43D2B">
              <w:rPr>
                <w:rFonts w:ascii="Times New Roman" w:eastAsia="SimSun" w:hAnsi="Times New Roman" w:cs="Times New Roman"/>
                <w:sz w:val="20"/>
                <w:szCs w:val="20"/>
                <w:lang w:eastAsia="zh-CN"/>
              </w:rPr>
              <w:t>п</w:t>
            </w:r>
            <w:proofErr w:type="spellEnd"/>
            <w:proofErr w:type="gramEnd"/>
            <w:r w:rsidRPr="00E43D2B">
              <w:rPr>
                <w:rFonts w:ascii="Times New Roman" w:eastAsia="SimSun" w:hAnsi="Times New Roman" w:cs="Times New Roman"/>
                <w:sz w:val="20"/>
                <w:szCs w:val="20"/>
                <w:lang w:eastAsia="zh-CN"/>
              </w:rPr>
              <w:t>/</w:t>
            </w:r>
            <w:proofErr w:type="spellStart"/>
            <w:r w:rsidRPr="00E43D2B">
              <w:rPr>
                <w:rFonts w:ascii="Times New Roman" w:eastAsia="SimSun" w:hAnsi="Times New Roman" w:cs="Times New Roman"/>
                <w:sz w:val="20"/>
                <w:szCs w:val="20"/>
                <w:lang w:eastAsia="zh-CN"/>
              </w:rPr>
              <w:t>п</w:t>
            </w:r>
            <w:proofErr w:type="spellEnd"/>
          </w:p>
        </w:tc>
        <w:tc>
          <w:tcPr>
            <w:tcW w:w="3302"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Наименование показателя</w:t>
            </w:r>
          </w:p>
        </w:tc>
        <w:tc>
          <w:tcPr>
            <w:tcW w:w="3169"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Единица измерения</w:t>
            </w:r>
          </w:p>
        </w:tc>
        <w:tc>
          <w:tcPr>
            <w:tcW w:w="1357" w:type="dxa"/>
            <w:vMerge w:val="restart"/>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Современное состояние</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Расчетный срок</w:t>
            </w:r>
          </w:p>
        </w:tc>
      </w:tr>
      <w:tr w:rsidR="00E43D2B" w:rsidRPr="00E43D2B" w:rsidTr="006012B9">
        <w:trPr>
          <w:trHeight w:val="414"/>
          <w:jc w:val="center"/>
        </w:trPr>
        <w:tc>
          <w:tcPr>
            <w:tcW w:w="859" w:type="dxa"/>
            <w:gridSpan w:val="2"/>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vMerge/>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389"/>
          <w:jc w:val="center"/>
        </w:trPr>
        <w:tc>
          <w:tcPr>
            <w:tcW w:w="9937" w:type="dxa"/>
            <w:gridSpan w:val="6"/>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НАСЕЛЕНИЕ</w:t>
            </w:r>
          </w:p>
        </w:tc>
      </w:tr>
      <w:tr w:rsidR="00E43D2B" w:rsidRPr="00E43D2B" w:rsidTr="006012B9">
        <w:trPr>
          <w:trHeight w:val="56"/>
          <w:jc w:val="center"/>
        </w:trPr>
        <w:tc>
          <w:tcPr>
            <w:tcW w:w="859" w:type="dxa"/>
            <w:gridSpan w:val="2"/>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2"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Общая численность постоянного населения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чел.</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185</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198</w:t>
            </w:r>
          </w:p>
        </w:tc>
      </w:tr>
      <w:tr w:rsidR="00E43D2B" w:rsidRPr="00E43D2B" w:rsidTr="006012B9">
        <w:trPr>
          <w:trHeight w:val="56"/>
          <w:jc w:val="center"/>
        </w:trPr>
        <w:tc>
          <w:tcPr>
            <w:tcW w:w="859" w:type="dxa"/>
            <w:gridSpan w:val="2"/>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роста от существующей численности постоянного населения</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7,0</w:t>
            </w:r>
          </w:p>
        </w:tc>
      </w:tr>
      <w:tr w:rsidR="00E43D2B" w:rsidRPr="00E43D2B" w:rsidTr="006012B9">
        <w:trPr>
          <w:trHeight w:val="56"/>
          <w:jc w:val="center"/>
        </w:trPr>
        <w:tc>
          <w:tcPr>
            <w:tcW w:w="859" w:type="dxa"/>
            <w:gridSpan w:val="2"/>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3302" w:type="dxa"/>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xml:space="preserve">Плотность населения на территории жилой застройки </w:t>
            </w:r>
            <w:r w:rsidRPr="00E43D2B">
              <w:rPr>
                <w:rFonts w:ascii="Times New Roman" w:eastAsia="SimSun" w:hAnsi="Times New Roman" w:cs="Times New Roman"/>
                <w:sz w:val="20"/>
                <w:szCs w:val="20"/>
                <w:lang w:eastAsia="zh-CN"/>
              </w:rPr>
              <w:lastRenderedPageBreak/>
              <w:t>постоянного проживания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lastRenderedPageBreak/>
              <w:t xml:space="preserve">чел. на </w:t>
            </w:r>
            <w:proofErr w:type="gramStart"/>
            <w:r w:rsidRPr="00E43D2B">
              <w:rPr>
                <w:rFonts w:ascii="Times New Roman" w:eastAsia="SimSun" w:hAnsi="Times New Roman" w:cs="Times New Roman"/>
                <w:sz w:val="20"/>
                <w:szCs w:val="20"/>
                <w:lang w:eastAsia="zh-CN"/>
              </w:rPr>
              <w:t>га</w:t>
            </w:r>
            <w:proofErr w:type="gramEnd"/>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7,8</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9,6</w:t>
            </w:r>
          </w:p>
        </w:tc>
      </w:tr>
      <w:tr w:rsidR="00E43D2B" w:rsidRPr="00E43D2B" w:rsidTr="006012B9">
        <w:trPr>
          <w:trHeight w:val="537"/>
          <w:jc w:val="center"/>
        </w:trPr>
        <w:tc>
          <w:tcPr>
            <w:tcW w:w="9937" w:type="dxa"/>
            <w:gridSpan w:val="6"/>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lastRenderedPageBreak/>
              <w:t>ОБЪЕКТЫ СОЦИАЛЬНОГО И КУЛЬТУРНО-БЫТОВОГО ОБСЛУЖИВАНИЯ НАСЕЛЕНИЯ</w:t>
            </w:r>
          </w:p>
        </w:tc>
      </w:tr>
      <w:tr w:rsidR="00E43D2B" w:rsidRPr="00E43D2B" w:rsidTr="006012B9">
        <w:trPr>
          <w:trHeight w:val="355"/>
          <w:jc w:val="center"/>
        </w:trPr>
        <w:tc>
          <w:tcPr>
            <w:tcW w:w="859" w:type="dxa"/>
            <w:gridSpan w:val="2"/>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1</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color w:val="FF0000"/>
                <w:sz w:val="20"/>
                <w:szCs w:val="20"/>
                <w:lang w:eastAsia="zh-CN"/>
              </w:rPr>
            </w:pPr>
            <w:r w:rsidRPr="00E43D2B">
              <w:rPr>
                <w:rFonts w:ascii="Times New Roman" w:eastAsia="SimSun" w:hAnsi="Times New Roman" w:cs="Times New Roman"/>
                <w:b/>
                <w:i/>
                <w:sz w:val="20"/>
                <w:szCs w:val="20"/>
                <w:lang w:eastAsia="zh-CN"/>
              </w:rPr>
              <w:t>Объекты здравоохранения</w:t>
            </w:r>
          </w:p>
        </w:tc>
      </w:tr>
      <w:tr w:rsidR="00E43D2B" w:rsidRPr="00E43D2B" w:rsidTr="006012B9">
        <w:trPr>
          <w:trHeight w:val="255"/>
          <w:jc w:val="center"/>
        </w:trPr>
        <w:tc>
          <w:tcPr>
            <w:tcW w:w="859" w:type="dxa"/>
            <w:gridSpan w:val="2"/>
            <w:tcBorders>
              <w:left w:val="single" w:sz="4" w:space="0" w:color="000000"/>
              <w:bottom w:val="single" w:sz="4" w:space="0" w:color="000000"/>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2"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ФАП</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auto"/>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324"/>
          <w:jc w:val="center"/>
        </w:trPr>
        <w:tc>
          <w:tcPr>
            <w:tcW w:w="859" w:type="dxa"/>
            <w:gridSpan w:val="2"/>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2</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Объекты физкультуры и спорта</w:t>
            </w:r>
          </w:p>
        </w:tc>
      </w:tr>
      <w:tr w:rsidR="00E43D2B" w:rsidRPr="00E43D2B" w:rsidTr="006012B9">
        <w:trPr>
          <w:trHeight w:val="255"/>
          <w:jc w:val="center"/>
        </w:trPr>
        <w:tc>
          <w:tcPr>
            <w:tcW w:w="859" w:type="dxa"/>
            <w:gridSpan w:val="2"/>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3302"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Открытое плоскостное сооружение</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99"/>
          <w:jc w:val="center"/>
        </w:trPr>
        <w:tc>
          <w:tcPr>
            <w:tcW w:w="859" w:type="dxa"/>
            <w:gridSpan w:val="2"/>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4</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 xml:space="preserve">Объекты культуры  </w:t>
            </w:r>
          </w:p>
        </w:tc>
      </w:tr>
      <w:tr w:rsidR="00E43D2B" w:rsidRPr="00E43D2B" w:rsidTr="006012B9">
        <w:trPr>
          <w:trHeight w:val="255"/>
          <w:jc w:val="center"/>
        </w:trPr>
        <w:tc>
          <w:tcPr>
            <w:tcW w:w="859" w:type="dxa"/>
            <w:gridSpan w:val="2"/>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4.1</w:t>
            </w:r>
          </w:p>
        </w:tc>
        <w:tc>
          <w:tcPr>
            <w:tcW w:w="3302"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Дом культуры</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147"/>
          <w:jc w:val="center"/>
        </w:trPr>
        <w:tc>
          <w:tcPr>
            <w:tcW w:w="859" w:type="dxa"/>
            <w:gridSpan w:val="2"/>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мест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50</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50</w:t>
            </w:r>
          </w:p>
        </w:tc>
      </w:tr>
      <w:tr w:rsidR="00E43D2B" w:rsidRPr="00E43D2B" w:rsidTr="006012B9">
        <w:trPr>
          <w:trHeight w:val="255"/>
          <w:jc w:val="center"/>
        </w:trPr>
        <w:tc>
          <w:tcPr>
            <w:tcW w:w="859" w:type="dxa"/>
            <w:gridSpan w:val="2"/>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5</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Прочие объекты</w:t>
            </w:r>
          </w:p>
        </w:tc>
      </w:tr>
      <w:tr w:rsidR="00E43D2B" w:rsidRPr="00E43D2B" w:rsidTr="006012B9">
        <w:trPr>
          <w:trHeight w:val="255"/>
          <w:jc w:val="center"/>
        </w:trPr>
        <w:tc>
          <w:tcPr>
            <w:tcW w:w="859" w:type="dxa"/>
            <w:gridSpan w:val="2"/>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5.1</w:t>
            </w:r>
          </w:p>
        </w:tc>
        <w:tc>
          <w:tcPr>
            <w:tcW w:w="3302"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Отдельный пожарный пост</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0"/>
          <w:jc w:val="center"/>
        </w:trPr>
        <w:tc>
          <w:tcPr>
            <w:tcW w:w="859" w:type="dxa"/>
            <w:gridSpan w:val="2"/>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5.2</w:t>
            </w:r>
          </w:p>
        </w:tc>
        <w:tc>
          <w:tcPr>
            <w:tcW w:w="3302"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Объекты торговли</w:t>
            </w:r>
          </w:p>
        </w:tc>
        <w:tc>
          <w:tcPr>
            <w:tcW w:w="3169" w:type="dxa"/>
            <w:tcBorders>
              <w:left w:val="single" w:sz="4" w:space="0" w:color="auto"/>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421"/>
          <w:jc w:val="center"/>
        </w:trPr>
        <w:tc>
          <w:tcPr>
            <w:tcW w:w="9937" w:type="dxa"/>
            <w:gridSpan w:val="6"/>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ТРАНСПОРТНАЯ ИНФРАСТРУКТУРА</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hAnsi="Times New Roman" w:cs="Times New Roman"/>
                <w:sz w:val="20"/>
                <w:szCs w:val="20"/>
                <w:lang w:eastAsia="ar-SA"/>
              </w:rPr>
              <w:t>Протяженность дорог</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1.1</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-всего</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3,5</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 том числе: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1.2</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hAnsi="Times New Roman" w:cs="Times New Roman"/>
                <w:sz w:val="20"/>
                <w:szCs w:val="20"/>
                <w:lang w:eastAsia="ar-SA"/>
              </w:rPr>
            </w:pPr>
            <w:r w:rsidRPr="00E43D2B">
              <w:rPr>
                <w:rFonts w:ascii="Times New Roman" w:eastAsia="SimSun" w:hAnsi="Times New Roman" w:cs="Times New Roman"/>
                <w:sz w:val="20"/>
                <w:szCs w:val="20"/>
                <w:lang w:eastAsia="zh-CN"/>
              </w:rPr>
              <w:t>- дорога в населенном пункте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tabs>
                <w:tab w:val="center" w:pos="4677"/>
                <w:tab w:val="right" w:pos="9355"/>
              </w:tabs>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2,7</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1.3</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проезды</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tabs>
                <w:tab w:val="center" w:pos="4677"/>
                <w:tab w:val="right" w:pos="9355"/>
              </w:tabs>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0,8</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Средние затраты времени на трудовые передвиже</w:t>
            </w:r>
            <w:r w:rsidRPr="00E43D2B">
              <w:rPr>
                <w:rFonts w:ascii="Times New Roman" w:eastAsia="SimSun" w:hAnsi="Times New Roman" w:cs="Times New Roman"/>
                <w:sz w:val="20"/>
                <w:szCs w:val="20"/>
                <w:lang w:eastAsia="zh-CN"/>
              </w:rPr>
              <w:softHyphen/>
              <w:t>ния в один конец</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мин.</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napToGrid w:val="0"/>
              <w:spacing w:after="0" w:line="240" w:lineRule="auto"/>
              <w:jc w:val="center"/>
              <w:rPr>
                <w:rFonts w:ascii="Times New Roman" w:hAnsi="Times New Roman" w:cs="Times New Roman"/>
                <w:sz w:val="20"/>
                <w:szCs w:val="20"/>
                <w:lang w:eastAsia="ar-SA"/>
              </w:rPr>
            </w:pPr>
            <w:r w:rsidRPr="00E43D2B">
              <w:rPr>
                <w:rFonts w:ascii="Times New Roman" w:hAnsi="Times New Roman" w:cs="Times New Roman"/>
                <w:sz w:val="20"/>
                <w:szCs w:val="20"/>
                <w:lang w:eastAsia="ar-SA"/>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менее</w:t>
            </w:r>
          </w:p>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5-7 минут</w:t>
            </w:r>
          </w:p>
        </w:tc>
      </w:tr>
      <w:tr w:rsidR="00E43D2B" w:rsidRPr="00E43D2B" w:rsidTr="006012B9">
        <w:trPr>
          <w:trHeight w:val="397"/>
          <w:jc w:val="center"/>
        </w:trPr>
        <w:tc>
          <w:tcPr>
            <w:tcW w:w="9937" w:type="dxa"/>
            <w:gridSpan w:val="6"/>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hAnsi="Times New Roman" w:cs="Times New Roman"/>
                <w:sz w:val="20"/>
                <w:szCs w:val="20"/>
                <w:lang w:eastAsia="ar-SA"/>
              </w:rPr>
            </w:pPr>
            <w:r w:rsidRPr="00E43D2B">
              <w:rPr>
                <w:rFonts w:ascii="Times New Roman" w:hAnsi="Times New Roman" w:cs="Times New Roman"/>
                <w:b/>
                <w:sz w:val="20"/>
                <w:szCs w:val="20"/>
                <w:lang w:eastAsia="ar-SA"/>
              </w:rPr>
              <w:t>ИНЖЕНЕРНАЯ ИНФРАСТРУКТУРА И БЛАГОУСТРОЙСТВО ТЕРРИТОРИИ</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1</w:t>
            </w:r>
          </w:p>
        </w:tc>
        <w:tc>
          <w:tcPr>
            <w:tcW w:w="9220"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Водоснабжение</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5.1.1</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Водопотребление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м/в сутки</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62</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2</w:t>
            </w:r>
          </w:p>
        </w:tc>
        <w:tc>
          <w:tcPr>
            <w:tcW w:w="9220"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Водоотведение</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5.2.1</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Общее поступление сточных вод</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м/в сутки</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50</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3</w:t>
            </w:r>
          </w:p>
        </w:tc>
        <w:tc>
          <w:tcPr>
            <w:tcW w:w="9220"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Электроснабжение</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5.3.1</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Потребность в электроэнергии</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МВт</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0,31</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4</w:t>
            </w:r>
          </w:p>
        </w:tc>
        <w:tc>
          <w:tcPr>
            <w:tcW w:w="9220"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Теплоснабжение</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5.4.1</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Потребление тепла</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Гкал/год</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pacing w:val="-1"/>
                <w:sz w:val="20"/>
                <w:szCs w:val="20"/>
                <w:lang w:eastAsia="zh-CN"/>
              </w:rPr>
              <w:t>-</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5</w:t>
            </w:r>
          </w:p>
        </w:tc>
        <w:tc>
          <w:tcPr>
            <w:tcW w:w="9220"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Газоснабжение</w:t>
            </w:r>
          </w:p>
        </w:tc>
      </w:tr>
      <w:tr w:rsidR="00E43D2B" w:rsidRPr="00E43D2B" w:rsidTr="006012B9">
        <w:trPr>
          <w:trHeight w:val="255"/>
          <w:jc w:val="center"/>
        </w:trPr>
        <w:tc>
          <w:tcPr>
            <w:tcW w:w="71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5.5.1</w:t>
            </w:r>
          </w:p>
        </w:tc>
        <w:tc>
          <w:tcPr>
            <w:tcW w:w="3444" w:type="dxa"/>
            <w:gridSpan w:val="2"/>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Потребление газа</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roofErr w:type="gramStart"/>
            <w:r w:rsidRPr="00E43D2B">
              <w:rPr>
                <w:rFonts w:ascii="Times New Roman" w:eastAsia="SimSun" w:hAnsi="Times New Roman" w:cs="Times New Roman"/>
                <w:sz w:val="20"/>
                <w:szCs w:val="20"/>
                <w:lang w:eastAsia="zh-CN"/>
              </w:rPr>
              <w:t>кг</w:t>
            </w:r>
            <w:proofErr w:type="gramEnd"/>
            <w:r w:rsidRPr="00E43D2B">
              <w:rPr>
                <w:rFonts w:ascii="Times New Roman" w:eastAsia="SimSun" w:hAnsi="Times New Roman" w:cs="Times New Roman"/>
                <w:sz w:val="20"/>
                <w:szCs w:val="20"/>
                <w:lang w:eastAsia="zh-CN"/>
              </w:rPr>
              <w:t>/</w:t>
            </w:r>
            <w:proofErr w:type="spellStart"/>
            <w:r w:rsidRPr="00E43D2B">
              <w:rPr>
                <w:rFonts w:ascii="Times New Roman" w:eastAsia="SimSun" w:hAnsi="Times New Roman" w:cs="Times New Roman"/>
                <w:sz w:val="20"/>
                <w:szCs w:val="20"/>
                <w:lang w:eastAsia="zh-CN"/>
              </w:rPr>
              <w:t>сут</w:t>
            </w:r>
            <w:proofErr w:type="spellEnd"/>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38,8</w:t>
            </w:r>
          </w:p>
        </w:tc>
      </w:tr>
    </w:tbl>
    <w:p w:rsidR="00E43D2B" w:rsidRPr="00E43D2B" w:rsidRDefault="00E43D2B" w:rsidP="00E43D2B">
      <w:pPr>
        <w:keepNext/>
        <w:tabs>
          <w:tab w:val="left" w:pos="567"/>
        </w:tabs>
        <w:spacing w:before="240" w:after="240" w:line="240" w:lineRule="auto"/>
        <w:jc w:val="center"/>
        <w:outlineLvl w:val="1"/>
        <w:rPr>
          <w:rFonts w:ascii="Times New Roman" w:eastAsia="SimSun" w:hAnsi="Times New Roman" w:cs="Times New Roman"/>
          <w:b/>
          <w:bCs/>
          <w:iCs/>
          <w:caps/>
          <w:sz w:val="24"/>
          <w:szCs w:val="24"/>
        </w:rPr>
      </w:pPr>
      <w:bookmarkStart w:id="15" w:name="_Toc249370679"/>
      <w:bookmarkStart w:id="16" w:name="_Toc430075226"/>
      <w:r>
        <w:rPr>
          <w:rFonts w:ascii="Times New Roman" w:eastAsia="SimSun" w:hAnsi="Times New Roman" w:cs="Times New Roman"/>
          <w:b/>
          <w:bCs/>
          <w:iCs/>
          <w:caps/>
          <w:sz w:val="24"/>
          <w:szCs w:val="24"/>
        </w:rPr>
        <w:t>д.</w:t>
      </w:r>
      <w:r w:rsidRPr="00E43D2B">
        <w:rPr>
          <w:rFonts w:ascii="Times New Roman" w:eastAsia="SimSun" w:hAnsi="Times New Roman" w:cs="Times New Roman"/>
          <w:b/>
          <w:bCs/>
          <w:iCs/>
          <w:caps/>
          <w:sz w:val="24"/>
          <w:szCs w:val="24"/>
        </w:rPr>
        <w:t>Юильск</w:t>
      </w:r>
      <w:bookmarkEnd w:id="15"/>
      <w:bookmarkEnd w:id="16"/>
    </w:p>
    <w:tbl>
      <w:tblPr>
        <w:tblW w:w="9937" w:type="dxa"/>
        <w:jc w:val="center"/>
        <w:tblLayout w:type="fixed"/>
        <w:tblLook w:val="0000"/>
      </w:tblPr>
      <w:tblGrid>
        <w:gridCol w:w="859"/>
        <w:gridCol w:w="3302"/>
        <w:gridCol w:w="3169"/>
        <w:gridCol w:w="1357"/>
        <w:gridCol w:w="1250"/>
      </w:tblGrid>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sz w:val="20"/>
                <w:szCs w:val="20"/>
                <w:lang w:eastAsia="zh-CN"/>
              </w:rPr>
            </w:pPr>
            <w:r w:rsidRPr="00E43D2B">
              <w:rPr>
                <w:rFonts w:ascii="Times New Roman" w:eastAsia="SimSun" w:hAnsi="Times New Roman" w:cs="Times New Roman"/>
                <w:b/>
                <w:sz w:val="20"/>
                <w:szCs w:val="20"/>
                <w:lang w:eastAsia="zh-CN"/>
              </w:rPr>
              <w:t xml:space="preserve">№ </w:t>
            </w:r>
            <w:proofErr w:type="spellStart"/>
            <w:proofErr w:type="gramStart"/>
            <w:r w:rsidRPr="00E43D2B">
              <w:rPr>
                <w:rFonts w:ascii="Times New Roman" w:eastAsia="SimSun" w:hAnsi="Times New Roman" w:cs="Times New Roman"/>
                <w:b/>
                <w:sz w:val="20"/>
                <w:szCs w:val="20"/>
                <w:lang w:eastAsia="zh-CN"/>
              </w:rPr>
              <w:t>п</w:t>
            </w:r>
            <w:proofErr w:type="spellEnd"/>
            <w:proofErr w:type="gramEnd"/>
            <w:r w:rsidRPr="00E43D2B">
              <w:rPr>
                <w:rFonts w:ascii="Times New Roman" w:eastAsia="SimSun" w:hAnsi="Times New Roman" w:cs="Times New Roman"/>
                <w:b/>
                <w:sz w:val="20"/>
                <w:szCs w:val="20"/>
                <w:lang w:eastAsia="zh-CN"/>
              </w:rPr>
              <w:t>/</w:t>
            </w:r>
            <w:proofErr w:type="spellStart"/>
            <w:r w:rsidRPr="00E43D2B">
              <w:rPr>
                <w:rFonts w:ascii="Times New Roman" w:eastAsia="SimSun" w:hAnsi="Times New Roman" w:cs="Times New Roman"/>
                <w:b/>
                <w:sz w:val="20"/>
                <w:szCs w:val="20"/>
                <w:lang w:eastAsia="zh-CN"/>
              </w:rPr>
              <w:t>п</w:t>
            </w:r>
            <w:proofErr w:type="spellEnd"/>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sz w:val="20"/>
                <w:szCs w:val="20"/>
                <w:lang w:eastAsia="zh-CN"/>
              </w:rPr>
            </w:pPr>
            <w:r w:rsidRPr="00E43D2B">
              <w:rPr>
                <w:rFonts w:ascii="Times New Roman" w:eastAsia="SimSun" w:hAnsi="Times New Roman" w:cs="Times New Roman"/>
                <w:b/>
                <w:sz w:val="20"/>
                <w:szCs w:val="20"/>
                <w:lang w:eastAsia="zh-CN"/>
              </w:rPr>
              <w:t>Наименование показателя</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Единица измерения</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Современное состояние</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Расчетный срок</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sz w:val="20"/>
                <w:szCs w:val="20"/>
                <w:lang w:eastAsia="zh-CN"/>
              </w:rPr>
            </w:pP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sz w:val="20"/>
                <w:szCs w:val="20"/>
                <w:lang w:eastAsia="zh-CN"/>
              </w:rPr>
            </w:pP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389"/>
          <w:jc w:val="center"/>
        </w:trPr>
        <w:tc>
          <w:tcPr>
            <w:tcW w:w="9937" w:type="dxa"/>
            <w:gridSpan w:val="5"/>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НАСЕЛЕНИЕ</w:t>
            </w:r>
          </w:p>
        </w:tc>
      </w:tr>
      <w:tr w:rsidR="00E43D2B" w:rsidRPr="00E43D2B" w:rsidTr="006012B9">
        <w:trPr>
          <w:trHeight w:val="56"/>
          <w:jc w:val="center"/>
        </w:trPr>
        <w:tc>
          <w:tcPr>
            <w:tcW w:w="859"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2"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Общая численность постоянного населения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чел.</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105</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112</w:t>
            </w:r>
          </w:p>
        </w:tc>
      </w:tr>
      <w:tr w:rsidR="00E43D2B" w:rsidRPr="00E43D2B" w:rsidTr="006012B9">
        <w:trPr>
          <w:trHeight w:val="56"/>
          <w:jc w:val="center"/>
        </w:trPr>
        <w:tc>
          <w:tcPr>
            <w:tcW w:w="859"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роста от существующей численности постоянного населения</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6,6</w:t>
            </w:r>
          </w:p>
        </w:tc>
      </w:tr>
      <w:tr w:rsidR="00E43D2B" w:rsidRPr="00E43D2B" w:rsidTr="006012B9">
        <w:trPr>
          <w:trHeight w:val="56"/>
          <w:jc w:val="center"/>
        </w:trPr>
        <w:tc>
          <w:tcPr>
            <w:tcW w:w="85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3302" w:type="dxa"/>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Плотность населения на территории жилой застройки постоянного проживания</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xml:space="preserve">чел. на </w:t>
            </w:r>
            <w:proofErr w:type="gramStart"/>
            <w:r w:rsidRPr="00E43D2B">
              <w:rPr>
                <w:rFonts w:ascii="Times New Roman" w:eastAsia="SimSun" w:hAnsi="Times New Roman" w:cs="Times New Roman"/>
                <w:sz w:val="20"/>
                <w:szCs w:val="20"/>
                <w:lang w:eastAsia="zh-CN"/>
              </w:rPr>
              <w:t>га</w:t>
            </w:r>
            <w:proofErr w:type="gramEnd"/>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2,2</w:t>
            </w:r>
          </w:p>
        </w:tc>
      </w:tr>
      <w:tr w:rsidR="00E43D2B" w:rsidRPr="00E43D2B" w:rsidTr="006012B9">
        <w:trPr>
          <w:trHeight w:val="537"/>
          <w:jc w:val="center"/>
        </w:trPr>
        <w:tc>
          <w:tcPr>
            <w:tcW w:w="9937" w:type="dxa"/>
            <w:gridSpan w:val="5"/>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ОБЪЕКТЫ СОЦИАЛЬНОГО И КУЛЬТУРНО-БЫТОВОГО ОБСЛУЖИВАНИЯ НАСЕЛЕНИЯ</w:t>
            </w:r>
          </w:p>
        </w:tc>
      </w:tr>
      <w:tr w:rsidR="00E43D2B" w:rsidRPr="00E43D2B" w:rsidTr="006012B9">
        <w:trPr>
          <w:trHeight w:val="355"/>
          <w:jc w:val="center"/>
        </w:trPr>
        <w:tc>
          <w:tcPr>
            <w:tcW w:w="859"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1</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color w:val="FF0000"/>
                <w:sz w:val="20"/>
                <w:szCs w:val="20"/>
                <w:lang w:eastAsia="zh-CN"/>
              </w:rPr>
            </w:pPr>
            <w:r w:rsidRPr="00E43D2B">
              <w:rPr>
                <w:rFonts w:ascii="Times New Roman" w:eastAsia="SimSun" w:hAnsi="Times New Roman" w:cs="Times New Roman"/>
                <w:b/>
                <w:i/>
                <w:sz w:val="20"/>
                <w:szCs w:val="20"/>
                <w:lang w:eastAsia="zh-CN"/>
              </w:rPr>
              <w:t>Объекты здравоохранения</w:t>
            </w:r>
          </w:p>
        </w:tc>
      </w:tr>
      <w:tr w:rsidR="00E43D2B" w:rsidRPr="00E43D2B" w:rsidTr="00FC4852">
        <w:trPr>
          <w:trHeight w:val="255"/>
          <w:jc w:val="center"/>
        </w:trPr>
        <w:tc>
          <w:tcPr>
            <w:tcW w:w="859" w:type="dxa"/>
            <w:tcBorders>
              <w:left w:val="single" w:sz="4" w:space="0" w:color="000000"/>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2"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ФАП</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auto"/>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FC4852">
        <w:trPr>
          <w:trHeight w:val="255"/>
          <w:jc w:val="center"/>
        </w:trPr>
        <w:tc>
          <w:tcPr>
            <w:tcW w:w="859" w:type="dxa"/>
            <w:tcBorders>
              <w:top w:val="single" w:sz="4" w:space="0" w:color="auto"/>
              <w:left w:val="single" w:sz="4" w:space="0" w:color="000000"/>
              <w:bottom w:val="single" w:sz="4" w:space="0" w:color="000000"/>
              <w:right w:val="single" w:sz="4" w:space="0" w:color="auto"/>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lastRenderedPageBreak/>
              <w:t>2</w:t>
            </w:r>
          </w:p>
        </w:tc>
        <w:tc>
          <w:tcPr>
            <w:tcW w:w="3302"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color w:val="FF0000"/>
                <w:sz w:val="20"/>
                <w:szCs w:val="20"/>
                <w:lang w:eastAsia="zh-CN"/>
              </w:rPr>
            </w:pPr>
            <w:r w:rsidRPr="00E43D2B">
              <w:rPr>
                <w:rFonts w:ascii="Times New Roman" w:eastAsia="SimSun" w:hAnsi="Times New Roman" w:cs="Times New Roman"/>
                <w:b/>
                <w:i/>
                <w:sz w:val="20"/>
                <w:szCs w:val="20"/>
                <w:lang w:eastAsia="zh-CN"/>
              </w:rPr>
              <w:t>Объекты образования</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auto"/>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255"/>
          <w:jc w:val="center"/>
        </w:trPr>
        <w:tc>
          <w:tcPr>
            <w:tcW w:w="859" w:type="dxa"/>
            <w:vMerge w:val="restart"/>
            <w:tcBorders>
              <w:left w:val="single" w:sz="4" w:space="0" w:color="000000"/>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3302" w:type="dxa"/>
            <w:vMerge w:val="restart"/>
            <w:tcBorders>
              <w:top w:val="single" w:sz="4" w:space="0" w:color="auto"/>
              <w:left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roofErr w:type="gramStart"/>
            <w:r w:rsidRPr="00E43D2B">
              <w:rPr>
                <w:rFonts w:ascii="Times New Roman" w:eastAsia="SimSun" w:hAnsi="Times New Roman" w:cs="Times New Roman"/>
                <w:sz w:val="20"/>
                <w:szCs w:val="20"/>
                <w:lang w:eastAsia="zh-CN"/>
              </w:rPr>
              <w:t>Начальная</w:t>
            </w:r>
            <w:proofErr w:type="gramEnd"/>
            <w:r w:rsidRPr="00E43D2B">
              <w:rPr>
                <w:rFonts w:ascii="Times New Roman" w:eastAsia="SimSun" w:hAnsi="Times New Roman" w:cs="Times New Roman"/>
                <w:sz w:val="20"/>
                <w:szCs w:val="20"/>
                <w:lang w:eastAsia="zh-CN"/>
              </w:rPr>
              <w:t xml:space="preserve"> </w:t>
            </w:r>
            <w:proofErr w:type="spellStart"/>
            <w:r w:rsidRPr="00E43D2B">
              <w:rPr>
                <w:rFonts w:ascii="Times New Roman" w:eastAsia="SimSun" w:hAnsi="Times New Roman" w:cs="Times New Roman"/>
                <w:sz w:val="20"/>
                <w:szCs w:val="20"/>
                <w:lang w:eastAsia="zh-CN"/>
              </w:rPr>
              <w:t>школа-детский</w:t>
            </w:r>
            <w:proofErr w:type="spellEnd"/>
            <w:r w:rsidRPr="00E43D2B">
              <w:rPr>
                <w:rFonts w:ascii="Times New Roman" w:eastAsia="SimSun" w:hAnsi="Times New Roman" w:cs="Times New Roman"/>
                <w:sz w:val="20"/>
                <w:szCs w:val="20"/>
                <w:lang w:eastAsia="zh-CN"/>
              </w:rPr>
              <w:t xml:space="preserve"> сад</w:t>
            </w: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auto"/>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55"/>
          <w:jc w:val="center"/>
        </w:trPr>
        <w:tc>
          <w:tcPr>
            <w:tcW w:w="859" w:type="dxa"/>
            <w:vMerge/>
            <w:tcBorders>
              <w:left w:val="single" w:sz="4" w:space="0" w:color="000000"/>
              <w:bottom w:val="single" w:sz="4" w:space="0" w:color="000000"/>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vMerge/>
            <w:tcBorders>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мест</w:t>
            </w:r>
          </w:p>
        </w:tc>
        <w:tc>
          <w:tcPr>
            <w:tcW w:w="1357"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auto"/>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30/30</w:t>
            </w:r>
          </w:p>
        </w:tc>
      </w:tr>
      <w:tr w:rsidR="00E43D2B" w:rsidRPr="00E43D2B" w:rsidTr="006012B9">
        <w:trPr>
          <w:trHeight w:val="324"/>
          <w:jc w:val="center"/>
        </w:trPr>
        <w:tc>
          <w:tcPr>
            <w:tcW w:w="859"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2</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Объекты физкультуры и спорта</w:t>
            </w:r>
          </w:p>
        </w:tc>
      </w:tr>
      <w:tr w:rsidR="00E43D2B" w:rsidRPr="00E43D2B" w:rsidTr="006012B9">
        <w:trPr>
          <w:trHeight w:val="255"/>
          <w:jc w:val="center"/>
        </w:trPr>
        <w:tc>
          <w:tcPr>
            <w:tcW w:w="85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3302"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Открытое плоскостное сооружение</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99"/>
          <w:jc w:val="center"/>
        </w:trPr>
        <w:tc>
          <w:tcPr>
            <w:tcW w:w="859"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4</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 xml:space="preserve">Объекты культуры  </w:t>
            </w:r>
          </w:p>
        </w:tc>
      </w:tr>
      <w:tr w:rsidR="00E43D2B" w:rsidRPr="00E43D2B" w:rsidTr="006012B9">
        <w:trPr>
          <w:trHeight w:val="255"/>
          <w:jc w:val="center"/>
        </w:trPr>
        <w:tc>
          <w:tcPr>
            <w:tcW w:w="859"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4.1</w:t>
            </w:r>
          </w:p>
        </w:tc>
        <w:tc>
          <w:tcPr>
            <w:tcW w:w="3302" w:type="dxa"/>
            <w:vMerge w:val="restart"/>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Дом культуры</w:t>
            </w: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147"/>
          <w:jc w:val="center"/>
        </w:trPr>
        <w:tc>
          <w:tcPr>
            <w:tcW w:w="859" w:type="dxa"/>
            <w:vMerge/>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vMerge/>
            <w:tcBorders>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p>
        </w:tc>
        <w:tc>
          <w:tcPr>
            <w:tcW w:w="3169"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мест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50</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50</w:t>
            </w:r>
          </w:p>
        </w:tc>
      </w:tr>
      <w:tr w:rsidR="00E43D2B" w:rsidRPr="00E43D2B" w:rsidTr="006012B9">
        <w:trPr>
          <w:trHeight w:val="255"/>
          <w:jc w:val="center"/>
        </w:trPr>
        <w:tc>
          <w:tcPr>
            <w:tcW w:w="859" w:type="dxa"/>
            <w:tcBorders>
              <w:left w:val="single" w:sz="4" w:space="0" w:color="000000"/>
              <w:bottom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5</w:t>
            </w:r>
          </w:p>
        </w:tc>
        <w:tc>
          <w:tcPr>
            <w:tcW w:w="9078" w:type="dxa"/>
            <w:gridSpan w:val="4"/>
            <w:tcBorders>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Прочие объекты</w:t>
            </w:r>
          </w:p>
        </w:tc>
      </w:tr>
      <w:tr w:rsidR="00E43D2B" w:rsidRPr="00E43D2B" w:rsidTr="006012B9">
        <w:trPr>
          <w:trHeight w:val="255"/>
          <w:jc w:val="center"/>
        </w:trPr>
        <w:tc>
          <w:tcPr>
            <w:tcW w:w="859" w:type="dxa"/>
            <w:tcBorders>
              <w:left w:val="single" w:sz="4" w:space="0" w:color="000000"/>
              <w:bottom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5.1</w:t>
            </w:r>
          </w:p>
        </w:tc>
        <w:tc>
          <w:tcPr>
            <w:tcW w:w="3302" w:type="dxa"/>
            <w:tcBorders>
              <w:left w:val="single" w:sz="4" w:space="0" w:color="000000"/>
              <w:bottom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Отдельный пожарный пост</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20"/>
          <w:jc w:val="center"/>
        </w:trPr>
        <w:tc>
          <w:tcPr>
            <w:tcW w:w="859"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5.2</w:t>
            </w:r>
          </w:p>
        </w:tc>
        <w:tc>
          <w:tcPr>
            <w:tcW w:w="3302" w:type="dxa"/>
            <w:tcBorders>
              <w:top w:val="single" w:sz="4" w:space="0" w:color="auto"/>
              <w:left w:val="single" w:sz="4" w:space="0" w:color="auto"/>
              <w:bottom w:val="single" w:sz="4" w:space="0" w:color="auto"/>
              <w:right w:val="single" w:sz="4" w:space="0" w:color="auto"/>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 торговли</w:t>
            </w:r>
          </w:p>
        </w:tc>
        <w:tc>
          <w:tcPr>
            <w:tcW w:w="3169" w:type="dxa"/>
            <w:tcBorders>
              <w:left w:val="single" w:sz="4" w:space="0" w:color="auto"/>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объект</w:t>
            </w:r>
          </w:p>
        </w:tc>
        <w:tc>
          <w:tcPr>
            <w:tcW w:w="1357" w:type="dxa"/>
            <w:tcBorders>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w:t>
            </w:r>
          </w:p>
        </w:tc>
        <w:tc>
          <w:tcPr>
            <w:tcW w:w="1250" w:type="dxa"/>
            <w:tcBorders>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r>
      <w:tr w:rsidR="00E43D2B" w:rsidRPr="00E43D2B" w:rsidTr="006012B9">
        <w:trPr>
          <w:trHeight w:val="321"/>
          <w:jc w:val="center"/>
        </w:trPr>
        <w:tc>
          <w:tcPr>
            <w:tcW w:w="9937"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eastAsia="SimSun" w:hAnsi="Times New Roman" w:cs="Times New Roman"/>
                <w:sz w:val="20"/>
                <w:szCs w:val="20"/>
                <w:lang w:eastAsia="zh-CN"/>
              </w:rPr>
            </w:pPr>
            <w:r w:rsidRPr="00E43D2B">
              <w:rPr>
                <w:rFonts w:ascii="Times New Roman" w:eastAsia="SimSun" w:hAnsi="Times New Roman" w:cs="Times New Roman"/>
                <w:b/>
                <w:bCs/>
                <w:sz w:val="20"/>
                <w:szCs w:val="20"/>
                <w:lang w:eastAsia="zh-CN"/>
              </w:rPr>
              <w:t>ТРАНСПОРТНАЯ ИНФРАСТРУКТУРА</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hAnsi="Times New Roman" w:cs="Times New Roman"/>
                <w:sz w:val="20"/>
                <w:szCs w:val="20"/>
                <w:lang w:eastAsia="ar-SA"/>
              </w:rPr>
              <w:t>Протяженность дорог</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1.1</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-всего</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3,7</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 том числе: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1.2</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дорога в населенном пункте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tabs>
                <w:tab w:val="center" w:pos="4677"/>
                <w:tab w:val="right" w:pos="9355"/>
              </w:tabs>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2,2</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проезды</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км</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tabs>
                <w:tab w:val="center" w:pos="4677"/>
                <w:tab w:val="right" w:pos="9355"/>
              </w:tabs>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1,5</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Средние затраты времени на трудовые передвиже</w:t>
            </w:r>
            <w:r w:rsidRPr="00E43D2B">
              <w:rPr>
                <w:rFonts w:ascii="Times New Roman" w:eastAsia="SimSun" w:hAnsi="Times New Roman" w:cs="Times New Roman"/>
                <w:sz w:val="20"/>
                <w:szCs w:val="20"/>
                <w:lang w:eastAsia="zh-CN"/>
              </w:rPr>
              <w:softHyphen/>
              <w:t>ния в один конец</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мин.</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napToGrid w:val="0"/>
              <w:spacing w:after="0" w:line="240" w:lineRule="auto"/>
              <w:jc w:val="center"/>
              <w:rPr>
                <w:rFonts w:ascii="Times New Roman" w:hAnsi="Times New Roman" w:cs="Times New Roman"/>
                <w:sz w:val="20"/>
                <w:szCs w:val="20"/>
                <w:lang w:eastAsia="ar-SA"/>
              </w:rPr>
            </w:pPr>
            <w:r w:rsidRPr="00E43D2B">
              <w:rPr>
                <w:rFonts w:ascii="Times New Roman" w:hAnsi="Times New Roman" w:cs="Times New Roman"/>
                <w:sz w:val="20"/>
                <w:szCs w:val="20"/>
                <w:lang w:eastAsia="ar-SA"/>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менее</w:t>
            </w:r>
          </w:p>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5-7 минут</w:t>
            </w:r>
          </w:p>
        </w:tc>
      </w:tr>
      <w:tr w:rsidR="00E43D2B" w:rsidRPr="00E43D2B" w:rsidTr="006012B9">
        <w:trPr>
          <w:trHeight w:val="500"/>
          <w:jc w:val="center"/>
        </w:trPr>
        <w:tc>
          <w:tcPr>
            <w:tcW w:w="9937" w:type="dxa"/>
            <w:gridSpan w:val="5"/>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napToGrid w:val="0"/>
              <w:spacing w:after="0" w:line="240" w:lineRule="auto"/>
              <w:ind w:right="-61"/>
              <w:jc w:val="center"/>
              <w:rPr>
                <w:rFonts w:ascii="Times New Roman" w:hAnsi="Times New Roman" w:cs="Times New Roman"/>
                <w:sz w:val="20"/>
                <w:szCs w:val="20"/>
                <w:lang w:eastAsia="ar-SA"/>
              </w:rPr>
            </w:pPr>
            <w:r w:rsidRPr="00E43D2B">
              <w:rPr>
                <w:rFonts w:ascii="Times New Roman" w:hAnsi="Times New Roman" w:cs="Times New Roman"/>
                <w:b/>
                <w:sz w:val="20"/>
                <w:szCs w:val="20"/>
                <w:lang w:eastAsia="ar-SA"/>
              </w:rPr>
              <w:t>ИНЖЕНЕРНАЯ ИНФРАСТРУКТУРА И БЛАГОУСТРОЙСТВО ТЕРРИТОРИИ</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1</w:t>
            </w:r>
          </w:p>
        </w:tc>
        <w:tc>
          <w:tcPr>
            <w:tcW w:w="9078"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Водоснабжение</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1.1</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Водопотребление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м/в сутки</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42</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2</w:t>
            </w:r>
          </w:p>
        </w:tc>
        <w:tc>
          <w:tcPr>
            <w:tcW w:w="9078"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Водоотведение</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2.1</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Общее поступление сточных вод</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м/в сутки</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35</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3</w:t>
            </w:r>
          </w:p>
        </w:tc>
        <w:tc>
          <w:tcPr>
            <w:tcW w:w="9078"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Электроснабжение</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3.1</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Потребность в электроэнергии</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МВт</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0,2</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4</w:t>
            </w:r>
          </w:p>
        </w:tc>
        <w:tc>
          <w:tcPr>
            <w:tcW w:w="9078"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Теплоснабжение</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4.1</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Потребление тепла</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Гкал/год</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pacing w:val="-1"/>
                <w:sz w:val="20"/>
                <w:szCs w:val="20"/>
                <w:lang w:eastAsia="zh-CN"/>
              </w:rPr>
              <w:t>-</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5</w:t>
            </w:r>
          </w:p>
        </w:tc>
        <w:tc>
          <w:tcPr>
            <w:tcW w:w="9078" w:type="dxa"/>
            <w:gridSpan w:val="4"/>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b/>
                <w:i/>
                <w:sz w:val="20"/>
                <w:szCs w:val="20"/>
                <w:lang w:eastAsia="zh-CN"/>
              </w:rPr>
            </w:pPr>
            <w:r w:rsidRPr="00E43D2B">
              <w:rPr>
                <w:rFonts w:ascii="Times New Roman" w:eastAsia="SimSun" w:hAnsi="Times New Roman" w:cs="Times New Roman"/>
                <w:b/>
                <w:i/>
                <w:sz w:val="20"/>
                <w:szCs w:val="20"/>
                <w:lang w:eastAsia="zh-CN"/>
              </w:rPr>
              <w:t>Газоснабжение</w:t>
            </w:r>
          </w:p>
        </w:tc>
      </w:tr>
      <w:tr w:rsidR="00E43D2B" w:rsidRPr="00E43D2B" w:rsidTr="006012B9">
        <w:trPr>
          <w:trHeight w:val="255"/>
          <w:jc w:val="center"/>
        </w:trPr>
        <w:tc>
          <w:tcPr>
            <w:tcW w:w="85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5.1</w:t>
            </w:r>
          </w:p>
        </w:tc>
        <w:tc>
          <w:tcPr>
            <w:tcW w:w="3302"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 xml:space="preserve">Потребление газа (без учёта </w:t>
            </w:r>
            <w:proofErr w:type="spellStart"/>
            <w:r w:rsidRPr="00E43D2B">
              <w:rPr>
                <w:rFonts w:ascii="Times New Roman" w:eastAsia="SimSun" w:hAnsi="Times New Roman" w:cs="Times New Roman"/>
                <w:sz w:val="20"/>
                <w:szCs w:val="20"/>
                <w:lang w:eastAsia="zh-CN"/>
              </w:rPr>
              <w:t>газопотребления</w:t>
            </w:r>
            <w:proofErr w:type="spellEnd"/>
            <w:r w:rsidRPr="00E43D2B">
              <w:rPr>
                <w:rFonts w:ascii="Times New Roman" w:eastAsia="SimSun" w:hAnsi="Times New Roman" w:cs="Times New Roman"/>
                <w:sz w:val="20"/>
                <w:szCs w:val="20"/>
                <w:lang w:eastAsia="zh-CN"/>
              </w:rPr>
              <w:t xml:space="preserve"> на отопление)</w:t>
            </w:r>
          </w:p>
        </w:tc>
        <w:tc>
          <w:tcPr>
            <w:tcW w:w="3169"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куб. м./год</w:t>
            </w:r>
          </w:p>
        </w:tc>
        <w:tc>
          <w:tcPr>
            <w:tcW w:w="1357" w:type="dxa"/>
            <w:tcBorders>
              <w:top w:val="single" w:sz="4" w:space="0" w:color="000000"/>
              <w:left w:val="single" w:sz="4" w:space="0" w:color="000000"/>
              <w:bottom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E43D2B" w:rsidRPr="00E43D2B" w:rsidRDefault="00E43D2B" w:rsidP="00E43D2B">
            <w:pPr>
              <w:spacing w:after="0" w:line="240" w:lineRule="auto"/>
              <w:jc w:val="center"/>
              <w:rPr>
                <w:rFonts w:ascii="Times New Roman" w:eastAsia="SimSun" w:hAnsi="Times New Roman" w:cs="Times New Roman"/>
                <w:sz w:val="20"/>
                <w:szCs w:val="20"/>
                <w:lang w:eastAsia="zh-CN"/>
              </w:rPr>
            </w:pPr>
            <w:r w:rsidRPr="00E43D2B">
              <w:rPr>
                <w:rFonts w:ascii="Times New Roman" w:eastAsia="SimSun" w:hAnsi="Times New Roman" w:cs="Times New Roman"/>
                <w:sz w:val="20"/>
                <w:szCs w:val="20"/>
                <w:lang w:eastAsia="zh-CN"/>
              </w:rPr>
              <w:t>33600</w:t>
            </w:r>
          </w:p>
        </w:tc>
      </w:tr>
    </w:tbl>
    <w:p w:rsidR="00E43D2B" w:rsidRDefault="00E43D2B"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5D3FE8" w:rsidRDefault="005D3FE8" w:rsidP="00D44BE9">
      <w:pPr>
        <w:spacing w:after="0" w:line="240" w:lineRule="auto"/>
        <w:ind w:firstLine="709"/>
        <w:jc w:val="both"/>
        <w:rPr>
          <w:rFonts w:ascii="Times New Roman" w:hAnsi="Times New Roman" w:cs="Times New Roman"/>
          <w:sz w:val="24"/>
          <w:szCs w:val="24"/>
        </w:rPr>
      </w:pPr>
    </w:p>
    <w:p w:rsidR="005D3FE8" w:rsidRDefault="005D3FE8" w:rsidP="00D44BE9">
      <w:pPr>
        <w:spacing w:after="0" w:line="240" w:lineRule="auto"/>
        <w:ind w:firstLine="709"/>
        <w:jc w:val="both"/>
        <w:rPr>
          <w:rFonts w:ascii="Times New Roman" w:hAnsi="Times New Roman" w:cs="Times New Roman"/>
          <w:sz w:val="24"/>
          <w:szCs w:val="24"/>
        </w:rPr>
      </w:pPr>
    </w:p>
    <w:p w:rsidR="005D3FE8" w:rsidRDefault="005D3FE8" w:rsidP="00D44BE9">
      <w:pPr>
        <w:spacing w:after="0" w:line="240" w:lineRule="auto"/>
        <w:ind w:firstLine="709"/>
        <w:jc w:val="both"/>
        <w:rPr>
          <w:rFonts w:ascii="Times New Roman" w:hAnsi="Times New Roman" w:cs="Times New Roman"/>
          <w:sz w:val="24"/>
          <w:szCs w:val="24"/>
        </w:rPr>
      </w:pPr>
    </w:p>
    <w:p w:rsidR="005D3FE8" w:rsidRDefault="005D3FE8"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B037D5" w:rsidRDefault="00B037D5" w:rsidP="00D44BE9">
      <w:pPr>
        <w:spacing w:after="0" w:line="240" w:lineRule="auto"/>
        <w:ind w:firstLine="709"/>
        <w:jc w:val="both"/>
        <w:rPr>
          <w:rFonts w:ascii="Times New Roman" w:hAnsi="Times New Roman" w:cs="Times New Roman"/>
          <w:sz w:val="24"/>
          <w:szCs w:val="24"/>
        </w:rPr>
      </w:pPr>
    </w:p>
    <w:p w:rsidR="0008488C" w:rsidRPr="00C93F77" w:rsidRDefault="0008488C" w:rsidP="0008488C">
      <w:pPr>
        <w:spacing w:after="0" w:line="240" w:lineRule="auto"/>
        <w:jc w:val="center"/>
        <w:rPr>
          <w:rFonts w:ascii="Times New Roman" w:hAnsi="Times New Roman" w:cs="Times New Roman"/>
          <w:b/>
          <w:sz w:val="24"/>
          <w:szCs w:val="24"/>
        </w:rPr>
      </w:pPr>
      <w:r w:rsidRPr="00C93F77">
        <w:rPr>
          <w:rFonts w:ascii="Times New Roman" w:hAnsi="Times New Roman" w:cs="Times New Roman"/>
          <w:b/>
          <w:sz w:val="24"/>
          <w:szCs w:val="24"/>
        </w:rPr>
        <w:lastRenderedPageBreak/>
        <w:t xml:space="preserve">Сельское поселение </w:t>
      </w:r>
      <w:r>
        <w:rPr>
          <w:rFonts w:ascii="Times New Roman" w:hAnsi="Times New Roman" w:cs="Times New Roman"/>
          <w:b/>
          <w:sz w:val="24"/>
          <w:szCs w:val="24"/>
        </w:rPr>
        <w:t>Верхнек</w:t>
      </w:r>
      <w:r w:rsidRPr="00C93F77">
        <w:rPr>
          <w:rFonts w:ascii="Times New Roman" w:hAnsi="Times New Roman" w:cs="Times New Roman"/>
          <w:b/>
          <w:sz w:val="24"/>
          <w:szCs w:val="24"/>
        </w:rPr>
        <w:t>азым</w:t>
      </w:r>
      <w:r>
        <w:rPr>
          <w:rFonts w:ascii="Times New Roman" w:hAnsi="Times New Roman" w:cs="Times New Roman"/>
          <w:b/>
          <w:sz w:val="24"/>
          <w:szCs w:val="24"/>
        </w:rPr>
        <w:t>ский</w:t>
      </w:r>
    </w:p>
    <w:p w:rsidR="00E43D2B" w:rsidRDefault="00E43D2B" w:rsidP="00D44BE9">
      <w:pPr>
        <w:spacing w:after="0" w:line="240" w:lineRule="auto"/>
        <w:ind w:firstLine="709"/>
        <w:jc w:val="both"/>
        <w:rPr>
          <w:rFonts w:ascii="Times New Roman" w:hAnsi="Times New Roman" w:cs="Times New Roman"/>
          <w:sz w:val="24"/>
          <w:szCs w:val="24"/>
        </w:rPr>
      </w:pPr>
    </w:p>
    <w:p w:rsidR="0008488C" w:rsidRDefault="0008488C"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17" w:name="_Toc425945977"/>
      <w:r w:rsidRPr="0008488C">
        <w:rPr>
          <w:rFonts w:ascii="Times New Roman" w:hAnsi="Times New Roman" w:cs="Times New Roman"/>
          <w:bCs/>
          <w:iCs/>
          <w:sz w:val="24"/>
          <w:szCs w:val="24"/>
          <w:lang w:eastAsia="ar-SA"/>
        </w:rPr>
        <w:t>Климатическая характеристика</w:t>
      </w:r>
      <w:bookmarkEnd w:id="17"/>
    </w:p>
    <w:p w:rsidR="00146B89" w:rsidRPr="0008488C" w:rsidRDefault="00146B89"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Сельское поселение Верхнеказымский находится в зоне континентального Западно-Сибирского умеренного климата, характеризующегося умеренно теплыми, влажными климатическими условиями, с холодной зимой и теплым коротким летом. </w:t>
      </w:r>
      <w:proofErr w:type="spellStart"/>
      <w:r w:rsidRPr="0008488C">
        <w:rPr>
          <w:rFonts w:ascii="Times New Roman" w:hAnsi="Times New Roman" w:cs="Times New Roman"/>
          <w:sz w:val="24"/>
          <w:szCs w:val="24"/>
          <w:lang w:eastAsia="ar-SA"/>
        </w:rPr>
        <w:t>Западно-Сибирская</w:t>
      </w:r>
      <w:proofErr w:type="spellEnd"/>
      <w:r w:rsidRPr="0008488C">
        <w:rPr>
          <w:rFonts w:ascii="Times New Roman" w:hAnsi="Times New Roman" w:cs="Times New Roman"/>
          <w:sz w:val="24"/>
          <w:szCs w:val="24"/>
          <w:lang w:eastAsia="ar-SA"/>
        </w:rPr>
        <w:t xml:space="preserve"> равнина, обусловленная открытостью с юга и севера, служит ареной проникновения взаимодействия сухих теплых воздушных масс из Казахстана и Средней Азии и холодных арктических Атлантики и Северного Ледовитого Океана.</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Это взаимодействие приводит к частой смене погоды, особенно в холодное время года. Зимняя циркуляция устанавливается уже в ноябре. Причем в первую половину зимы относительно велико еще влияние атлантических циклонов, а во второй половине доминирует сибирский антициклон. В апреле </w:t>
      </w:r>
      <w:proofErr w:type="gramStart"/>
      <w:r w:rsidRPr="0008488C">
        <w:rPr>
          <w:rFonts w:ascii="Times New Roman" w:hAnsi="Times New Roman" w:cs="Times New Roman"/>
          <w:sz w:val="24"/>
          <w:szCs w:val="24"/>
          <w:lang w:eastAsia="ar-SA"/>
        </w:rPr>
        <w:t>последний</w:t>
      </w:r>
      <w:proofErr w:type="gramEnd"/>
      <w:r w:rsidRPr="0008488C">
        <w:rPr>
          <w:rFonts w:ascii="Times New Roman" w:hAnsi="Times New Roman" w:cs="Times New Roman"/>
          <w:sz w:val="24"/>
          <w:szCs w:val="24"/>
          <w:lang w:eastAsia="ar-SA"/>
        </w:rPr>
        <w:t xml:space="preserve"> разрушается, и увеличивается повторяемость циклонов, особенно южных. Летом господствуют воздушные потоки северного направления, поступающие из холодной Арктики. Зимой ветры имеют преимущественно южное и юго-западное, летом - северное и северо-западное направления. Средняя скорость ветра </w:t>
      </w:r>
      <w:proofErr w:type="gramStart"/>
      <w:r w:rsidRPr="0008488C">
        <w:rPr>
          <w:rFonts w:ascii="Times New Roman" w:hAnsi="Times New Roman" w:cs="Times New Roman"/>
          <w:sz w:val="24"/>
          <w:szCs w:val="24"/>
          <w:lang w:eastAsia="ar-SA"/>
        </w:rPr>
        <w:t>находится на уровне 2-4 м/сек</w:t>
      </w:r>
      <w:proofErr w:type="gramEnd"/>
      <w:r w:rsidRPr="0008488C">
        <w:rPr>
          <w:rFonts w:ascii="Times New Roman" w:hAnsi="Times New Roman" w:cs="Times New Roman"/>
          <w:sz w:val="24"/>
          <w:szCs w:val="24"/>
          <w:lang w:eastAsia="ar-SA"/>
        </w:rPr>
        <w:t>. Скорость ветра на территориях пойм выше, чем в прилегающих районах. Для рассматриваемого района характерные продолжительные зимы со снежным постоянным покровом. Снег лежит на протяжении 150-170 дней. Средние суточные температуры обычно не поднимаются выше температуры заморозков до середины апреля. Число дней без заморозков составляет от 130 до 145 в году, а первые заморозки обычно появляются в течени</w:t>
      </w:r>
      <w:proofErr w:type="gramStart"/>
      <w:r w:rsidRPr="0008488C">
        <w:rPr>
          <w:rFonts w:ascii="Times New Roman" w:hAnsi="Times New Roman" w:cs="Times New Roman"/>
          <w:sz w:val="24"/>
          <w:szCs w:val="24"/>
          <w:lang w:eastAsia="ar-SA"/>
        </w:rPr>
        <w:t>и</w:t>
      </w:r>
      <w:proofErr w:type="gramEnd"/>
      <w:r w:rsidRPr="0008488C">
        <w:rPr>
          <w:rFonts w:ascii="Times New Roman" w:hAnsi="Times New Roman" w:cs="Times New Roman"/>
          <w:sz w:val="24"/>
          <w:szCs w:val="24"/>
          <w:lang w:eastAsia="ar-SA"/>
        </w:rPr>
        <w:t xml:space="preserve"> первых десяти дней октября, хотя первые заморозки иногда имеют место даже летом, ночью, особенно в заболоченных местах. </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Продолжительность вегетационного периода с температурами, превышающими 10</w:t>
      </w:r>
      <w:r w:rsidRPr="0008488C">
        <w:rPr>
          <w:rFonts w:ascii="Times New Roman" w:hAnsi="Times New Roman" w:cs="Times New Roman"/>
          <w:sz w:val="24"/>
          <w:szCs w:val="24"/>
          <w:vertAlign w:val="superscript"/>
          <w:lang w:eastAsia="ar-SA"/>
        </w:rPr>
        <w:t>0</w:t>
      </w:r>
      <w:r w:rsidRPr="0008488C">
        <w:rPr>
          <w:rFonts w:ascii="Times New Roman" w:hAnsi="Times New Roman" w:cs="Times New Roman"/>
          <w:sz w:val="24"/>
          <w:szCs w:val="24"/>
          <w:lang w:eastAsia="ar-SA"/>
        </w:rPr>
        <w:t xml:space="preserve">С, обычно составляет от 90 до 95 дней. В результате продолжительных, холодных зим глубоко промерзает почва. </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Существует вероятность промерзания почвы до максимальной глубины 1,5 м один раз в десять лет и вероятность промерзания почвы до глубины 3,0 м один раз в пятьдесят лет. Принятая нормативная глубина промерзания составляет 1,3 м. Особенность местного климата заключается в том, что летом под влиянием холодного торфа наблюдаются большие градиенты температуры между земной поверхностью и 2 м выше поверхности. Подобные градиенты могут достигать 7-10</w:t>
      </w:r>
      <w:r w:rsidRPr="0008488C">
        <w:rPr>
          <w:rFonts w:ascii="Times New Roman" w:hAnsi="Times New Roman" w:cs="Times New Roman"/>
          <w:sz w:val="24"/>
          <w:szCs w:val="24"/>
          <w:vertAlign w:val="superscript"/>
          <w:lang w:eastAsia="ar-SA"/>
        </w:rPr>
        <w:t>0</w:t>
      </w:r>
      <w:r w:rsidRPr="0008488C">
        <w:rPr>
          <w:rFonts w:ascii="Times New Roman" w:hAnsi="Times New Roman" w:cs="Times New Roman"/>
          <w:sz w:val="24"/>
          <w:szCs w:val="24"/>
          <w:lang w:eastAsia="ar-SA"/>
        </w:rPr>
        <w:t>С. Наличие обширных заболоченных площадей, водотоков и водоемов определяет высокую влажность воздуха на территории. Сухих дней с относительной влажностью воздуха менее 30% обычно бывает не более 5 дней в году. Высокая влажность воздуха служит предпосылкой частой повторяемости туманов.</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Общее количество годовых осадков, большая часть которых приходится на летний период, приблизительно равняется 600 мм. Очень важной особенностью местного климата являются инверсии температуры, которые отрицательно влияют на рассеивание примесей в приземном слое атмосферы. Чаще всего инверсии наблюдаются в поймах рек, что играет значительную роль в определении предельно допустимых атмосферных выбросов.</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Зима (ноябрь-март) суровая и многоснежная. Дневная температура воздуха – минус 17 градусов, ночная – минус 24 градусов. Снег сухой, выпадает часто (13-16 дней) в месяц. Часты метели (20-30 дней). К концу зимы снежный покров достигает толщины 50-60 см и сходит в конце апреля. Лето (июнь-август) умеренно-теплое, погода неустойчивая. Преобладающая дневная температура воздуха – плюс 18</w:t>
      </w:r>
      <w:r w:rsidRPr="0008488C">
        <w:rPr>
          <w:rFonts w:ascii="Times New Roman" w:hAnsi="Times New Roman" w:cs="Times New Roman"/>
          <w:sz w:val="24"/>
          <w:szCs w:val="24"/>
          <w:vertAlign w:val="superscript"/>
          <w:lang w:eastAsia="ar-SA"/>
        </w:rPr>
        <w:t>0</w:t>
      </w:r>
      <w:r w:rsidRPr="0008488C">
        <w:rPr>
          <w:rFonts w:ascii="Times New Roman" w:hAnsi="Times New Roman" w:cs="Times New Roman"/>
          <w:sz w:val="24"/>
          <w:szCs w:val="24"/>
          <w:lang w:eastAsia="ar-SA"/>
        </w:rPr>
        <w:t>С, ночная – плюс 14</w:t>
      </w:r>
      <w:r w:rsidRPr="0008488C">
        <w:rPr>
          <w:rFonts w:ascii="Times New Roman" w:hAnsi="Times New Roman" w:cs="Times New Roman"/>
          <w:sz w:val="24"/>
          <w:szCs w:val="24"/>
          <w:vertAlign w:val="superscript"/>
          <w:lang w:eastAsia="ar-SA"/>
        </w:rPr>
        <w:t>0</w:t>
      </w:r>
      <w:r w:rsidRPr="0008488C">
        <w:rPr>
          <w:rFonts w:ascii="Times New Roman" w:hAnsi="Times New Roman" w:cs="Times New Roman"/>
          <w:sz w:val="24"/>
          <w:szCs w:val="24"/>
          <w:lang w:eastAsia="ar-SA"/>
        </w:rPr>
        <w:t>С (</w:t>
      </w:r>
      <w:proofErr w:type="spellStart"/>
      <w:r w:rsidRPr="0008488C">
        <w:rPr>
          <w:rFonts w:ascii="Times New Roman" w:hAnsi="Times New Roman" w:cs="Times New Roman"/>
          <w:sz w:val="24"/>
          <w:szCs w:val="24"/>
          <w:lang w:eastAsia="ar-SA"/>
        </w:rPr>
        <w:t>абс</w:t>
      </w:r>
      <w:proofErr w:type="spellEnd"/>
      <w:r w:rsidRPr="0008488C">
        <w:rPr>
          <w:rFonts w:ascii="Times New Roman" w:hAnsi="Times New Roman" w:cs="Times New Roman"/>
          <w:sz w:val="24"/>
          <w:szCs w:val="24"/>
          <w:lang w:eastAsia="ar-SA"/>
        </w:rPr>
        <w:t>. макс. – плюс 34</w:t>
      </w:r>
      <w:r w:rsidRPr="0008488C">
        <w:rPr>
          <w:rFonts w:ascii="Times New Roman" w:hAnsi="Times New Roman" w:cs="Times New Roman"/>
          <w:sz w:val="24"/>
          <w:szCs w:val="24"/>
          <w:vertAlign w:val="superscript"/>
          <w:lang w:eastAsia="ar-SA"/>
        </w:rPr>
        <w:t>0</w:t>
      </w:r>
      <w:r w:rsidRPr="0008488C">
        <w:rPr>
          <w:rFonts w:ascii="Times New Roman" w:hAnsi="Times New Roman" w:cs="Times New Roman"/>
          <w:sz w:val="24"/>
          <w:szCs w:val="24"/>
          <w:lang w:eastAsia="ar-SA"/>
        </w:rPr>
        <w:t xml:space="preserve">С). В начале и конце лета возможны заморозки. Дожди частые, моросящие, бывают грозы. Ветры в течение года </w:t>
      </w:r>
      <w:proofErr w:type="gramStart"/>
      <w:r w:rsidRPr="0008488C">
        <w:rPr>
          <w:rFonts w:ascii="Times New Roman" w:hAnsi="Times New Roman" w:cs="Times New Roman"/>
          <w:sz w:val="24"/>
          <w:szCs w:val="24"/>
          <w:lang w:eastAsia="ar-SA"/>
        </w:rPr>
        <w:t>преобладают западные и юго-западные со скоростью 3-5 м/сек</w:t>
      </w:r>
      <w:proofErr w:type="gramEnd"/>
      <w:r w:rsidRPr="0008488C">
        <w:rPr>
          <w:rFonts w:ascii="Times New Roman" w:hAnsi="Times New Roman" w:cs="Times New Roman"/>
          <w:sz w:val="24"/>
          <w:szCs w:val="24"/>
          <w:lang w:eastAsia="ar-SA"/>
        </w:rPr>
        <w:t>. Годовое количество осадков составляет 400-600 мм.</w:t>
      </w:r>
    </w:p>
    <w:p w:rsidR="0008488C" w:rsidRDefault="0008488C" w:rsidP="0008488C">
      <w:pPr>
        <w:spacing w:after="0" w:line="240" w:lineRule="auto"/>
        <w:ind w:firstLine="709"/>
        <w:jc w:val="both"/>
        <w:rPr>
          <w:rFonts w:ascii="Times New Roman" w:hAnsi="Times New Roman" w:cs="Times New Roman"/>
          <w:sz w:val="24"/>
          <w:szCs w:val="24"/>
          <w:lang w:eastAsia="ar-SA"/>
        </w:rPr>
      </w:pPr>
    </w:p>
    <w:p w:rsidR="00933D78" w:rsidRPr="0008488C" w:rsidRDefault="00933D78" w:rsidP="0008488C">
      <w:pPr>
        <w:spacing w:after="0" w:line="240" w:lineRule="auto"/>
        <w:ind w:firstLine="709"/>
        <w:jc w:val="both"/>
        <w:rPr>
          <w:rFonts w:ascii="Times New Roman" w:hAnsi="Times New Roman" w:cs="Times New Roman"/>
          <w:sz w:val="24"/>
          <w:szCs w:val="24"/>
          <w:lang w:eastAsia="ar-SA"/>
        </w:rPr>
      </w:pPr>
    </w:p>
    <w:p w:rsidR="0008488C" w:rsidRDefault="0008488C"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18" w:name="_Toc425945978"/>
      <w:r w:rsidRPr="0008488C">
        <w:rPr>
          <w:rFonts w:ascii="Times New Roman" w:hAnsi="Times New Roman" w:cs="Times New Roman"/>
          <w:bCs/>
          <w:iCs/>
          <w:sz w:val="24"/>
          <w:szCs w:val="24"/>
          <w:lang w:eastAsia="ar-SA"/>
        </w:rPr>
        <w:t>Рельеф</w:t>
      </w:r>
      <w:bookmarkEnd w:id="18"/>
    </w:p>
    <w:p w:rsidR="00146B89" w:rsidRPr="0008488C" w:rsidRDefault="00146B89"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Территория поселения по физико-географическому районированию относится к </w:t>
      </w:r>
      <w:proofErr w:type="spellStart"/>
      <w:r w:rsidRPr="0008488C">
        <w:rPr>
          <w:rFonts w:ascii="Times New Roman" w:hAnsi="Times New Roman" w:cs="Times New Roman"/>
          <w:sz w:val="24"/>
          <w:szCs w:val="24"/>
          <w:lang w:eastAsia="ar-SA"/>
        </w:rPr>
        <w:t>Западно-Сибирской</w:t>
      </w:r>
      <w:proofErr w:type="spellEnd"/>
      <w:r w:rsidRPr="0008488C">
        <w:rPr>
          <w:rFonts w:ascii="Times New Roman" w:hAnsi="Times New Roman" w:cs="Times New Roman"/>
          <w:sz w:val="24"/>
          <w:szCs w:val="24"/>
          <w:lang w:eastAsia="ar-SA"/>
        </w:rPr>
        <w:t xml:space="preserve"> равнине. По характеру поверхности </w:t>
      </w:r>
      <w:proofErr w:type="spellStart"/>
      <w:r w:rsidRPr="0008488C">
        <w:rPr>
          <w:rFonts w:ascii="Times New Roman" w:hAnsi="Times New Roman" w:cs="Times New Roman"/>
          <w:sz w:val="24"/>
          <w:szCs w:val="24"/>
          <w:lang w:eastAsia="ar-SA"/>
        </w:rPr>
        <w:t>Западно-Сибирская</w:t>
      </w:r>
      <w:proofErr w:type="spellEnd"/>
      <w:r w:rsidRPr="0008488C">
        <w:rPr>
          <w:rFonts w:ascii="Times New Roman" w:hAnsi="Times New Roman" w:cs="Times New Roman"/>
          <w:sz w:val="24"/>
          <w:szCs w:val="24"/>
          <w:lang w:eastAsia="ar-SA"/>
        </w:rPr>
        <w:t xml:space="preserve"> равнина представляет собой молодую платформу, где происходило мощное накопление морских и континентальных осадков (от 500 до 3000 м)</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На территории поселения преобладают аллювиальные равнины. Углы наклона рельефа незначительны и колеблются от 0,5</w:t>
      </w:r>
      <w:r w:rsidRPr="0008488C">
        <w:rPr>
          <w:rFonts w:ascii="Times New Roman" w:hAnsi="Times New Roman" w:cs="Times New Roman"/>
          <w:sz w:val="24"/>
          <w:szCs w:val="24"/>
          <w:vertAlign w:val="superscript"/>
          <w:lang w:eastAsia="ar-SA"/>
        </w:rPr>
        <w:t>0</w:t>
      </w:r>
      <w:r w:rsidRPr="0008488C">
        <w:rPr>
          <w:rFonts w:ascii="Times New Roman" w:hAnsi="Times New Roman" w:cs="Times New Roman"/>
          <w:sz w:val="24"/>
          <w:szCs w:val="24"/>
          <w:lang w:eastAsia="ar-SA"/>
        </w:rPr>
        <w:t xml:space="preserve"> до 1,5</w:t>
      </w:r>
      <w:r w:rsidRPr="0008488C">
        <w:rPr>
          <w:rFonts w:ascii="Times New Roman" w:hAnsi="Times New Roman" w:cs="Times New Roman"/>
          <w:sz w:val="24"/>
          <w:szCs w:val="24"/>
          <w:vertAlign w:val="superscript"/>
          <w:lang w:eastAsia="ar-SA"/>
        </w:rPr>
        <w:t>0</w:t>
      </w:r>
      <w:r w:rsidRPr="0008488C">
        <w:rPr>
          <w:rFonts w:ascii="Times New Roman" w:hAnsi="Times New Roman" w:cs="Times New Roman"/>
          <w:sz w:val="24"/>
          <w:szCs w:val="24"/>
          <w:lang w:eastAsia="ar-SA"/>
        </w:rPr>
        <w:t xml:space="preserve">. </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Глубина вертикального расчленения рельефа, характеризующая превышение водоразделов над урезами рек и озер, не превышает 10 м. Густота линейного расчленения рельефа, определяющая средние расстояния между соседними понижениями рельефа, характеризуется как сильная (от 1,2 до 0,6 км).</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p>
    <w:p w:rsidR="0008488C" w:rsidRDefault="0008488C"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19" w:name="_Toc425945979"/>
      <w:r w:rsidRPr="0008488C">
        <w:rPr>
          <w:rFonts w:ascii="Times New Roman" w:hAnsi="Times New Roman" w:cs="Times New Roman"/>
          <w:bCs/>
          <w:iCs/>
          <w:sz w:val="24"/>
          <w:szCs w:val="24"/>
          <w:lang w:eastAsia="ar-SA"/>
        </w:rPr>
        <w:t>Инженерно-геологические условия</w:t>
      </w:r>
      <w:bookmarkEnd w:id="19"/>
    </w:p>
    <w:p w:rsidR="00146B89" w:rsidRPr="0008488C" w:rsidRDefault="00146B89"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Территория поселения сложена породами четвертичного возраста. Она является геологической средой всех возводимых в районе сооружений, поэтому инженерно-геологическая характеристика включает, в первую очередь, изучение состава и свой</w:t>
      </w:r>
      <w:proofErr w:type="gramStart"/>
      <w:r w:rsidRPr="0008488C">
        <w:rPr>
          <w:rFonts w:ascii="Times New Roman" w:hAnsi="Times New Roman" w:cs="Times New Roman"/>
          <w:sz w:val="24"/>
          <w:szCs w:val="24"/>
          <w:lang w:eastAsia="ar-SA"/>
        </w:rPr>
        <w:t>ств пр</w:t>
      </w:r>
      <w:proofErr w:type="gramEnd"/>
      <w:r w:rsidRPr="0008488C">
        <w:rPr>
          <w:rFonts w:ascii="Times New Roman" w:hAnsi="Times New Roman" w:cs="Times New Roman"/>
          <w:sz w:val="24"/>
          <w:szCs w:val="24"/>
          <w:lang w:eastAsia="ar-SA"/>
        </w:rPr>
        <w:t xml:space="preserve">иповерхностных отложений, развитых до глубины 15-20 метров. В разрезах приповерхностных отложений на территории поселения выделен аллювиальный </w:t>
      </w:r>
      <w:proofErr w:type="spellStart"/>
      <w:r w:rsidRPr="0008488C">
        <w:rPr>
          <w:rFonts w:ascii="Times New Roman" w:hAnsi="Times New Roman" w:cs="Times New Roman"/>
          <w:sz w:val="24"/>
          <w:szCs w:val="24"/>
          <w:lang w:eastAsia="ar-SA"/>
        </w:rPr>
        <w:t>стратиграфо-генетический</w:t>
      </w:r>
      <w:proofErr w:type="spellEnd"/>
      <w:r w:rsidRPr="0008488C">
        <w:rPr>
          <w:rFonts w:ascii="Times New Roman" w:hAnsi="Times New Roman" w:cs="Times New Roman"/>
          <w:sz w:val="24"/>
          <w:szCs w:val="24"/>
          <w:lang w:eastAsia="ar-SA"/>
        </w:rPr>
        <w:t xml:space="preserve"> комплекс пород, внутри этого комплекса выделяются пески мелкие и пылеватые с прослоями супесей и суглинков. </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В пределах территории поселения распространены верховые, низинные и переходные болота. </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Эрозионная деятельность постоянных водотоков. Наиболее интенсивно в настоящее время развивается эрозионно-аккумулятивная деятельность реки, которая сводится к боковой эрозии, что подтверждается значительной шириной поймы, </w:t>
      </w:r>
      <w:proofErr w:type="gramStart"/>
      <w:r w:rsidRPr="0008488C">
        <w:rPr>
          <w:rFonts w:ascii="Times New Roman" w:hAnsi="Times New Roman" w:cs="Times New Roman"/>
          <w:sz w:val="24"/>
          <w:szCs w:val="24"/>
          <w:lang w:eastAsia="ar-SA"/>
        </w:rPr>
        <w:t>интенсивным</w:t>
      </w:r>
      <w:proofErr w:type="gramEnd"/>
      <w:r w:rsidRPr="0008488C">
        <w:rPr>
          <w:rFonts w:ascii="Times New Roman" w:hAnsi="Times New Roman" w:cs="Times New Roman"/>
          <w:sz w:val="24"/>
          <w:szCs w:val="24"/>
          <w:lang w:eastAsia="ar-SA"/>
        </w:rPr>
        <w:t xml:space="preserve"> </w:t>
      </w:r>
      <w:proofErr w:type="spellStart"/>
      <w:r w:rsidRPr="0008488C">
        <w:rPr>
          <w:rFonts w:ascii="Times New Roman" w:hAnsi="Times New Roman" w:cs="Times New Roman"/>
          <w:sz w:val="24"/>
          <w:szCs w:val="24"/>
          <w:lang w:eastAsia="ar-SA"/>
        </w:rPr>
        <w:t>меандрированием</w:t>
      </w:r>
      <w:proofErr w:type="spellEnd"/>
      <w:r w:rsidRPr="0008488C">
        <w:rPr>
          <w:rFonts w:ascii="Times New Roman" w:hAnsi="Times New Roman" w:cs="Times New Roman"/>
          <w:sz w:val="24"/>
          <w:szCs w:val="24"/>
          <w:lang w:eastAsia="ar-SA"/>
        </w:rPr>
        <w:t xml:space="preserve"> русел, обратными уклонами поверхности террас. Эрозионная деятельность способствует образованию обвально-осыпных явлений.</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Эрозионная деятельность временных водотоков. Огромную работу по преобразованию рельефа, осложнению инженерно-геологической обстановки участков, прилегающих к руслам рек, проводят временные водотоки. С их деятельностью связано образование промоин, мелких и глубоких, ветвящихся и нередко энергично растущих оврагов на надпойменных террасах и междуречных равнинах.</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Образование оврагов резко усиливается при хозяйственном освоении территории, что обусловлено, прежде всего, уничтожением растительного покрова. Поэтому при освоении территории необходимо учитывать возможность широкого развития овражной эрозии, особенно на приречных участках, так как недоучет ее может привести к разрушению больших массивов.</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p>
    <w:p w:rsidR="0008488C" w:rsidRDefault="0008488C"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20" w:name="_Toc425945980"/>
      <w:r w:rsidRPr="0008488C">
        <w:rPr>
          <w:rFonts w:ascii="Times New Roman" w:hAnsi="Times New Roman" w:cs="Times New Roman"/>
          <w:bCs/>
          <w:iCs/>
          <w:sz w:val="24"/>
          <w:szCs w:val="24"/>
          <w:lang w:eastAsia="ar-SA"/>
        </w:rPr>
        <w:t>Гидрогеологические условия</w:t>
      </w:r>
      <w:bookmarkEnd w:id="20"/>
    </w:p>
    <w:p w:rsidR="00933D78" w:rsidRPr="0008488C" w:rsidRDefault="00933D78" w:rsidP="0008488C">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В гидрогеологическом плане территория поселения относится к </w:t>
      </w:r>
      <w:proofErr w:type="spellStart"/>
      <w:r w:rsidRPr="0008488C">
        <w:rPr>
          <w:rFonts w:ascii="Times New Roman" w:hAnsi="Times New Roman" w:cs="Times New Roman"/>
          <w:sz w:val="24"/>
          <w:szCs w:val="24"/>
          <w:lang w:eastAsia="ar-SA"/>
        </w:rPr>
        <w:t>Западно-Сибирскому</w:t>
      </w:r>
      <w:proofErr w:type="spellEnd"/>
      <w:r w:rsidRPr="0008488C">
        <w:rPr>
          <w:rFonts w:ascii="Times New Roman" w:hAnsi="Times New Roman" w:cs="Times New Roman"/>
          <w:sz w:val="24"/>
          <w:szCs w:val="24"/>
          <w:lang w:eastAsia="ar-SA"/>
        </w:rPr>
        <w:t xml:space="preserve"> артезианскому бассейну.</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Добыча подземных вод для хозяйственно-питьевых нужд поселения осуществляется путем эксплуатации водозаборных скважин из подземного четвертичного водоносного горизонта. </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Воды, используемые для хозяйственно-питьевого и производственно-технического водоснабжения, относятся к верхнему гидрогеологическому этажу. Воды этажа пресные, с минерализацией преимущественно до 1 г/ дм</w:t>
      </w:r>
      <w:r w:rsidRPr="0008488C">
        <w:rPr>
          <w:rFonts w:ascii="Times New Roman" w:hAnsi="Times New Roman" w:cs="Times New Roman"/>
          <w:sz w:val="24"/>
          <w:szCs w:val="24"/>
          <w:vertAlign w:val="superscript"/>
          <w:lang w:eastAsia="ar-SA"/>
        </w:rPr>
        <w:t>3</w:t>
      </w:r>
      <w:r w:rsidRPr="0008488C">
        <w:rPr>
          <w:rFonts w:ascii="Times New Roman" w:hAnsi="Times New Roman" w:cs="Times New Roman"/>
          <w:sz w:val="24"/>
          <w:szCs w:val="24"/>
          <w:lang w:eastAsia="ar-SA"/>
        </w:rPr>
        <w:t xml:space="preserve">. Мощность гидрогеологического этажа до 300 м. </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lastRenderedPageBreak/>
        <w:t>Обеспеченность населения утвержденными запасами пресных вод составляет 0,1-0,5 м</w:t>
      </w:r>
      <w:r w:rsidRPr="0008488C">
        <w:rPr>
          <w:rFonts w:ascii="Times New Roman" w:hAnsi="Times New Roman" w:cs="Times New Roman"/>
          <w:sz w:val="24"/>
          <w:szCs w:val="24"/>
          <w:vertAlign w:val="superscript"/>
          <w:lang w:eastAsia="ar-SA"/>
        </w:rPr>
        <w:t>3</w:t>
      </w:r>
      <w:r w:rsidRPr="0008488C">
        <w:rPr>
          <w:rFonts w:ascii="Times New Roman" w:hAnsi="Times New Roman" w:cs="Times New Roman"/>
          <w:sz w:val="24"/>
          <w:szCs w:val="24"/>
          <w:lang w:eastAsia="ar-SA"/>
        </w:rPr>
        <w:t>/</w:t>
      </w:r>
      <w:proofErr w:type="spellStart"/>
      <w:r w:rsidRPr="0008488C">
        <w:rPr>
          <w:rFonts w:ascii="Times New Roman" w:hAnsi="Times New Roman" w:cs="Times New Roman"/>
          <w:sz w:val="24"/>
          <w:szCs w:val="24"/>
          <w:lang w:eastAsia="ar-SA"/>
        </w:rPr>
        <w:t>сут</w:t>
      </w:r>
      <w:proofErr w:type="spellEnd"/>
      <w:r w:rsidRPr="0008488C">
        <w:rPr>
          <w:rFonts w:ascii="Times New Roman" w:hAnsi="Times New Roman" w:cs="Times New Roman"/>
          <w:sz w:val="24"/>
          <w:szCs w:val="24"/>
          <w:lang w:eastAsia="ar-SA"/>
        </w:rPr>
        <w:t>.</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Гидрография поселения представлена рекой Казым, озерами </w:t>
      </w:r>
      <w:proofErr w:type="spellStart"/>
      <w:r w:rsidRPr="0008488C">
        <w:rPr>
          <w:rFonts w:ascii="Times New Roman" w:hAnsi="Times New Roman" w:cs="Times New Roman"/>
          <w:sz w:val="24"/>
          <w:szCs w:val="24"/>
          <w:lang w:eastAsia="ar-SA"/>
        </w:rPr>
        <w:t>Ун-Ильпивор</w:t>
      </w:r>
      <w:proofErr w:type="spellEnd"/>
      <w:r w:rsidRPr="0008488C">
        <w:rPr>
          <w:rFonts w:ascii="Times New Roman" w:hAnsi="Times New Roman" w:cs="Times New Roman"/>
          <w:sz w:val="24"/>
          <w:szCs w:val="24"/>
          <w:lang w:eastAsia="ar-SA"/>
        </w:rPr>
        <w:t xml:space="preserve">, </w:t>
      </w:r>
      <w:proofErr w:type="spellStart"/>
      <w:r w:rsidRPr="0008488C">
        <w:rPr>
          <w:rFonts w:ascii="Times New Roman" w:hAnsi="Times New Roman" w:cs="Times New Roman"/>
          <w:sz w:val="24"/>
          <w:szCs w:val="24"/>
          <w:lang w:eastAsia="ar-SA"/>
        </w:rPr>
        <w:t>Шамжанглор</w:t>
      </w:r>
      <w:proofErr w:type="spellEnd"/>
      <w:r w:rsidRPr="0008488C">
        <w:rPr>
          <w:rFonts w:ascii="Times New Roman" w:hAnsi="Times New Roman" w:cs="Times New Roman"/>
          <w:sz w:val="24"/>
          <w:szCs w:val="24"/>
          <w:lang w:eastAsia="ar-SA"/>
        </w:rPr>
        <w:t xml:space="preserve">, </w:t>
      </w:r>
      <w:proofErr w:type="spellStart"/>
      <w:r w:rsidRPr="0008488C">
        <w:rPr>
          <w:rFonts w:ascii="Times New Roman" w:hAnsi="Times New Roman" w:cs="Times New Roman"/>
          <w:sz w:val="24"/>
          <w:szCs w:val="24"/>
          <w:lang w:eastAsia="ar-SA"/>
        </w:rPr>
        <w:t>Хышинглор</w:t>
      </w:r>
      <w:proofErr w:type="spellEnd"/>
      <w:r w:rsidRPr="0008488C">
        <w:rPr>
          <w:rFonts w:ascii="Times New Roman" w:hAnsi="Times New Roman" w:cs="Times New Roman"/>
          <w:sz w:val="24"/>
          <w:szCs w:val="24"/>
          <w:lang w:eastAsia="ar-SA"/>
        </w:rPr>
        <w:t xml:space="preserve">, </w:t>
      </w:r>
      <w:proofErr w:type="spellStart"/>
      <w:r w:rsidRPr="0008488C">
        <w:rPr>
          <w:rFonts w:ascii="Times New Roman" w:hAnsi="Times New Roman" w:cs="Times New Roman"/>
          <w:sz w:val="24"/>
          <w:szCs w:val="24"/>
          <w:lang w:eastAsia="ar-SA"/>
        </w:rPr>
        <w:t>Имлынглор</w:t>
      </w:r>
      <w:proofErr w:type="spellEnd"/>
      <w:r w:rsidRPr="0008488C">
        <w:rPr>
          <w:rFonts w:ascii="Times New Roman" w:hAnsi="Times New Roman" w:cs="Times New Roman"/>
          <w:sz w:val="24"/>
          <w:szCs w:val="24"/>
          <w:lang w:eastAsia="ar-SA"/>
        </w:rPr>
        <w:t xml:space="preserve">, </w:t>
      </w:r>
      <w:proofErr w:type="spellStart"/>
      <w:r w:rsidRPr="0008488C">
        <w:rPr>
          <w:rFonts w:ascii="Times New Roman" w:hAnsi="Times New Roman" w:cs="Times New Roman"/>
          <w:sz w:val="24"/>
          <w:szCs w:val="24"/>
          <w:lang w:eastAsia="ar-SA"/>
        </w:rPr>
        <w:t>Васьпор</w:t>
      </w:r>
      <w:proofErr w:type="spellEnd"/>
      <w:r w:rsidRPr="0008488C">
        <w:rPr>
          <w:rFonts w:ascii="Times New Roman" w:hAnsi="Times New Roman" w:cs="Times New Roman"/>
          <w:sz w:val="24"/>
          <w:szCs w:val="24"/>
          <w:lang w:eastAsia="ar-SA"/>
        </w:rPr>
        <w:t xml:space="preserve">, </w:t>
      </w:r>
      <w:proofErr w:type="spellStart"/>
      <w:r w:rsidRPr="0008488C">
        <w:rPr>
          <w:rFonts w:ascii="Times New Roman" w:hAnsi="Times New Roman" w:cs="Times New Roman"/>
          <w:sz w:val="24"/>
          <w:szCs w:val="24"/>
          <w:lang w:eastAsia="ar-SA"/>
        </w:rPr>
        <w:t>Керасолынглор</w:t>
      </w:r>
      <w:proofErr w:type="spellEnd"/>
      <w:r w:rsidRPr="0008488C">
        <w:rPr>
          <w:rFonts w:ascii="Times New Roman" w:hAnsi="Times New Roman" w:cs="Times New Roman"/>
          <w:sz w:val="24"/>
          <w:szCs w:val="24"/>
          <w:lang w:eastAsia="ar-SA"/>
        </w:rPr>
        <w:t xml:space="preserve">, </w:t>
      </w:r>
      <w:proofErr w:type="spellStart"/>
      <w:r w:rsidRPr="0008488C">
        <w:rPr>
          <w:rFonts w:ascii="Times New Roman" w:hAnsi="Times New Roman" w:cs="Times New Roman"/>
          <w:sz w:val="24"/>
          <w:szCs w:val="24"/>
          <w:lang w:eastAsia="ar-SA"/>
        </w:rPr>
        <w:t>Сорхынглор</w:t>
      </w:r>
      <w:proofErr w:type="spellEnd"/>
      <w:r w:rsidRPr="0008488C">
        <w:rPr>
          <w:rFonts w:ascii="Times New Roman" w:hAnsi="Times New Roman" w:cs="Times New Roman"/>
          <w:sz w:val="24"/>
          <w:szCs w:val="24"/>
          <w:lang w:eastAsia="ar-SA"/>
        </w:rPr>
        <w:t xml:space="preserve">, </w:t>
      </w:r>
      <w:proofErr w:type="spellStart"/>
      <w:r w:rsidRPr="0008488C">
        <w:rPr>
          <w:rFonts w:ascii="Times New Roman" w:hAnsi="Times New Roman" w:cs="Times New Roman"/>
          <w:sz w:val="24"/>
          <w:szCs w:val="24"/>
          <w:lang w:eastAsia="ar-SA"/>
        </w:rPr>
        <w:t>Нерыпъюхынглор</w:t>
      </w:r>
      <w:proofErr w:type="spellEnd"/>
      <w:r w:rsidRPr="0008488C">
        <w:rPr>
          <w:rFonts w:ascii="Times New Roman" w:hAnsi="Times New Roman" w:cs="Times New Roman"/>
          <w:sz w:val="24"/>
          <w:szCs w:val="24"/>
          <w:lang w:eastAsia="ar-SA"/>
        </w:rPr>
        <w:t xml:space="preserve">, </w:t>
      </w:r>
      <w:proofErr w:type="spellStart"/>
      <w:r w:rsidRPr="0008488C">
        <w:rPr>
          <w:rFonts w:ascii="Times New Roman" w:hAnsi="Times New Roman" w:cs="Times New Roman"/>
          <w:sz w:val="24"/>
          <w:szCs w:val="24"/>
          <w:lang w:eastAsia="ar-SA"/>
        </w:rPr>
        <w:t>Талкуртлор</w:t>
      </w:r>
      <w:proofErr w:type="spellEnd"/>
      <w:r w:rsidRPr="0008488C">
        <w:rPr>
          <w:rFonts w:ascii="Times New Roman" w:hAnsi="Times New Roman" w:cs="Times New Roman"/>
          <w:sz w:val="24"/>
          <w:szCs w:val="24"/>
          <w:lang w:eastAsia="ar-SA"/>
        </w:rPr>
        <w:t>.</w:t>
      </w:r>
    </w:p>
    <w:p w:rsidR="0008488C" w:rsidRPr="0008488C" w:rsidRDefault="0008488C" w:rsidP="0008488C">
      <w:pPr>
        <w:spacing w:after="0" w:line="240" w:lineRule="auto"/>
        <w:ind w:firstLine="709"/>
        <w:jc w:val="both"/>
        <w:rPr>
          <w:rFonts w:ascii="Times New Roman" w:hAnsi="Times New Roman" w:cs="Times New Roman"/>
          <w:bCs/>
          <w:iCs/>
          <w:sz w:val="24"/>
          <w:szCs w:val="24"/>
          <w:shd w:val="clear" w:color="auto" w:fill="FFFFFF"/>
          <w:lang w:eastAsia="ar-SA"/>
        </w:rPr>
      </w:pPr>
      <w:r w:rsidRPr="0008488C">
        <w:rPr>
          <w:rFonts w:ascii="Times New Roman" w:hAnsi="Times New Roman" w:cs="Times New Roman"/>
          <w:bCs/>
          <w:iCs/>
          <w:sz w:val="24"/>
          <w:szCs w:val="24"/>
          <w:shd w:val="clear" w:color="auto" w:fill="FFFFFF"/>
          <w:lang w:eastAsia="ar-SA"/>
        </w:rPr>
        <w:t>Казым – река на севере Западной Сибири, правый приток Оби. 659 км, площадь бассейна – 35,6 тыс. км</w:t>
      </w:r>
      <w:proofErr w:type="gramStart"/>
      <w:r w:rsidRPr="0008488C">
        <w:rPr>
          <w:rFonts w:ascii="Times New Roman" w:hAnsi="Times New Roman" w:cs="Times New Roman"/>
          <w:bCs/>
          <w:iCs/>
          <w:sz w:val="24"/>
          <w:szCs w:val="24"/>
          <w:shd w:val="clear" w:color="auto" w:fill="FFFFFF"/>
          <w:vertAlign w:val="superscript"/>
          <w:lang w:eastAsia="ar-SA"/>
        </w:rPr>
        <w:t>2</w:t>
      </w:r>
      <w:proofErr w:type="gramEnd"/>
      <w:r w:rsidRPr="0008488C">
        <w:rPr>
          <w:rFonts w:ascii="Times New Roman" w:hAnsi="Times New Roman" w:cs="Times New Roman"/>
          <w:bCs/>
          <w:iCs/>
          <w:sz w:val="24"/>
          <w:szCs w:val="24"/>
          <w:shd w:val="clear" w:color="auto" w:fill="FFFFFF"/>
          <w:lang w:eastAsia="ar-SA"/>
        </w:rPr>
        <w:t xml:space="preserve">. Средний расход воды </w:t>
      </w:r>
      <w:proofErr w:type="spellStart"/>
      <w:r w:rsidRPr="0008488C">
        <w:rPr>
          <w:rFonts w:ascii="Times New Roman" w:hAnsi="Times New Roman" w:cs="Times New Roman"/>
          <w:bCs/>
          <w:iCs/>
          <w:sz w:val="24"/>
          <w:szCs w:val="24"/>
          <w:shd w:val="clear" w:color="auto" w:fill="FFFFFF"/>
          <w:lang w:eastAsia="ar-SA"/>
        </w:rPr>
        <w:t>ок</w:t>
      </w:r>
      <w:proofErr w:type="spellEnd"/>
      <w:r w:rsidRPr="0008488C">
        <w:rPr>
          <w:rFonts w:ascii="Times New Roman" w:hAnsi="Times New Roman" w:cs="Times New Roman"/>
          <w:bCs/>
          <w:iCs/>
          <w:sz w:val="24"/>
          <w:szCs w:val="24"/>
          <w:shd w:val="clear" w:color="auto" w:fill="FFFFFF"/>
          <w:lang w:eastAsia="ar-SA"/>
        </w:rPr>
        <w:t>. 267 м</w:t>
      </w:r>
      <w:r w:rsidRPr="0008488C">
        <w:rPr>
          <w:rFonts w:ascii="Times New Roman" w:hAnsi="Times New Roman" w:cs="Times New Roman"/>
          <w:bCs/>
          <w:iCs/>
          <w:sz w:val="24"/>
          <w:szCs w:val="24"/>
          <w:shd w:val="clear" w:color="auto" w:fill="FFFFFF"/>
          <w:vertAlign w:val="superscript"/>
          <w:lang w:eastAsia="ar-SA"/>
        </w:rPr>
        <w:t>3</w:t>
      </w:r>
      <w:r w:rsidRPr="0008488C">
        <w:rPr>
          <w:rFonts w:ascii="Times New Roman" w:hAnsi="Times New Roman" w:cs="Times New Roman"/>
          <w:bCs/>
          <w:iCs/>
          <w:sz w:val="24"/>
          <w:szCs w:val="24"/>
          <w:shd w:val="clear" w:color="auto" w:fill="FFFFFF"/>
          <w:lang w:eastAsia="ar-SA"/>
        </w:rPr>
        <w:t>/с. Судоходна на 250 км от устья.</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Среднегодовой слой испарения с водной поверхности составляет 300 мм. Суммарное испарение с речных водосборов составляет 450 мм.</w:t>
      </w:r>
    </w:p>
    <w:p w:rsidR="0008488C" w:rsidRPr="0008488C" w:rsidRDefault="0008488C" w:rsidP="002A3864">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Генетический тип озерной котловины – болотный. </w:t>
      </w:r>
      <w:proofErr w:type="spellStart"/>
      <w:r w:rsidRPr="0008488C">
        <w:rPr>
          <w:rFonts w:ascii="Times New Roman" w:hAnsi="Times New Roman" w:cs="Times New Roman"/>
          <w:sz w:val="24"/>
          <w:szCs w:val="24"/>
          <w:lang w:eastAsia="ar-SA"/>
        </w:rPr>
        <w:t>Озерность</w:t>
      </w:r>
      <w:proofErr w:type="spellEnd"/>
      <w:r w:rsidRPr="0008488C">
        <w:rPr>
          <w:rFonts w:ascii="Times New Roman" w:hAnsi="Times New Roman" w:cs="Times New Roman"/>
          <w:sz w:val="24"/>
          <w:szCs w:val="24"/>
          <w:lang w:eastAsia="ar-SA"/>
        </w:rPr>
        <w:t xml:space="preserve"> территории поселения составляет 10 %. Степень заболоченности территории – 10 %. Густота речной сети – 0,33 км/км</w:t>
      </w:r>
      <w:proofErr w:type="gramStart"/>
      <w:r w:rsidRPr="0008488C">
        <w:rPr>
          <w:rFonts w:ascii="Times New Roman" w:hAnsi="Times New Roman" w:cs="Times New Roman"/>
          <w:sz w:val="24"/>
          <w:szCs w:val="24"/>
          <w:vertAlign w:val="superscript"/>
          <w:lang w:eastAsia="ar-SA"/>
        </w:rPr>
        <w:t>2</w:t>
      </w:r>
      <w:proofErr w:type="gramEnd"/>
      <w:r w:rsidRPr="0008488C">
        <w:rPr>
          <w:rFonts w:ascii="Times New Roman" w:hAnsi="Times New Roman" w:cs="Times New Roman"/>
          <w:sz w:val="24"/>
          <w:szCs w:val="24"/>
          <w:lang w:eastAsia="ar-SA"/>
        </w:rPr>
        <w:t>.</w:t>
      </w:r>
    </w:p>
    <w:p w:rsidR="0008488C" w:rsidRPr="0008488C" w:rsidRDefault="0008488C" w:rsidP="002A3864">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В целом, около 20 % территории поселения занимают болота и водные объекты, земли, которые не могут быть полноценно вовлечены в градостроительную деятельность с учётом сложных условий их освоения.</w:t>
      </w:r>
    </w:p>
    <w:p w:rsidR="0008488C" w:rsidRPr="0008488C" w:rsidRDefault="0008488C" w:rsidP="002A3864">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Таким образом, более половины земель поселения пригодны для градостроительного освоения.</w:t>
      </w:r>
    </w:p>
    <w:p w:rsidR="0008488C" w:rsidRPr="0008488C" w:rsidRDefault="0008488C" w:rsidP="002A3864">
      <w:pPr>
        <w:spacing w:after="0" w:line="240" w:lineRule="auto"/>
        <w:ind w:firstLine="709"/>
        <w:jc w:val="both"/>
        <w:rPr>
          <w:rFonts w:ascii="Times New Roman" w:hAnsi="Times New Roman" w:cs="Times New Roman"/>
          <w:sz w:val="24"/>
          <w:szCs w:val="24"/>
          <w:lang w:eastAsia="ar-SA"/>
        </w:rPr>
      </w:pPr>
    </w:p>
    <w:p w:rsidR="0008488C" w:rsidRDefault="0008488C" w:rsidP="002A3864">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bookmarkStart w:id="21" w:name="_Toc425945981"/>
      <w:r w:rsidRPr="0008488C">
        <w:rPr>
          <w:rFonts w:ascii="Times New Roman" w:hAnsi="Times New Roman" w:cs="Times New Roman"/>
          <w:bCs/>
          <w:iCs/>
          <w:sz w:val="24"/>
          <w:szCs w:val="24"/>
          <w:lang w:eastAsia="ar-SA"/>
        </w:rPr>
        <w:t>Почва</w:t>
      </w:r>
      <w:bookmarkEnd w:id="21"/>
    </w:p>
    <w:p w:rsidR="00933D78" w:rsidRPr="0008488C" w:rsidRDefault="00933D78" w:rsidP="002A3864">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08488C" w:rsidRPr="0008488C" w:rsidRDefault="0008488C" w:rsidP="002A3864">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Согласно почвенно-географическому районированию, территория поселения расположена в центральной, таежно-лесной области </w:t>
      </w:r>
      <w:proofErr w:type="spellStart"/>
      <w:r w:rsidRPr="0008488C">
        <w:rPr>
          <w:rFonts w:ascii="Times New Roman" w:hAnsi="Times New Roman" w:cs="Times New Roman"/>
          <w:sz w:val="24"/>
          <w:szCs w:val="24"/>
          <w:lang w:eastAsia="ar-SA"/>
        </w:rPr>
        <w:t>Западно-Сибирской</w:t>
      </w:r>
      <w:proofErr w:type="spellEnd"/>
      <w:r w:rsidRPr="0008488C">
        <w:rPr>
          <w:rFonts w:ascii="Times New Roman" w:hAnsi="Times New Roman" w:cs="Times New Roman"/>
          <w:sz w:val="24"/>
          <w:szCs w:val="24"/>
          <w:lang w:eastAsia="ar-SA"/>
        </w:rPr>
        <w:t xml:space="preserve"> провинции глеево-подзолистых и подзолистых иллювиально-гумусовых почв. На территории поселения распространены аллювиальные почвы, часто приуроченные к притеррасным областям пойм. Эти почвы развиваются на аллювиальных отложениях тяжелого механического состава, в основном под болотной растительностью, в условиях постоянного переувлажнения паводковыми и грунтовыми водами. Они формируются в результате сочетания болотного и аллювиального процессов, проявляющихся в виде заплывания почвенного профиля при затоплении территорий речными водами.</w:t>
      </w:r>
    </w:p>
    <w:p w:rsidR="00E43D2B" w:rsidRPr="002A3864" w:rsidRDefault="00E43D2B" w:rsidP="002A3864">
      <w:pPr>
        <w:spacing w:after="0" w:line="240" w:lineRule="auto"/>
        <w:ind w:firstLine="709"/>
        <w:jc w:val="both"/>
        <w:rPr>
          <w:rFonts w:ascii="Times New Roman" w:hAnsi="Times New Roman" w:cs="Times New Roman"/>
          <w:sz w:val="24"/>
          <w:szCs w:val="24"/>
        </w:rPr>
      </w:pPr>
    </w:p>
    <w:p w:rsidR="0008488C" w:rsidRDefault="00933D78" w:rsidP="002A3864">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r>
        <w:rPr>
          <w:rFonts w:ascii="Times New Roman" w:hAnsi="Times New Roman" w:cs="Times New Roman"/>
          <w:bCs/>
          <w:iCs/>
          <w:sz w:val="24"/>
          <w:szCs w:val="24"/>
          <w:lang w:eastAsia="ar-SA"/>
        </w:rPr>
        <w:t>Население</w:t>
      </w:r>
    </w:p>
    <w:p w:rsidR="00933D78" w:rsidRPr="0008488C" w:rsidRDefault="00933D78" w:rsidP="002A3864">
      <w:pPr>
        <w:tabs>
          <w:tab w:val="num" w:pos="0"/>
          <w:tab w:val="left" w:pos="576"/>
          <w:tab w:val="left" w:pos="1584"/>
        </w:tabs>
        <w:spacing w:after="0" w:line="240" w:lineRule="auto"/>
        <w:jc w:val="center"/>
        <w:outlineLvl w:val="4"/>
        <w:rPr>
          <w:rFonts w:ascii="Times New Roman" w:hAnsi="Times New Roman" w:cs="Times New Roman"/>
          <w:bCs/>
          <w:iCs/>
          <w:sz w:val="24"/>
          <w:szCs w:val="24"/>
          <w:lang w:eastAsia="ar-SA"/>
        </w:rPr>
      </w:pPr>
    </w:p>
    <w:p w:rsidR="0008488C" w:rsidRPr="0008488C" w:rsidRDefault="0008488C" w:rsidP="002A3864">
      <w:pPr>
        <w:spacing w:after="0" w:line="240" w:lineRule="auto"/>
        <w:ind w:right="75"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Трудовые ресурсы – это часть населения, обладающая необходимым физическим развитием, интеллектуальными (умственными) способностями, знаниями и практическим опытом, необходимыми для трудовой деятельности. В трудовые ресурсы входят как занятые, так и потенциальные работники, способные к участию в труде, но занятые в домашнем и личном крестьянском хозяйстве, на учебе с отрывом от производства, на военной службе. Изменение численности населения, ее динамики оказывает влияние на экономическое развитие территории поселения, в частности его производственной, социальной и иных сфер.</w:t>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Характеристика демографической ситуации, сложившейся на территории, а именно динамика численности, уровень естественного и механического прироста, половозрастная структура, являются важным этапом в оценке социально-экономического развития территории. На основе оценки предполагаемой динамики численности населения делаются выводы о необходимости резервирования территории под жилую и социальную застройку, о развитии инженерной и транспортной инфраструктуры, определяются перспективы реализации производственного потенциала.</w:t>
      </w:r>
    </w:p>
    <w:p w:rsidR="0008488C" w:rsidRPr="0008488C" w:rsidRDefault="0008488C" w:rsidP="0008488C">
      <w:pPr>
        <w:spacing w:after="0" w:line="240" w:lineRule="auto"/>
        <w:ind w:left="75" w:right="75" w:firstLine="634"/>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Анализ численности насе</w:t>
      </w:r>
      <w:r w:rsidR="002A3864">
        <w:rPr>
          <w:rFonts w:ascii="Times New Roman" w:hAnsi="Times New Roman" w:cs="Times New Roman"/>
          <w:sz w:val="24"/>
          <w:szCs w:val="24"/>
          <w:lang w:eastAsia="ar-SA"/>
        </w:rPr>
        <w:t>ления представлен за период</w:t>
      </w:r>
      <w:r w:rsidRPr="0008488C">
        <w:rPr>
          <w:rFonts w:ascii="Times New Roman" w:hAnsi="Times New Roman" w:cs="Times New Roman"/>
          <w:sz w:val="24"/>
          <w:szCs w:val="24"/>
          <w:lang w:eastAsia="ar-SA"/>
        </w:rPr>
        <w:t xml:space="preserve"> 2010 - 2015 гг. По состоянию на 01.01.2015 г. численность сельского поселения составляет 1820 человек</w:t>
      </w:r>
      <w:r w:rsidR="002A3864">
        <w:rPr>
          <w:rFonts w:ascii="Times New Roman" w:hAnsi="Times New Roman" w:cs="Times New Roman"/>
          <w:sz w:val="24"/>
          <w:szCs w:val="24"/>
          <w:lang w:eastAsia="ar-SA"/>
        </w:rPr>
        <w:t>.</w:t>
      </w:r>
    </w:p>
    <w:p w:rsidR="0008488C" w:rsidRDefault="0008488C" w:rsidP="0008488C">
      <w:pPr>
        <w:spacing w:after="0" w:line="240" w:lineRule="auto"/>
        <w:ind w:left="75" w:right="75" w:firstLine="634"/>
        <w:jc w:val="both"/>
        <w:rPr>
          <w:rFonts w:ascii="Times New Roman" w:hAnsi="Times New Roman" w:cs="Times New Roman"/>
          <w:sz w:val="24"/>
          <w:szCs w:val="24"/>
          <w:lang w:eastAsia="ar-SA"/>
        </w:rPr>
      </w:pPr>
    </w:p>
    <w:p w:rsidR="00933D78" w:rsidRDefault="00933D78" w:rsidP="0008488C">
      <w:pPr>
        <w:spacing w:after="0" w:line="240" w:lineRule="auto"/>
        <w:ind w:left="75" w:right="75" w:firstLine="634"/>
        <w:jc w:val="both"/>
        <w:rPr>
          <w:rFonts w:ascii="Times New Roman" w:hAnsi="Times New Roman" w:cs="Times New Roman"/>
          <w:sz w:val="24"/>
          <w:szCs w:val="24"/>
          <w:lang w:eastAsia="ar-SA"/>
        </w:rPr>
      </w:pPr>
    </w:p>
    <w:p w:rsidR="00933D78" w:rsidRPr="0008488C" w:rsidRDefault="00933D78" w:rsidP="0008488C">
      <w:pPr>
        <w:spacing w:after="0" w:line="240" w:lineRule="auto"/>
        <w:ind w:left="75" w:right="75" w:firstLine="634"/>
        <w:jc w:val="both"/>
        <w:rPr>
          <w:rFonts w:ascii="Times New Roman" w:hAnsi="Times New Roman" w:cs="Times New Roman"/>
          <w:sz w:val="24"/>
          <w:szCs w:val="24"/>
          <w:lang w:eastAsia="ar-SA"/>
        </w:rPr>
      </w:pPr>
    </w:p>
    <w:p w:rsidR="0008488C" w:rsidRPr="0008488C" w:rsidRDefault="0008488C" w:rsidP="0008488C">
      <w:pPr>
        <w:spacing w:after="0" w:line="240" w:lineRule="auto"/>
        <w:ind w:firstLine="709"/>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lastRenderedPageBreak/>
        <w:t xml:space="preserve">Динамика численности </w:t>
      </w:r>
      <w:r w:rsidRPr="0008488C">
        <w:rPr>
          <w:rFonts w:ascii="Times New Roman" w:hAnsi="Times New Roman" w:cs="Times New Roman"/>
          <w:noProof/>
          <w:sz w:val="24"/>
          <w:szCs w:val="24"/>
          <w:lang w:eastAsia="ar-SA"/>
        </w:rPr>
        <w:t xml:space="preserve">сельского </w:t>
      </w:r>
      <w:r w:rsidRPr="0008488C">
        <w:rPr>
          <w:rFonts w:ascii="Times New Roman" w:hAnsi="Times New Roman" w:cs="Times New Roman"/>
          <w:sz w:val="24"/>
          <w:szCs w:val="24"/>
          <w:lang w:eastAsia="ar-SA"/>
        </w:rPr>
        <w:t>поселения Верхнеказымский</w:t>
      </w:r>
    </w:p>
    <w:p w:rsidR="0008488C" w:rsidRPr="0008488C" w:rsidRDefault="0008488C" w:rsidP="0008488C">
      <w:pPr>
        <w:spacing w:after="0" w:line="240" w:lineRule="auto"/>
        <w:ind w:firstLine="709"/>
        <w:jc w:val="center"/>
        <w:rPr>
          <w:rFonts w:ascii="Times New Roman" w:hAnsi="Times New Roman" w:cs="Times New Roman"/>
          <w:sz w:val="24"/>
          <w:szCs w:val="24"/>
          <w:lang w:eastAsia="ar-SA"/>
        </w:rPr>
      </w:pP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2"/>
        <w:gridCol w:w="4171"/>
        <w:gridCol w:w="2590"/>
      </w:tblGrid>
      <w:tr w:rsidR="0008488C" w:rsidRPr="0008488C" w:rsidTr="002A3864">
        <w:trPr>
          <w:trHeight w:val="643"/>
          <w:jc w:val="center"/>
        </w:trPr>
        <w:tc>
          <w:tcPr>
            <w:tcW w:w="2372" w:type="dxa"/>
            <w:vAlign w:val="center"/>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Год</w:t>
            </w:r>
          </w:p>
        </w:tc>
        <w:tc>
          <w:tcPr>
            <w:tcW w:w="4171" w:type="dxa"/>
            <w:vAlign w:val="center"/>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Численность, чел.</w:t>
            </w:r>
          </w:p>
        </w:tc>
        <w:tc>
          <w:tcPr>
            <w:tcW w:w="2590" w:type="dxa"/>
            <w:vAlign w:val="center"/>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Динамика, чел.</w:t>
            </w:r>
          </w:p>
        </w:tc>
      </w:tr>
      <w:tr w:rsidR="0008488C" w:rsidRPr="0008488C" w:rsidTr="002A3864">
        <w:trPr>
          <w:jc w:val="center"/>
        </w:trPr>
        <w:tc>
          <w:tcPr>
            <w:tcW w:w="2372"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2010</w:t>
            </w:r>
          </w:p>
        </w:tc>
        <w:tc>
          <w:tcPr>
            <w:tcW w:w="4171"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1764</w:t>
            </w:r>
          </w:p>
        </w:tc>
        <w:tc>
          <w:tcPr>
            <w:tcW w:w="2590" w:type="dxa"/>
            <w:vAlign w:val="bottom"/>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w:t>
            </w:r>
          </w:p>
        </w:tc>
      </w:tr>
      <w:tr w:rsidR="0008488C" w:rsidRPr="0008488C" w:rsidTr="002A3864">
        <w:trPr>
          <w:jc w:val="center"/>
        </w:trPr>
        <w:tc>
          <w:tcPr>
            <w:tcW w:w="2372"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2011</w:t>
            </w:r>
          </w:p>
        </w:tc>
        <w:tc>
          <w:tcPr>
            <w:tcW w:w="4171"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2011</w:t>
            </w:r>
          </w:p>
        </w:tc>
        <w:tc>
          <w:tcPr>
            <w:tcW w:w="2590" w:type="dxa"/>
            <w:vAlign w:val="bottom"/>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247</w:t>
            </w:r>
          </w:p>
        </w:tc>
      </w:tr>
      <w:tr w:rsidR="0008488C" w:rsidRPr="0008488C" w:rsidTr="002A3864">
        <w:trPr>
          <w:jc w:val="center"/>
        </w:trPr>
        <w:tc>
          <w:tcPr>
            <w:tcW w:w="2372"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2012</w:t>
            </w:r>
          </w:p>
        </w:tc>
        <w:tc>
          <w:tcPr>
            <w:tcW w:w="4171"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2005</w:t>
            </w:r>
          </w:p>
        </w:tc>
        <w:tc>
          <w:tcPr>
            <w:tcW w:w="2590" w:type="dxa"/>
            <w:vAlign w:val="bottom"/>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-6</w:t>
            </w:r>
          </w:p>
        </w:tc>
      </w:tr>
      <w:tr w:rsidR="0008488C" w:rsidRPr="0008488C" w:rsidTr="002A3864">
        <w:trPr>
          <w:jc w:val="center"/>
        </w:trPr>
        <w:tc>
          <w:tcPr>
            <w:tcW w:w="2372"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2013</w:t>
            </w:r>
          </w:p>
        </w:tc>
        <w:tc>
          <w:tcPr>
            <w:tcW w:w="4171"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1934</w:t>
            </w:r>
          </w:p>
        </w:tc>
        <w:tc>
          <w:tcPr>
            <w:tcW w:w="2590" w:type="dxa"/>
            <w:vAlign w:val="bottom"/>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-71</w:t>
            </w:r>
          </w:p>
        </w:tc>
      </w:tr>
      <w:tr w:rsidR="0008488C" w:rsidRPr="0008488C" w:rsidTr="002A3864">
        <w:trPr>
          <w:jc w:val="center"/>
        </w:trPr>
        <w:tc>
          <w:tcPr>
            <w:tcW w:w="2372"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2014</w:t>
            </w:r>
          </w:p>
        </w:tc>
        <w:tc>
          <w:tcPr>
            <w:tcW w:w="4171" w:type="dxa"/>
          </w:tcPr>
          <w:p w:rsidR="0008488C" w:rsidRPr="0008488C" w:rsidRDefault="0008488C" w:rsidP="0008488C">
            <w:pPr>
              <w:spacing w:after="0" w:line="240" w:lineRule="auto"/>
              <w:jc w:val="center"/>
              <w:rPr>
                <w:rFonts w:ascii="Times New Roman" w:hAnsi="Times New Roman" w:cs="Verdana"/>
                <w:sz w:val="24"/>
                <w:szCs w:val="24"/>
                <w:lang w:eastAsia="ar-SA"/>
              </w:rPr>
            </w:pPr>
            <w:r w:rsidRPr="0008488C">
              <w:rPr>
                <w:rFonts w:ascii="Times New Roman" w:hAnsi="Times New Roman" w:cs="Verdana"/>
                <w:sz w:val="24"/>
                <w:szCs w:val="24"/>
                <w:lang w:eastAsia="ar-SA"/>
              </w:rPr>
              <w:t>1871</w:t>
            </w:r>
          </w:p>
        </w:tc>
        <w:tc>
          <w:tcPr>
            <w:tcW w:w="2590" w:type="dxa"/>
            <w:vAlign w:val="bottom"/>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-63</w:t>
            </w:r>
          </w:p>
        </w:tc>
      </w:tr>
      <w:tr w:rsidR="0008488C" w:rsidRPr="0008488C" w:rsidTr="002A3864">
        <w:trPr>
          <w:jc w:val="center"/>
        </w:trPr>
        <w:tc>
          <w:tcPr>
            <w:tcW w:w="2372" w:type="dxa"/>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2015</w:t>
            </w:r>
          </w:p>
        </w:tc>
        <w:tc>
          <w:tcPr>
            <w:tcW w:w="4171" w:type="dxa"/>
          </w:tcPr>
          <w:p w:rsidR="0008488C" w:rsidRPr="0008488C" w:rsidRDefault="0008488C" w:rsidP="0008488C">
            <w:pPr>
              <w:spacing w:after="0" w:line="240" w:lineRule="auto"/>
              <w:jc w:val="center"/>
              <w:rPr>
                <w:rFonts w:ascii="Times New Roman" w:hAnsi="Times New Roman" w:cs="Verdana"/>
                <w:sz w:val="24"/>
                <w:szCs w:val="24"/>
                <w:lang w:eastAsia="ar-SA"/>
              </w:rPr>
            </w:pPr>
            <w:r w:rsidRPr="0008488C">
              <w:rPr>
                <w:rFonts w:ascii="Times New Roman" w:hAnsi="Times New Roman" w:cs="Verdana"/>
                <w:sz w:val="24"/>
                <w:szCs w:val="24"/>
                <w:lang w:eastAsia="ar-SA"/>
              </w:rPr>
              <w:t>1820</w:t>
            </w:r>
          </w:p>
        </w:tc>
        <w:tc>
          <w:tcPr>
            <w:tcW w:w="2590" w:type="dxa"/>
            <w:vAlign w:val="bottom"/>
          </w:tcPr>
          <w:p w:rsidR="0008488C" w:rsidRPr="0008488C" w:rsidRDefault="0008488C" w:rsidP="0008488C">
            <w:pPr>
              <w:spacing w:after="0" w:line="240" w:lineRule="auto"/>
              <w:jc w:val="center"/>
              <w:rPr>
                <w:rFonts w:ascii="Times New Roman" w:hAnsi="Times New Roman" w:cs="Times New Roman"/>
                <w:sz w:val="24"/>
                <w:szCs w:val="24"/>
                <w:lang w:eastAsia="ar-SA"/>
              </w:rPr>
            </w:pPr>
            <w:r w:rsidRPr="0008488C">
              <w:rPr>
                <w:rFonts w:ascii="Times New Roman" w:hAnsi="Times New Roman" w:cs="Times New Roman"/>
                <w:sz w:val="24"/>
                <w:szCs w:val="24"/>
                <w:lang w:eastAsia="ar-SA"/>
              </w:rPr>
              <w:t>-51</w:t>
            </w:r>
          </w:p>
        </w:tc>
      </w:tr>
    </w:tbl>
    <w:p w:rsidR="0008488C" w:rsidRDefault="0008488C" w:rsidP="0008488C">
      <w:pPr>
        <w:spacing w:after="0" w:line="240" w:lineRule="auto"/>
        <w:ind w:left="75" w:right="75" w:firstLine="634"/>
        <w:jc w:val="both"/>
        <w:rPr>
          <w:rFonts w:ascii="Times New Roman" w:hAnsi="Times New Roman" w:cs="Times New Roman"/>
          <w:sz w:val="24"/>
          <w:szCs w:val="24"/>
          <w:lang w:eastAsia="ar-SA"/>
        </w:rPr>
      </w:pPr>
    </w:p>
    <w:p w:rsidR="00146B89" w:rsidRPr="0008488C" w:rsidRDefault="00146B89" w:rsidP="0008488C">
      <w:pPr>
        <w:spacing w:after="0" w:line="240" w:lineRule="auto"/>
        <w:ind w:left="75" w:right="75" w:firstLine="634"/>
        <w:jc w:val="both"/>
        <w:rPr>
          <w:rFonts w:ascii="Times New Roman" w:hAnsi="Times New Roman" w:cs="Times New Roman"/>
          <w:sz w:val="24"/>
          <w:szCs w:val="24"/>
          <w:lang w:eastAsia="ar-SA"/>
        </w:rPr>
      </w:pPr>
    </w:p>
    <w:p w:rsidR="00146B89"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 xml:space="preserve">Численность населения </w:t>
      </w:r>
      <w:r w:rsidR="00827693">
        <w:rPr>
          <w:rFonts w:ascii="Times New Roman" w:hAnsi="Times New Roman" w:cs="Times New Roman"/>
          <w:sz w:val="24"/>
          <w:szCs w:val="24"/>
          <w:lang w:eastAsia="ar-SA"/>
        </w:rPr>
        <w:t>поселения</w:t>
      </w:r>
      <w:r w:rsidRPr="0008488C">
        <w:rPr>
          <w:rFonts w:ascii="Times New Roman" w:hAnsi="Times New Roman" w:cs="Times New Roman"/>
          <w:sz w:val="24"/>
          <w:szCs w:val="24"/>
          <w:lang w:eastAsia="ar-SA"/>
        </w:rPr>
        <w:t xml:space="preserve"> за рассматриваемый шестилетний период увеличилась с 1764 до 1820 человек, что свидетельствует об увеличении численности населения на 3,2%. За шесть наблюдаемых лет динамика численности характеризуется как положительная и нестабильная. Максимальное увеличение наблюдается в 2011 году – 247 человек. Затем наблюдается постепенное снижение численности населения сельского поселения, максимальное зн</w:t>
      </w:r>
      <w:r w:rsidR="00146B89">
        <w:rPr>
          <w:rFonts w:ascii="Times New Roman" w:hAnsi="Times New Roman" w:cs="Times New Roman"/>
          <w:sz w:val="24"/>
          <w:szCs w:val="24"/>
          <w:lang w:eastAsia="ar-SA"/>
        </w:rPr>
        <w:t>ачение – 71 человек (2013 год).</w:t>
      </w:r>
    </w:p>
    <w:p w:rsid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Графическое отображение изменения численности населения представлено на рисунке ниже.</w:t>
      </w:r>
    </w:p>
    <w:p w:rsidR="00146B89" w:rsidRPr="0008488C" w:rsidRDefault="00146B89" w:rsidP="0008488C">
      <w:pPr>
        <w:spacing w:after="0" w:line="240" w:lineRule="auto"/>
        <w:ind w:firstLine="709"/>
        <w:jc w:val="both"/>
        <w:rPr>
          <w:rFonts w:ascii="Times New Roman" w:hAnsi="Times New Roman" w:cs="Times New Roman"/>
          <w:sz w:val="24"/>
          <w:szCs w:val="24"/>
          <w:lang w:eastAsia="ar-SA"/>
        </w:rPr>
      </w:pPr>
    </w:p>
    <w:p w:rsidR="0008488C" w:rsidRPr="0008488C" w:rsidRDefault="0008488C" w:rsidP="0008488C">
      <w:pPr>
        <w:spacing w:after="0" w:line="240" w:lineRule="auto"/>
        <w:ind w:firstLine="709"/>
        <w:jc w:val="both"/>
        <w:rPr>
          <w:rFonts w:ascii="Times New Roman" w:hAnsi="Times New Roman" w:cs="Times New Roman"/>
          <w:color w:val="FF0000"/>
          <w:sz w:val="24"/>
          <w:szCs w:val="24"/>
          <w:lang w:eastAsia="ar-SA"/>
        </w:rPr>
      </w:pPr>
      <w:r>
        <w:rPr>
          <w:rFonts w:ascii="Times New Roman" w:hAnsi="Times New Roman" w:cs="Times New Roman"/>
          <w:noProof/>
          <w:sz w:val="24"/>
          <w:szCs w:val="24"/>
        </w:rPr>
        <w:drawing>
          <wp:inline distT="0" distB="0" distL="0" distR="0">
            <wp:extent cx="4835907" cy="2718435"/>
            <wp:effectExtent l="0" t="0" r="2158" b="0"/>
            <wp:docPr id="1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8488C" w:rsidRPr="0008488C" w:rsidRDefault="0008488C" w:rsidP="0008488C">
      <w:pPr>
        <w:spacing w:after="0" w:line="240" w:lineRule="auto"/>
        <w:ind w:firstLine="709"/>
        <w:jc w:val="both"/>
        <w:rPr>
          <w:rFonts w:ascii="Times New Roman" w:hAnsi="Times New Roman" w:cs="Times New Roman"/>
          <w:sz w:val="24"/>
          <w:szCs w:val="24"/>
          <w:lang w:eastAsia="ar-SA"/>
        </w:rPr>
      </w:pPr>
      <w:r w:rsidRPr="0008488C">
        <w:rPr>
          <w:rFonts w:ascii="Times New Roman" w:hAnsi="Times New Roman" w:cs="Times New Roman"/>
          <w:sz w:val="24"/>
          <w:szCs w:val="24"/>
          <w:lang w:eastAsia="ar-SA"/>
        </w:rPr>
        <w:t>В целом по муниципальному образованию динамика численности населения характеризуется как положительная.</w:t>
      </w:r>
    </w:p>
    <w:p w:rsidR="0008488C" w:rsidRPr="0008488C" w:rsidRDefault="0008488C" w:rsidP="0008488C">
      <w:pPr>
        <w:spacing w:after="0" w:line="240" w:lineRule="auto"/>
        <w:ind w:firstLine="709"/>
        <w:jc w:val="both"/>
        <w:rPr>
          <w:rFonts w:ascii="Times New Roman" w:hAnsi="Times New Roman" w:cs="Times New Roman"/>
          <w:noProof/>
          <w:sz w:val="24"/>
          <w:szCs w:val="24"/>
          <w:lang w:eastAsia="ar-SA"/>
        </w:rPr>
      </w:pPr>
      <w:r w:rsidRPr="0008488C">
        <w:rPr>
          <w:rFonts w:ascii="Times New Roman" w:hAnsi="Times New Roman" w:cs="Times New Roman"/>
          <w:sz w:val="24"/>
          <w:szCs w:val="24"/>
          <w:lang w:eastAsia="ar-SA"/>
        </w:rPr>
        <w:t xml:space="preserve">Анализ демографических параметров сельского поселения </w:t>
      </w:r>
      <w:r w:rsidRPr="0008488C">
        <w:rPr>
          <w:rFonts w:ascii="Times New Roman" w:hAnsi="Times New Roman" w:cs="Times New Roman"/>
          <w:noProof/>
          <w:sz w:val="24"/>
          <w:szCs w:val="24"/>
          <w:lang w:eastAsia="ar-SA"/>
        </w:rPr>
        <w:t>Верхнеказымский</w:t>
      </w:r>
      <w:r w:rsidRPr="0008488C">
        <w:rPr>
          <w:rFonts w:ascii="Times New Roman" w:hAnsi="Times New Roman" w:cs="Times New Roman"/>
          <w:sz w:val="24"/>
          <w:szCs w:val="24"/>
          <w:lang w:eastAsia="ar-SA"/>
        </w:rPr>
        <w:t xml:space="preserve"> осуществляется на основе распределения численности населения по возрастным контингентам относительно способности к труду. П</w:t>
      </w:r>
      <w:r w:rsidRPr="0008488C">
        <w:rPr>
          <w:rFonts w:ascii="Times New Roman" w:hAnsi="Times New Roman" w:cs="Times New Roman"/>
          <w:noProof/>
          <w:sz w:val="24"/>
          <w:szCs w:val="24"/>
          <w:lang w:eastAsia="ar-SA"/>
        </w:rPr>
        <w:t>о данным схемы территориального планирования Белоярского района процентное соотношение людей в возрасных группах представлено следующим образом:</w:t>
      </w:r>
    </w:p>
    <w:p w:rsidR="0008488C" w:rsidRPr="0008488C" w:rsidRDefault="0008488C" w:rsidP="0008488C">
      <w:pPr>
        <w:spacing w:after="0" w:line="240" w:lineRule="auto"/>
        <w:ind w:firstLine="709"/>
        <w:jc w:val="both"/>
        <w:rPr>
          <w:rFonts w:ascii="Times New Roman" w:hAnsi="Times New Roman" w:cs="Times New Roman"/>
          <w:noProof/>
          <w:sz w:val="24"/>
          <w:szCs w:val="24"/>
          <w:lang w:eastAsia="ar-SA"/>
        </w:rPr>
      </w:pPr>
      <w:r w:rsidRPr="0008488C">
        <w:rPr>
          <w:rFonts w:ascii="Times New Roman" w:hAnsi="Times New Roman" w:cs="Times New Roman"/>
          <w:noProof/>
          <w:sz w:val="24"/>
          <w:szCs w:val="24"/>
          <w:lang w:eastAsia="ar-SA"/>
        </w:rPr>
        <w:t>- моложе трудоспособного возраста 23,5%;</w:t>
      </w:r>
    </w:p>
    <w:p w:rsidR="0008488C" w:rsidRPr="0008488C" w:rsidRDefault="0008488C" w:rsidP="0008488C">
      <w:pPr>
        <w:spacing w:after="0" w:line="240" w:lineRule="auto"/>
        <w:jc w:val="both"/>
        <w:rPr>
          <w:rFonts w:ascii="Times New Roman" w:hAnsi="Times New Roman" w:cs="Times New Roman"/>
          <w:noProof/>
          <w:sz w:val="24"/>
          <w:szCs w:val="24"/>
          <w:lang w:eastAsia="ar-SA"/>
        </w:rPr>
      </w:pPr>
      <w:r w:rsidRPr="0008488C">
        <w:rPr>
          <w:rFonts w:ascii="Times New Roman" w:hAnsi="Times New Roman" w:cs="Times New Roman"/>
          <w:noProof/>
          <w:sz w:val="24"/>
          <w:szCs w:val="24"/>
          <w:lang w:eastAsia="ar-SA"/>
        </w:rPr>
        <w:t xml:space="preserve"> </w:t>
      </w:r>
      <w:r w:rsidRPr="0008488C">
        <w:rPr>
          <w:rFonts w:ascii="Times New Roman" w:hAnsi="Times New Roman" w:cs="Times New Roman"/>
          <w:noProof/>
          <w:sz w:val="24"/>
          <w:szCs w:val="24"/>
          <w:lang w:eastAsia="ar-SA"/>
        </w:rPr>
        <w:tab/>
        <w:t xml:space="preserve">- трудоспособного возраста 65,1%; </w:t>
      </w:r>
    </w:p>
    <w:p w:rsidR="0008488C" w:rsidRPr="0008488C" w:rsidRDefault="0008488C" w:rsidP="0008488C">
      <w:pPr>
        <w:spacing w:after="0" w:line="240" w:lineRule="auto"/>
        <w:jc w:val="both"/>
        <w:rPr>
          <w:rFonts w:ascii="Times New Roman" w:hAnsi="Times New Roman" w:cs="Times New Roman"/>
          <w:noProof/>
          <w:sz w:val="24"/>
          <w:szCs w:val="24"/>
          <w:lang w:eastAsia="ar-SA"/>
        </w:rPr>
      </w:pPr>
      <w:r w:rsidRPr="0008488C">
        <w:rPr>
          <w:rFonts w:ascii="Times New Roman" w:hAnsi="Times New Roman" w:cs="Times New Roman"/>
          <w:noProof/>
          <w:sz w:val="24"/>
          <w:szCs w:val="24"/>
          <w:lang w:eastAsia="ar-SA"/>
        </w:rPr>
        <w:tab/>
        <w:t>- старше трудоспособного возраста 11,3.</w:t>
      </w:r>
    </w:p>
    <w:p w:rsidR="0008488C" w:rsidRDefault="0008488C" w:rsidP="0008488C">
      <w:pPr>
        <w:spacing w:after="0" w:line="240" w:lineRule="auto"/>
        <w:jc w:val="both"/>
        <w:rPr>
          <w:rFonts w:ascii="Times New Roman" w:hAnsi="Times New Roman" w:cs="Times New Roman"/>
          <w:noProof/>
          <w:sz w:val="24"/>
          <w:szCs w:val="24"/>
          <w:lang w:eastAsia="ar-SA"/>
        </w:rPr>
      </w:pPr>
      <w:r w:rsidRPr="0008488C">
        <w:rPr>
          <w:rFonts w:ascii="Times New Roman" w:hAnsi="Times New Roman" w:cs="Times New Roman"/>
          <w:noProof/>
          <w:sz w:val="24"/>
          <w:szCs w:val="24"/>
          <w:lang w:eastAsia="ar-SA"/>
        </w:rPr>
        <w:tab/>
      </w:r>
    </w:p>
    <w:p w:rsidR="00146B89" w:rsidRDefault="00146B89" w:rsidP="0008488C">
      <w:pPr>
        <w:spacing w:after="0" w:line="240" w:lineRule="auto"/>
        <w:jc w:val="both"/>
        <w:rPr>
          <w:rFonts w:ascii="Times New Roman" w:hAnsi="Times New Roman" w:cs="Times New Roman"/>
          <w:noProof/>
          <w:sz w:val="24"/>
          <w:szCs w:val="24"/>
          <w:lang w:eastAsia="ar-SA"/>
        </w:rPr>
      </w:pPr>
    </w:p>
    <w:p w:rsidR="00146B89" w:rsidRDefault="00146B89" w:rsidP="0008488C">
      <w:pPr>
        <w:spacing w:after="0" w:line="240" w:lineRule="auto"/>
        <w:jc w:val="both"/>
        <w:rPr>
          <w:rFonts w:ascii="Times New Roman" w:hAnsi="Times New Roman" w:cs="Times New Roman"/>
          <w:noProof/>
          <w:sz w:val="24"/>
          <w:szCs w:val="24"/>
          <w:lang w:eastAsia="ar-SA"/>
        </w:rPr>
      </w:pPr>
    </w:p>
    <w:p w:rsidR="00146B89" w:rsidRDefault="00146B89" w:rsidP="0008488C">
      <w:pPr>
        <w:spacing w:after="0" w:line="240" w:lineRule="auto"/>
        <w:jc w:val="both"/>
        <w:rPr>
          <w:rFonts w:ascii="Times New Roman" w:hAnsi="Times New Roman" w:cs="Times New Roman"/>
          <w:noProof/>
          <w:sz w:val="24"/>
          <w:szCs w:val="24"/>
          <w:lang w:eastAsia="ar-SA"/>
        </w:rPr>
      </w:pPr>
    </w:p>
    <w:p w:rsidR="00146B89" w:rsidRDefault="00146B89" w:rsidP="0008488C">
      <w:pPr>
        <w:spacing w:after="0" w:line="240" w:lineRule="auto"/>
        <w:jc w:val="both"/>
        <w:rPr>
          <w:rFonts w:ascii="Times New Roman" w:hAnsi="Times New Roman" w:cs="Times New Roman"/>
          <w:noProof/>
          <w:sz w:val="24"/>
          <w:szCs w:val="24"/>
          <w:lang w:eastAsia="ar-SA"/>
        </w:rPr>
      </w:pPr>
    </w:p>
    <w:p w:rsidR="00D5510C" w:rsidRPr="0008488C" w:rsidRDefault="00D5510C" w:rsidP="00D5510C">
      <w:pPr>
        <w:spacing w:after="0" w:line="240" w:lineRule="auto"/>
        <w:jc w:val="center"/>
        <w:rPr>
          <w:rFonts w:ascii="Times New Roman" w:hAnsi="Times New Roman" w:cs="Times New Roman"/>
          <w:noProof/>
          <w:sz w:val="24"/>
          <w:szCs w:val="24"/>
          <w:lang w:eastAsia="ar-SA"/>
        </w:rPr>
      </w:pPr>
      <w:r w:rsidRPr="0008488C">
        <w:rPr>
          <w:rFonts w:ascii="Times New Roman" w:hAnsi="Times New Roman" w:cs="Times New Roman"/>
          <w:noProof/>
          <w:sz w:val="24"/>
          <w:szCs w:val="24"/>
          <w:lang w:eastAsia="ar-SA"/>
        </w:rPr>
        <w:lastRenderedPageBreak/>
        <w:t>Распределение населения п. Верхнеказымски</w:t>
      </w:r>
      <w:r>
        <w:rPr>
          <w:rFonts w:ascii="Times New Roman" w:hAnsi="Times New Roman" w:cs="Times New Roman"/>
          <w:noProof/>
          <w:sz w:val="24"/>
          <w:szCs w:val="24"/>
          <w:lang w:eastAsia="ar-SA"/>
        </w:rPr>
        <w:t>й по возрастным контенгентам</w:t>
      </w:r>
    </w:p>
    <w:p w:rsidR="00D5510C" w:rsidRPr="0008488C" w:rsidRDefault="00D5510C" w:rsidP="0008488C">
      <w:pPr>
        <w:spacing w:after="0" w:line="240" w:lineRule="auto"/>
        <w:jc w:val="both"/>
        <w:rPr>
          <w:rFonts w:ascii="Times New Roman" w:hAnsi="Times New Roman" w:cs="Times New Roman"/>
          <w:noProof/>
          <w:sz w:val="24"/>
          <w:szCs w:val="24"/>
          <w:lang w:eastAsia="ar-SA"/>
        </w:rPr>
      </w:pPr>
    </w:p>
    <w:p w:rsidR="0008488C" w:rsidRPr="0008488C" w:rsidRDefault="0008488C" w:rsidP="0008488C">
      <w:pPr>
        <w:spacing w:after="0" w:line="240" w:lineRule="auto"/>
        <w:ind w:firstLine="709"/>
        <w:jc w:val="center"/>
        <w:rPr>
          <w:rFonts w:ascii="Times New Roman" w:hAnsi="Times New Roman" w:cs="Times New Roman"/>
          <w:noProof/>
          <w:color w:val="FF0000"/>
          <w:sz w:val="24"/>
          <w:szCs w:val="24"/>
          <w:lang w:eastAsia="ar-SA"/>
        </w:rPr>
      </w:pPr>
      <w:r>
        <w:rPr>
          <w:rFonts w:ascii="Times New Roman" w:hAnsi="Times New Roman" w:cs="Times New Roman"/>
          <w:noProof/>
          <w:color w:val="FF0000"/>
          <w:sz w:val="24"/>
          <w:szCs w:val="24"/>
        </w:rPr>
        <w:drawing>
          <wp:inline distT="0" distB="0" distL="0" distR="0">
            <wp:extent cx="5793740" cy="2690353"/>
            <wp:effectExtent l="0" t="0" r="0" b="2682"/>
            <wp:docPr id="12"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5510C" w:rsidRDefault="00D5510C" w:rsidP="0008488C">
      <w:pPr>
        <w:spacing w:after="0" w:line="240" w:lineRule="auto"/>
        <w:ind w:firstLine="709"/>
        <w:jc w:val="both"/>
        <w:rPr>
          <w:rFonts w:ascii="Times New Roman" w:hAnsi="Times New Roman" w:cs="Times New Roman"/>
          <w:noProof/>
          <w:sz w:val="24"/>
          <w:szCs w:val="24"/>
          <w:lang w:eastAsia="ar-SA"/>
        </w:rPr>
      </w:pPr>
    </w:p>
    <w:p w:rsidR="0008488C" w:rsidRPr="00D5510C" w:rsidRDefault="0008488C" w:rsidP="0008488C">
      <w:pPr>
        <w:spacing w:after="0" w:line="240" w:lineRule="auto"/>
        <w:ind w:firstLine="709"/>
        <w:jc w:val="both"/>
        <w:rPr>
          <w:rFonts w:ascii="Times New Roman" w:hAnsi="Times New Roman" w:cs="Times New Roman"/>
          <w:noProof/>
          <w:sz w:val="24"/>
          <w:szCs w:val="24"/>
          <w:lang w:eastAsia="ar-SA"/>
        </w:rPr>
      </w:pPr>
      <w:r w:rsidRPr="00D5510C">
        <w:rPr>
          <w:rFonts w:ascii="Times New Roman" w:hAnsi="Times New Roman" w:cs="Times New Roman"/>
          <w:noProof/>
          <w:sz w:val="24"/>
          <w:szCs w:val="24"/>
          <w:lang w:eastAsia="ar-SA"/>
        </w:rPr>
        <w:t>По данным диаграммы видно, что доля трудоспособного населения преобладает над остальными группами (65,1%), а процентное значение количества лиц пенсионного возраста на 12,2% меньше значения численности населения моложе трудоспособного возраста.</w:t>
      </w:r>
    </w:p>
    <w:p w:rsidR="0008488C" w:rsidRPr="00D5510C" w:rsidRDefault="0008488C" w:rsidP="0008488C">
      <w:pPr>
        <w:spacing w:after="0" w:line="240" w:lineRule="auto"/>
        <w:ind w:firstLine="709"/>
        <w:jc w:val="both"/>
        <w:rPr>
          <w:rFonts w:ascii="Times New Roman" w:hAnsi="Times New Roman" w:cs="Times New Roman"/>
          <w:sz w:val="24"/>
          <w:szCs w:val="24"/>
        </w:rPr>
      </w:pPr>
      <w:r w:rsidRPr="00D5510C">
        <w:rPr>
          <w:rFonts w:ascii="Times New Roman" w:hAnsi="Times New Roman" w:cs="Times New Roman"/>
          <w:sz w:val="24"/>
          <w:szCs w:val="24"/>
        </w:rPr>
        <w:t>Таким образом, структура населения относится к прогрессивному типу, что обеспечивает возможность численного роста населения.</w:t>
      </w:r>
    </w:p>
    <w:p w:rsidR="0008488C" w:rsidRPr="00D5510C" w:rsidRDefault="0008488C" w:rsidP="0008488C">
      <w:pPr>
        <w:spacing w:after="0" w:line="240" w:lineRule="auto"/>
        <w:ind w:firstLine="709"/>
        <w:jc w:val="both"/>
        <w:rPr>
          <w:rFonts w:ascii="Times New Roman" w:hAnsi="Times New Roman" w:cs="Times New Roman"/>
          <w:noProof/>
          <w:sz w:val="24"/>
          <w:szCs w:val="24"/>
          <w:lang w:eastAsia="ar-SA"/>
        </w:rPr>
      </w:pPr>
      <w:r w:rsidRPr="00D5510C">
        <w:rPr>
          <w:rFonts w:ascii="Times New Roman" w:hAnsi="Times New Roman" w:cs="Times New Roman"/>
          <w:noProof/>
          <w:sz w:val="24"/>
          <w:szCs w:val="24"/>
          <w:lang w:eastAsia="ar-SA"/>
        </w:rPr>
        <w:t xml:space="preserve">К числу наиболее важных показателей состава населения относятся коэффициенты трудовой нагрузки. Сложившиеся демографические условия в населенном пункте характеризуются следующими значениями этих показателей: </w:t>
      </w:r>
    </w:p>
    <w:p w:rsidR="0008488C" w:rsidRPr="00D5510C" w:rsidRDefault="0008488C" w:rsidP="0008488C">
      <w:pPr>
        <w:spacing w:after="0" w:line="240" w:lineRule="auto"/>
        <w:ind w:firstLine="709"/>
        <w:jc w:val="both"/>
        <w:rPr>
          <w:rFonts w:ascii="Times New Roman" w:hAnsi="Times New Roman" w:cs="Times New Roman"/>
          <w:noProof/>
          <w:sz w:val="24"/>
          <w:szCs w:val="24"/>
          <w:lang w:eastAsia="ar-SA"/>
        </w:rPr>
      </w:pPr>
      <w:r w:rsidRPr="00D5510C">
        <w:rPr>
          <w:rFonts w:ascii="Times New Roman" w:hAnsi="Times New Roman" w:cs="Times New Roman"/>
          <w:noProof/>
          <w:sz w:val="24"/>
          <w:szCs w:val="24"/>
          <w:lang w:eastAsia="ar-SA"/>
        </w:rPr>
        <w:t>- коэффицинет потенциальной нагрузки – 36,1 %;</w:t>
      </w:r>
    </w:p>
    <w:p w:rsidR="0008488C" w:rsidRPr="00D5510C" w:rsidRDefault="0008488C" w:rsidP="0008488C">
      <w:pPr>
        <w:spacing w:after="0" w:line="240" w:lineRule="auto"/>
        <w:ind w:firstLine="709"/>
        <w:jc w:val="both"/>
        <w:rPr>
          <w:rFonts w:ascii="Times New Roman" w:hAnsi="Times New Roman" w:cs="Times New Roman"/>
          <w:noProof/>
          <w:sz w:val="24"/>
          <w:szCs w:val="24"/>
          <w:lang w:eastAsia="ar-SA"/>
        </w:rPr>
      </w:pPr>
      <w:r w:rsidRPr="00D5510C">
        <w:rPr>
          <w:rFonts w:ascii="Times New Roman" w:hAnsi="Times New Roman" w:cs="Times New Roman"/>
          <w:noProof/>
          <w:sz w:val="24"/>
          <w:szCs w:val="24"/>
          <w:lang w:eastAsia="ar-SA"/>
        </w:rPr>
        <w:t>-  коэффициент пенсионной нагрузки – 17,4 %;</w:t>
      </w:r>
    </w:p>
    <w:p w:rsidR="0008488C" w:rsidRPr="00D5510C" w:rsidRDefault="0008488C" w:rsidP="0008488C">
      <w:pPr>
        <w:spacing w:after="0" w:line="240" w:lineRule="auto"/>
        <w:ind w:firstLine="709"/>
        <w:jc w:val="both"/>
        <w:rPr>
          <w:rFonts w:ascii="Times New Roman" w:hAnsi="Times New Roman" w:cs="Times New Roman"/>
          <w:noProof/>
          <w:sz w:val="24"/>
          <w:szCs w:val="24"/>
          <w:lang w:eastAsia="ar-SA"/>
        </w:rPr>
      </w:pPr>
      <w:r w:rsidRPr="00D5510C">
        <w:rPr>
          <w:rFonts w:ascii="Times New Roman" w:hAnsi="Times New Roman" w:cs="Times New Roman"/>
          <w:noProof/>
          <w:sz w:val="24"/>
          <w:szCs w:val="24"/>
          <w:lang w:eastAsia="ar-SA"/>
        </w:rPr>
        <w:t>- коэффициент общей трудовой нагрузки – 53,5 %.</w:t>
      </w:r>
    </w:p>
    <w:p w:rsidR="00E43D2B" w:rsidRDefault="00E43D2B" w:rsidP="00D44BE9">
      <w:pPr>
        <w:spacing w:after="0" w:line="240" w:lineRule="auto"/>
        <w:ind w:firstLine="709"/>
        <w:jc w:val="both"/>
        <w:rPr>
          <w:rFonts w:ascii="Times New Roman" w:hAnsi="Times New Roman" w:cs="Times New Roman"/>
          <w:sz w:val="24"/>
          <w:szCs w:val="24"/>
        </w:rPr>
      </w:pPr>
    </w:p>
    <w:p w:rsidR="0008488C" w:rsidRDefault="0008488C" w:rsidP="0008488C">
      <w:pPr>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Основные технико-экономические показатели</w:t>
      </w:r>
    </w:p>
    <w:p w:rsidR="0008488C" w:rsidRPr="0008488C" w:rsidRDefault="0008488C" w:rsidP="0008488C">
      <w:pPr>
        <w:spacing w:after="0" w:line="240" w:lineRule="auto"/>
        <w:rPr>
          <w:rFonts w:ascii="Times New Roman" w:eastAsia="SimSun" w:hAnsi="Times New Roman" w:cs="Times New Roman"/>
          <w:sz w:val="24"/>
          <w:szCs w:val="24"/>
          <w:lang w:eastAsia="zh-CN"/>
        </w:rPr>
      </w:pPr>
    </w:p>
    <w:tbl>
      <w:tblPr>
        <w:tblW w:w="10352" w:type="dxa"/>
        <w:jc w:val="center"/>
        <w:tblLayout w:type="fixed"/>
        <w:tblLook w:val="0000"/>
      </w:tblPr>
      <w:tblGrid>
        <w:gridCol w:w="925"/>
        <w:gridCol w:w="4255"/>
        <w:gridCol w:w="2054"/>
        <w:gridCol w:w="1717"/>
        <w:gridCol w:w="1401"/>
      </w:tblGrid>
      <w:tr w:rsidR="0008488C" w:rsidRPr="001B3A88" w:rsidTr="00827693">
        <w:trPr>
          <w:trHeight w:val="525"/>
          <w:tblHeader/>
          <w:jc w:val="center"/>
        </w:trPr>
        <w:tc>
          <w:tcPr>
            <w:tcW w:w="92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 </w:t>
            </w:r>
            <w:proofErr w:type="spellStart"/>
            <w:proofErr w:type="gramStart"/>
            <w:r w:rsidRPr="001B3A88">
              <w:rPr>
                <w:rFonts w:ascii="Times New Roman" w:eastAsia="SimSun" w:hAnsi="Times New Roman" w:cs="Times New Roman"/>
                <w:sz w:val="20"/>
                <w:szCs w:val="20"/>
                <w:lang w:eastAsia="zh-CN"/>
              </w:rPr>
              <w:t>п</w:t>
            </w:r>
            <w:proofErr w:type="spellEnd"/>
            <w:proofErr w:type="gramEnd"/>
            <w:r w:rsidRPr="001B3A88">
              <w:rPr>
                <w:rFonts w:ascii="Times New Roman" w:eastAsia="SimSun" w:hAnsi="Times New Roman" w:cs="Times New Roman"/>
                <w:sz w:val="20"/>
                <w:szCs w:val="20"/>
                <w:lang w:eastAsia="zh-CN"/>
              </w:rPr>
              <w:t>/</w:t>
            </w:r>
            <w:proofErr w:type="spellStart"/>
            <w:r w:rsidRPr="001B3A88">
              <w:rPr>
                <w:rFonts w:ascii="Times New Roman" w:eastAsia="SimSun" w:hAnsi="Times New Roman" w:cs="Times New Roman"/>
                <w:sz w:val="20"/>
                <w:szCs w:val="20"/>
                <w:lang w:eastAsia="zh-CN"/>
              </w:rPr>
              <w:t>п</w:t>
            </w:r>
            <w:proofErr w:type="spellEnd"/>
          </w:p>
        </w:tc>
        <w:tc>
          <w:tcPr>
            <w:tcW w:w="425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Наименование показателя</w:t>
            </w:r>
          </w:p>
        </w:tc>
        <w:tc>
          <w:tcPr>
            <w:tcW w:w="2054"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Единица измерения</w:t>
            </w:r>
          </w:p>
        </w:tc>
        <w:tc>
          <w:tcPr>
            <w:tcW w:w="1717"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Современное состояние</w:t>
            </w:r>
          </w:p>
        </w:tc>
        <w:tc>
          <w:tcPr>
            <w:tcW w:w="1401" w:type="dxa"/>
            <w:vMerge w:val="restart"/>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Расчетный срок</w:t>
            </w:r>
          </w:p>
        </w:tc>
      </w:tr>
      <w:tr w:rsidR="0008488C" w:rsidRPr="001B3A88" w:rsidTr="00827693">
        <w:trPr>
          <w:trHeight w:val="414"/>
          <w:jc w:val="center"/>
        </w:trPr>
        <w:tc>
          <w:tcPr>
            <w:tcW w:w="92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425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2054"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717"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401" w:type="dxa"/>
            <w:vMerge/>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r>
      <w:tr w:rsidR="0008488C" w:rsidRPr="001B3A88" w:rsidTr="00827693">
        <w:trPr>
          <w:trHeight w:val="411"/>
          <w:jc w:val="center"/>
        </w:trPr>
        <w:tc>
          <w:tcPr>
            <w:tcW w:w="10352" w:type="dxa"/>
            <w:gridSpan w:val="5"/>
            <w:tcBorders>
              <w:left w:val="single" w:sz="4" w:space="0" w:color="000000"/>
              <w:bottom w:val="single" w:sz="4" w:space="0" w:color="000000"/>
              <w:right w:val="single" w:sz="4" w:space="0" w:color="000000"/>
            </w:tcBorders>
            <w:vAlign w:val="center"/>
          </w:tcPr>
          <w:p w:rsidR="0008488C" w:rsidRPr="001B3A88" w:rsidRDefault="0008488C" w:rsidP="005278CA">
            <w:pPr>
              <w:snapToGrid w:val="0"/>
              <w:spacing w:after="0" w:line="240" w:lineRule="auto"/>
              <w:ind w:left="1080"/>
              <w:jc w:val="center"/>
              <w:rPr>
                <w:rFonts w:ascii="Times New Roman" w:eastAsia="Calibri" w:hAnsi="Times New Roman" w:cs="Times New Roman"/>
                <w:bCs/>
                <w:sz w:val="20"/>
                <w:szCs w:val="20"/>
                <w:lang w:eastAsia="en-US"/>
              </w:rPr>
            </w:pPr>
            <w:r w:rsidRPr="001B3A88">
              <w:rPr>
                <w:rFonts w:ascii="Times New Roman" w:eastAsia="Calibri" w:hAnsi="Times New Roman" w:cs="Times New Roman"/>
                <w:b/>
                <w:bCs/>
                <w:sz w:val="20"/>
                <w:szCs w:val="20"/>
                <w:lang w:eastAsia="en-US"/>
              </w:rPr>
              <w:t>ТЕРРИТОРИЯ</w:t>
            </w:r>
          </w:p>
        </w:tc>
      </w:tr>
      <w:tr w:rsidR="0008488C" w:rsidRPr="001B3A88" w:rsidTr="00827693">
        <w:trPr>
          <w:trHeight w:val="56"/>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1</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Общая площадь земель сельского поселения Верхнеказымский в границах муниципального образования</w:t>
            </w:r>
          </w:p>
        </w:tc>
        <w:tc>
          <w:tcPr>
            <w:tcW w:w="2054"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15528,99</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15528,99</w:t>
            </w:r>
          </w:p>
        </w:tc>
      </w:tr>
      <w:tr w:rsidR="0008488C" w:rsidRPr="001B3A88" w:rsidTr="00827693">
        <w:trPr>
          <w:trHeight w:val="255"/>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2</w:t>
            </w:r>
          </w:p>
        </w:tc>
        <w:tc>
          <w:tcPr>
            <w:tcW w:w="4255" w:type="dxa"/>
            <w:tcBorders>
              <w:left w:val="single" w:sz="4" w:space="0" w:color="000000"/>
              <w:bottom w:val="single" w:sz="4" w:space="0" w:color="000000"/>
            </w:tcBorders>
            <w:vAlign w:val="center"/>
          </w:tcPr>
          <w:p w:rsidR="0008488C" w:rsidRPr="001B3A88" w:rsidRDefault="0008488C" w:rsidP="00E53549">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Общая площадь земель в границе населенного пункта п. Верхнеказымский</w:t>
            </w:r>
          </w:p>
        </w:tc>
        <w:tc>
          <w:tcPr>
            <w:tcW w:w="2054"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837,4</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817,5</w:t>
            </w:r>
          </w:p>
        </w:tc>
      </w:tr>
      <w:tr w:rsidR="0008488C" w:rsidRPr="001B3A88" w:rsidTr="00827693">
        <w:trPr>
          <w:trHeight w:val="381"/>
          <w:jc w:val="center"/>
        </w:trPr>
        <w:tc>
          <w:tcPr>
            <w:tcW w:w="92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3</w:t>
            </w:r>
          </w:p>
        </w:tc>
        <w:tc>
          <w:tcPr>
            <w:tcW w:w="425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Жилая зона</w:t>
            </w:r>
          </w:p>
        </w:tc>
        <w:tc>
          <w:tcPr>
            <w:tcW w:w="2054"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30,08</w:t>
            </w:r>
          </w:p>
        </w:tc>
        <w:tc>
          <w:tcPr>
            <w:tcW w:w="1401" w:type="dxa"/>
            <w:tcBorders>
              <w:left w:val="single" w:sz="4" w:space="0" w:color="000000"/>
              <w:bottom w:val="single" w:sz="4" w:space="0" w:color="auto"/>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70,49</w:t>
            </w:r>
          </w:p>
        </w:tc>
      </w:tr>
      <w:tr w:rsidR="0008488C" w:rsidRPr="001B3A88" w:rsidTr="001B3A88">
        <w:trPr>
          <w:trHeight w:val="397"/>
          <w:jc w:val="center"/>
        </w:trPr>
        <w:tc>
          <w:tcPr>
            <w:tcW w:w="925" w:type="dxa"/>
            <w:tcBorders>
              <w:top w:val="single" w:sz="4" w:space="0" w:color="auto"/>
              <w:left w:val="single" w:sz="4" w:space="0" w:color="000000"/>
              <w:bottom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4</w:t>
            </w:r>
          </w:p>
        </w:tc>
        <w:tc>
          <w:tcPr>
            <w:tcW w:w="4255" w:type="dxa"/>
            <w:tcBorders>
              <w:top w:val="single" w:sz="4" w:space="0" w:color="auto"/>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Общественно-деловая зона</w:t>
            </w:r>
          </w:p>
        </w:tc>
        <w:tc>
          <w:tcPr>
            <w:tcW w:w="2054" w:type="dxa"/>
            <w:tcBorders>
              <w:top w:val="single" w:sz="4" w:space="0" w:color="auto"/>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top w:val="single" w:sz="4" w:space="0" w:color="auto"/>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5,69</w:t>
            </w:r>
          </w:p>
        </w:tc>
        <w:tc>
          <w:tcPr>
            <w:tcW w:w="1401" w:type="dxa"/>
            <w:tcBorders>
              <w:top w:val="single" w:sz="4" w:space="0" w:color="auto"/>
              <w:left w:val="single" w:sz="4" w:space="0" w:color="000000"/>
              <w:bottom w:val="single" w:sz="4" w:space="0" w:color="auto"/>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14,99</w:t>
            </w:r>
          </w:p>
        </w:tc>
      </w:tr>
      <w:tr w:rsidR="0008488C" w:rsidRPr="001B3A88" w:rsidTr="001B3A88">
        <w:trPr>
          <w:trHeight w:val="784"/>
          <w:jc w:val="center"/>
        </w:trPr>
        <w:tc>
          <w:tcPr>
            <w:tcW w:w="925" w:type="dxa"/>
            <w:tcBorders>
              <w:top w:val="single" w:sz="4" w:space="0" w:color="auto"/>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5</w:t>
            </w:r>
          </w:p>
        </w:tc>
        <w:tc>
          <w:tcPr>
            <w:tcW w:w="4255" w:type="dxa"/>
            <w:tcBorders>
              <w:top w:val="single" w:sz="4" w:space="0" w:color="auto"/>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производственного использования</w:t>
            </w:r>
          </w:p>
        </w:tc>
        <w:tc>
          <w:tcPr>
            <w:tcW w:w="2054" w:type="dxa"/>
            <w:tcBorders>
              <w:top w:val="single" w:sz="4" w:space="0" w:color="auto"/>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top w:val="single" w:sz="4" w:space="0" w:color="auto"/>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494,19</w:t>
            </w:r>
          </w:p>
        </w:tc>
        <w:tc>
          <w:tcPr>
            <w:tcW w:w="1401" w:type="dxa"/>
            <w:tcBorders>
              <w:top w:val="single" w:sz="4" w:space="0" w:color="auto"/>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431,4</w:t>
            </w:r>
          </w:p>
        </w:tc>
      </w:tr>
      <w:tr w:rsidR="0008488C" w:rsidRPr="001B3A88" w:rsidTr="001B3A88">
        <w:trPr>
          <w:trHeight w:val="460"/>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6</w:t>
            </w:r>
          </w:p>
        </w:tc>
        <w:tc>
          <w:tcPr>
            <w:tcW w:w="4255" w:type="dxa"/>
            <w:tcBorders>
              <w:top w:val="single" w:sz="4" w:space="0" w:color="000000"/>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инженерной и транспортной инфраструктуры</w:t>
            </w:r>
          </w:p>
        </w:tc>
        <w:tc>
          <w:tcPr>
            <w:tcW w:w="2054" w:type="dxa"/>
            <w:tcBorders>
              <w:top w:val="single" w:sz="4" w:space="0" w:color="000000"/>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top w:val="single" w:sz="4" w:space="0" w:color="000000"/>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28,95</w:t>
            </w:r>
          </w:p>
        </w:tc>
        <w:tc>
          <w:tcPr>
            <w:tcW w:w="1401" w:type="dxa"/>
            <w:tcBorders>
              <w:top w:val="single" w:sz="4" w:space="0" w:color="000000"/>
              <w:left w:val="single" w:sz="4" w:space="0" w:color="000000"/>
              <w:bottom w:val="single" w:sz="4" w:space="0" w:color="auto"/>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35,38</w:t>
            </w:r>
          </w:p>
        </w:tc>
      </w:tr>
      <w:tr w:rsidR="0008488C" w:rsidRPr="001B3A88" w:rsidTr="00827693">
        <w:trPr>
          <w:trHeight w:val="510"/>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w:t>
            </w:r>
          </w:p>
        </w:tc>
        <w:tc>
          <w:tcPr>
            <w:tcW w:w="4255" w:type="dxa"/>
            <w:tcBorders>
              <w:top w:val="single" w:sz="4" w:space="0" w:color="auto"/>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сельскохозяйственного использования</w:t>
            </w:r>
          </w:p>
        </w:tc>
        <w:tc>
          <w:tcPr>
            <w:tcW w:w="2054" w:type="dxa"/>
            <w:tcBorders>
              <w:top w:val="single" w:sz="4" w:space="0" w:color="auto"/>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top w:val="single" w:sz="4" w:space="0" w:color="auto"/>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9,5</w:t>
            </w:r>
          </w:p>
        </w:tc>
        <w:tc>
          <w:tcPr>
            <w:tcW w:w="1401" w:type="dxa"/>
            <w:tcBorders>
              <w:top w:val="single" w:sz="4" w:space="0" w:color="auto"/>
              <w:left w:val="single" w:sz="4" w:space="0" w:color="000000"/>
              <w:bottom w:val="single" w:sz="4" w:space="0" w:color="auto"/>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32,33</w:t>
            </w:r>
          </w:p>
        </w:tc>
      </w:tr>
      <w:tr w:rsidR="0008488C" w:rsidRPr="001B3A88" w:rsidTr="00827693">
        <w:trPr>
          <w:trHeight w:val="255"/>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lastRenderedPageBreak/>
              <w:t>8</w:t>
            </w:r>
          </w:p>
        </w:tc>
        <w:tc>
          <w:tcPr>
            <w:tcW w:w="4255" w:type="dxa"/>
            <w:tcBorders>
              <w:top w:val="single" w:sz="4" w:space="0" w:color="auto"/>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рекреационного назначения</w:t>
            </w:r>
          </w:p>
        </w:tc>
        <w:tc>
          <w:tcPr>
            <w:tcW w:w="2054" w:type="dxa"/>
            <w:tcBorders>
              <w:top w:val="single" w:sz="4" w:space="0" w:color="auto"/>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top w:val="single" w:sz="4" w:space="0" w:color="auto"/>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0,65</w:t>
            </w:r>
          </w:p>
        </w:tc>
        <w:tc>
          <w:tcPr>
            <w:tcW w:w="1401" w:type="dxa"/>
            <w:tcBorders>
              <w:top w:val="single" w:sz="4" w:space="0" w:color="auto"/>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25,17</w:t>
            </w:r>
          </w:p>
        </w:tc>
      </w:tr>
      <w:tr w:rsidR="0008488C" w:rsidRPr="001B3A88" w:rsidTr="00827693">
        <w:trPr>
          <w:trHeight w:val="255"/>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9</w:t>
            </w:r>
          </w:p>
        </w:tc>
        <w:tc>
          <w:tcPr>
            <w:tcW w:w="4255" w:type="dxa"/>
            <w:tcBorders>
              <w:top w:val="single" w:sz="4" w:space="0" w:color="auto"/>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Природного ландшафта</w:t>
            </w:r>
          </w:p>
        </w:tc>
        <w:tc>
          <w:tcPr>
            <w:tcW w:w="2054" w:type="dxa"/>
            <w:tcBorders>
              <w:top w:val="single" w:sz="4" w:space="0" w:color="auto"/>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top w:val="single" w:sz="4" w:space="0" w:color="auto"/>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13960,22</w:t>
            </w:r>
          </w:p>
        </w:tc>
        <w:tc>
          <w:tcPr>
            <w:tcW w:w="1401" w:type="dxa"/>
            <w:tcBorders>
              <w:top w:val="single" w:sz="4" w:space="0" w:color="auto"/>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13919,58</w:t>
            </w:r>
          </w:p>
        </w:tc>
      </w:tr>
      <w:tr w:rsidR="0008488C" w:rsidRPr="001B3A88" w:rsidTr="00827693">
        <w:trPr>
          <w:trHeight w:val="510"/>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10</w:t>
            </w:r>
          </w:p>
        </w:tc>
        <w:tc>
          <w:tcPr>
            <w:tcW w:w="425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специального назначения</w:t>
            </w:r>
          </w:p>
        </w:tc>
        <w:tc>
          <w:tcPr>
            <w:tcW w:w="2054"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6,94</w:t>
            </w:r>
          </w:p>
        </w:tc>
        <w:tc>
          <w:tcPr>
            <w:tcW w:w="1401" w:type="dxa"/>
            <w:tcBorders>
              <w:left w:val="single" w:sz="4" w:space="0" w:color="000000"/>
              <w:bottom w:val="single" w:sz="4" w:space="0" w:color="auto"/>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6,88</w:t>
            </w:r>
          </w:p>
        </w:tc>
      </w:tr>
      <w:tr w:rsidR="0008488C" w:rsidRPr="001B3A88" w:rsidTr="00827693">
        <w:trPr>
          <w:trHeight w:val="510"/>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11</w:t>
            </w:r>
          </w:p>
        </w:tc>
        <w:tc>
          <w:tcPr>
            <w:tcW w:w="425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sz w:val="20"/>
                <w:szCs w:val="20"/>
                <w:lang w:eastAsia="zh-CN"/>
              </w:rPr>
              <w:t>Акваторий</w:t>
            </w:r>
          </w:p>
        </w:tc>
        <w:tc>
          <w:tcPr>
            <w:tcW w:w="2054"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w:t>
            </w:r>
          </w:p>
        </w:tc>
        <w:tc>
          <w:tcPr>
            <w:tcW w:w="1717"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992,77</w:t>
            </w:r>
          </w:p>
        </w:tc>
        <w:tc>
          <w:tcPr>
            <w:tcW w:w="1401" w:type="dxa"/>
            <w:tcBorders>
              <w:top w:val="single" w:sz="4" w:space="0" w:color="auto"/>
              <w:left w:val="single" w:sz="4" w:space="0" w:color="000000"/>
              <w:bottom w:val="single" w:sz="4" w:space="0" w:color="auto"/>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992,77</w:t>
            </w:r>
          </w:p>
        </w:tc>
      </w:tr>
      <w:tr w:rsidR="0008488C" w:rsidRPr="001B3A88" w:rsidTr="00827693">
        <w:trPr>
          <w:trHeight w:val="421"/>
          <w:jc w:val="center"/>
        </w:trPr>
        <w:tc>
          <w:tcPr>
            <w:tcW w:w="10352" w:type="dxa"/>
            <w:gridSpan w:val="5"/>
            <w:tcBorders>
              <w:left w:val="single" w:sz="4" w:space="0" w:color="000000"/>
              <w:bottom w:val="single" w:sz="4" w:space="0" w:color="000000"/>
              <w:right w:val="single" w:sz="4" w:space="0" w:color="000000"/>
            </w:tcBorders>
            <w:vAlign w:val="center"/>
          </w:tcPr>
          <w:p w:rsidR="0008488C" w:rsidRPr="001B3A88" w:rsidRDefault="0008488C" w:rsidP="005278CA">
            <w:pPr>
              <w:snapToGrid w:val="0"/>
              <w:spacing w:after="0" w:line="240" w:lineRule="auto"/>
              <w:ind w:left="1080"/>
              <w:jc w:val="center"/>
              <w:rPr>
                <w:rFonts w:ascii="Times New Roman" w:eastAsia="Calibri" w:hAnsi="Times New Roman" w:cs="Times New Roman"/>
                <w:b/>
                <w:bCs/>
                <w:sz w:val="20"/>
                <w:szCs w:val="20"/>
                <w:lang w:eastAsia="en-US"/>
              </w:rPr>
            </w:pPr>
            <w:r w:rsidRPr="001B3A88">
              <w:rPr>
                <w:rFonts w:ascii="Times New Roman" w:eastAsia="Calibri" w:hAnsi="Times New Roman" w:cs="Times New Roman"/>
                <w:b/>
                <w:bCs/>
                <w:sz w:val="20"/>
                <w:szCs w:val="20"/>
                <w:lang w:eastAsia="en-US"/>
              </w:rPr>
              <w:t>НАСЕЛЕНИЕ</w:t>
            </w:r>
          </w:p>
        </w:tc>
      </w:tr>
      <w:tr w:rsidR="0008488C" w:rsidRPr="001B3A88" w:rsidTr="00827693">
        <w:trPr>
          <w:trHeight w:val="56"/>
          <w:jc w:val="center"/>
        </w:trPr>
        <w:tc>
          <w:tcPr>
            <w:tcW w:w="925" w:type="dxa"/>
            <w:vMerge w:val="restart"/>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1</w:t>
            </w:r>
          </w:p>
        </w:tc>
        <w:tc>
          <w:tcPr>
            <w:tcW w:w="4255" w:type="dxa"/>
            <w:vMerge w:val="restart"/>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Общая численность постоянного населения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чел.</w:t>
            </w:r>
          </w:p>
        </w:tc>
        <w:tc>
          <w:tcPr>
            <w:tcW w:w="1717"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1820</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2100</w:t>
            </w:r>
          </w:p>
        </w:tc>
      </w:tr>
      <w:tr w:rsidR="0008488C" w:rsidRPr="001B3A88" w:rsidTr="00827693">
        <w:trPr>
          <w:trHeight w:val="56"/>
          <w:jc w:val="center"/>
        </w:trPr>
        <w:tc>
          <w:tcPr>
            <w:tcW w:w="925" w:type="dxa"/>
            <w:vMerge/>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4255" w:type="dxa"/>
            <w:vMerge/>
            <w:tcBorders>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2054"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роста от существующей численности постоянного населения</w:t>
            </w:r>
          </w:p>
        </w:tc>
        <w:tc>
          <w:tcPr>
            <w:tcW w:w="1717"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16,6</w:t>
            </w:r>
          </w:p>
        </w:tc>
      </w:tr>
      <w:tr w:rsidR="0008488C" w:rsidRPr="001B3A88" w:rsidTr="00827693">
        <w:trPr>
          <w:trHeight w:val="56"/>
          <w:jc w:val="center"/>
        </w:trPr>
        <w:tc>
          <w:tcPr>
            <w:tcW w:w="925"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val="en-US" w:eastAsia="zh-CN"/>
              </w:rPr>
            </w:pPr>
            <w:r w:rsidRPr="001B3A88">
              <w:rPr>
                <w:rFonts w:ascii="Times New Roman" w:eastAsia="SimSun" w:hAnsi="Times New Roman" w:cs="Times New Roman"/>
                <w:sz w:val="20"/>
                <w:szCs w:val="20"/>
                <w:lang w:val="en-US" w:eastAsia="zh-CN"/>
              </w:rPr>
              <w:t>2</w:t>
            </w:r>
          </w:p>
        </w:tc>
        <w:tc>
          <w:tcPr>
            <w:tcW w:w="4255" w:type="dxa"/>
            <w:tcBorders>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Плотность населения в границах населённого пункта</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чел. на </w:t>
            </w:r>
            <w:proofErr w:type="gramStart"/>
            <w:r w:rsidRPr="001B3A88">
              <w:rPr>
                <w:rFonts w:ascii="Times New Roman" w:eastAsia="SimSun" w:hAnsi="Times New Roman" w:cs="Times New Roman"/>
                <w:sz w:val="20"/>
                <w:szCs w:val="20"/>
                <w:lang w:eastAsia="zh-CN"/>
              </w:rPr>
              <w:t>га</w:t>
            </w:r>
            <w:proofErr w:type="gramEnd"/>
          </w:p>
        </w:tc>
        <w:tc>
          <w:tcPr>
            <w:tcW w:w="1717" w:type="dxa"/>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r>
      <w:tr w:rsidR="0008488C" w:rsidRPr="001B3A88" w:rsidTr="00827693">
        <w:trPr>
          <w:trHeight w:val="449"/>
          <w:jc w:val="center"/>
        </w:trPr>
        <w:tc>
          <w:tcPr>
            <w:tcW w:w="10352" w:type="dxa"/>
            <w:gridSpan w:val="5"/>
            <w:tcBorders>
              <w:left w:val="single" w:sz="4" w:space="0" w:color="000000"/>
              <w:bottom w:val="single" w:sz="4" w:space="0" w:color="000000"/>
              <w:right w:val="single" w:sz="4" w:space="0" w:color="000000"/>
            </w:tcBorders>
            <w:vAlign w:val="center"/>
          </w:tcPr>
          <w:p w:rsidR="0008488C" w:rsidRPr="001B3A88" w:rsidRDefault="0008488C" w:rsidP="005278CA">
            <w:pPr>
              <w:snapToGrid w:val="0"/>
              <w:spacing w:after="0" w:line="240" w:lineRule="auto"/>
              <w:ind w:left="1080"/>
              <w:jc w:val="center"/>
              <w:rPr>
                <w:rFonts w:ascii="Times New Roman" w:eastAsia="Calibri" w:hAnsi="Times New Roman" w:cs="Times New Roman"/>
                <w:b/>
                <w:bCs/>
                <w:sz w:val="20"/>
                <w:szCs w:val="20"/>
                <w:lang w:eastAsia="en-US"/>
              </w:rPr>
            </w:pPr>
            <w:r w:rsidRPr="001B3A88">
              <w:rPr>
                <w:rFonts w:ascii="Times New Roman" w:eastAsia="Calibri" w:hAnsi="Times New Roman" w:cs="Times New Roman"/>
                <w:b/>
                <w:bCs/>
                <w:sz w:val="20"/>
                <w:szCs w:val="20"/>
                <w:lang w:eastAsia="en-US"/>
              </w:rPr>
              <w:t>ЖИЛИЩНЫЙ ФОНД</w:t>
            </w:r>
          </w:p>
        </w:tc>
      </w:tr>
      <w:tr w:rsidR="0008488C" w:rsidRPr="001B3A88" w:rsidTr="00827693">
        <w:trPr>
          <w:trHeight w:val="56"/>
          <w:jc w:val="center"/>
        </w:trPr>
        <w:tc>
          <w:tcPr>
            <w:tcW w:w="92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w:t>
            </w:r>
          </w:p>
        </w:tc>
        <w:tc>
          <w:tcPr>
            <w:tcW w:w="425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xml:space="preserve">Средняя обеспеченность населения жилищным фондом </w:t>
            </w:r>
          </w:p>
        </w:tc>
        <w:tc>
          <w:tcPr>
            <w:tcW w:w="2054"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м</w:t>
            </w:r>
            <w:proofErr w:type="gramStart"/>
            <w:r w:rsidRPr="001B3A88">
              <w:rPr>
                <w:rFonts w:ascii="Times New Roman" w:eastAsia="SimSun" w:hAnsi="Times New Roman" w:cs="Times New Roman"/>
                <w:sz w:val="20"/>
                <w:szCs w:val="20"/>
                <w:vertAlign w:val="superscript"/>
                <w:lang w:eastAsia="zh-CN"/>
              </w:rPr>
              <w:t>2</w:t>
            </w:r>
            <w:proofErr w:type="gramEnd"/>
            <w:r w:rsidRPr="001B3A88">
              <w:rPr>
                <w:rFonts w:ascii="Times New Roman" w:eastAsia="SimSun" w:hAnsi="Times New Roman" w:cs="Times New Roman"/>
                <w:sz w:val="20"/>
                <w:szCs w:val="20"/>
                <w:lang w:eastAsia="zh-CN"/>
              </w:rPr>
              <w:t>/ чел.</w:t>
            </w:r>
          </w:p>
        </w:tc>
        <w:tc>
          <w:tcPr>
            <w:tcW w:w="1717" w:type="dxa"/>
            <w:tcBorders>
              <w:left w:val="single" w:sz="4" w:space="0" w:color="000000"/>
              <w:bottom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22,69</w:t>
            </w:r>
          </w:p>
        </w:tc>
        <w:tc>
          <w:tcPr>
            <w:tcW w:w="1401" w:type="dxa"/>
            <w:tcBorders>
              <w:left w:val="single" w:sz="4" w:space="0" w:color="000000"/>
              <w:bottom w:val="single" w:sz="4" w:space="0" w:color="auto"/>
              <w:right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30,0</w:t>
            </w:r>
          </w:p>
        </w:tc>
      </w:tr>
      <w:tr w:rsidR="0008488C" w:rsidRPr="001B3A88" w:rsidTr="00827693">
        <w:trPr>
          <w:trHeight w:val="147"/>
          <w:jc w:val="center"/>
        </w:trPr>
        <w:tc>
          <w:tcPr>
            <w:tcW w:w="925" w:type="dxa"/>
            <w:vMerge w:val="restart"/>
            <w:tcBorders>
              <w:top w:val="single" w:sz="4" w:space="0" w:color="auto"/>
              <w:left w:val="single" w:sz="4" w:space="0" w:color="auto"/>
              <w:right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2</w:t>
            </w:r>
          </w:p>
        </w:tc>
        <w:tc>
          <w:tcPr>
            <w:tcW w:w="4255" w:type="dxa"/>
            <w:vMerge w:val="restart"/>
            <w:tcBorders>
              <w:top w:val="single" w:sz="4" w:space="0" w:color="auto"/>
              <w:left w:val="single" w:sz="4" w:space="0" w:color="auto"/>
              <w:right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Общий объем жилищного фонда</w:t>
            </w:r>
          </w:p>
        </w:tc>
        <w:tc>
          <w:tcPr>
            <w:tcW w:w="2054"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S общ,  тыс. </w:t>
            </w:r>
            <w:r w:rsidRPr="001B3A88">
              <w:rPr>
                <w:rFonts w:ascii="Times New Roman" w:eastAsia="SimSun" w:hAnsi="Times New Roman" w:cs="Times New Roman"/>
                <w:bCs/>
                <w:sz w:val="20"/>
                <w:szCs w:val="20"/>
                <w:lang w:eastAsia="zh-CN"/>
              </w:rPr>
              <w:t>м</w:t>
            </w:r>
            <w:proofErr w:type="gramStart"/>
            <w:r w:rsidRPr="001B3A88">
              <w:rPr>
                <w:rFonts w:ascii="Times New Roman" w:eastAsia="SimSun" w:hAnsi="Times New Roman" w:cs="Times New Roman"/>
                <w:bCs/>
                <w:sz w:val="20"/>
                <w:szCs w:val="20"/>
                <w:vertAlign w:val="superscript"/>
                <w:lang w:eastAsia="zh-CN"/>
              </w:rPr>
              <w:t>2</w:t>
            </w:r>
            <w:proofErr w:type="gramEnd"/>
          </w:p>
        </w:tc>
        <w:tc>
          <w:tcPr>
            <w:tcW w:w="1717"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43</w:t>
            </w:r>
          </w:p>
        </w:tc>
        <w:tc>
          <w:tcPr>
            <w:tcW w:w="1401"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63</w:t>
            </w:r>
          </w:p>
        </w:tc>
      </w:tr>
      <w:tr w:rsidR="0008488C" w:rsidRPr="001B3A88" w:rsidTr="00827693">
        <w:trPr>
          <w:trHeight w:val="191"/>
          <w:jc w:val="center"/>
        </w:trPr>
        <w:tc>
          <w:tcPr>
            <w:tcW w:w="925" w:type="dxa"/>
            <w:vMerge/>
            <w:tcBorders>
              <w:left w:val="single" w:sz="4" w:space="0" w:color="auto"/>
              <w:bottom w:val="single" w:sz="4" w:space="0" w:color="auto"/>
              <w:right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p>
        </w:tc>
        <w:tc>
          <w:tcPr>
            <w:tcW w:w="4255" w:type="dxa"/>
            <w:vMerge/>
            <w:tcBorders>
              <w:left w:val="single" w:sz="4" w:space="0" w:color="auto"/>
              <w:bottom w:val="single" w:sz="4" w:space="0" w:color="auto"/>
              <w:right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p>
        </w:tc>
        <w:tc>
          <w:tcPr>
            <w:tcW w:w="2054"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кол-во домов</w:t>
            </w:r>
          </w:p>
        </w:tc>
        <w:tc>
          <w:tcPr>
            <w:tcW w:w="1717"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95</w:t>
            </w:r>
          </w:p>
        </w:tc>
        <w:tc>
          <w:tcPr>
            <w:tcW w:w="1401"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271</w:t>
            </w:r>
          </w:p>
        </w:tc>
      </w:tr>
      <w:tr w:rsidR="0008488C" w:rsidRPr="001B3A88" w:rsidTr="00827693">
        <w:trPr>
          <w:trHeight w:val="197"/>
          <w:jc w:val="center"/>
        </w:trPr>
        <w:tc>
          <w:tcPr>
            <w:tcW w:w="925" w:type="dxa"/>
            <w:vMerge w:val="restart"/>
            <w:tcBorders>
              <w:top w:val="single" w:sz="4" w:space="0" w:color="auto"/>
              <w:left w:val="single" w:sz="4" w:space="0" w:color="auto"/>
              <w:right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3</w:t>
            </w:r>
          </w:p>
        </w:tc>
        <w:tc>
          <w:tcPr>
            <w:tcW w:w="4255" w:type="dxa"/>
            <w:vMerge w:val="restart"/>
            <w:tcBorders>
              <w:top w:val="single" w:sz="4" w:space="0" w:color="auto"/>
              <w:left w:val="single" w:sz="4" w:space="0" w:color="auto"/>
              <w:right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xml:space="preserve">Общий объем нового жилищного строительства </w:t>
            </w:r>
          </w:p>
        </w:tc>
        <w:tc>
          <w:tcPr>
            <w:tcW w:w="2054"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proofErr w:type="spellStart"/>
            <w:r w:rsidRPr="001B3A88">
              <w:rPr>
                <w:rFonts w:ascii="Times New Roman" w:eastAsia="SimSun" w:hAnsi="Times New Roman" w:cs="Times New Roman"/>
                <w:bCs/>
                <w:sz w:val="20"/>
                <w:szCs w:val="20"/>
                <w:lang w:eastAsia="zh-CN"/>
              </w:rPr>
              <w:t>S</w:t>
            </w:r>
            <w:r w:rsidRPr="001B3A88">
              <w:rPr>
                <w:rFonts w:ascii="Times New Roman" w:eastAsia="SimSun" w:hAnsi="Times New Roman" w:cs="Times New Roman"/>
                <w:bCs/>
                <w:sz w:val="20"/>
                <w:szCs w:val="20"/>
                <w:vertAlign w:val="subscript"/>
                <w:lang w:eastAsia="zh-CN"/>
              </w:rPr>
              <w:t>общ</w:t>
            </w:r>
            <w:proofErr w:type="spellEnd"/>
            <w:r w:rsidRPr="001B3A88">
              <w:rPr>
                <w:rFonts w:ascii="Times New Roman" w:eastAsia="SimSun" w:hAnsi="Times New Roman" w:cs="Times New Roman"/>
                <w:bCs/>
                <w:sz w:val="20"/>
                <w:szCs w:val="20"/>
                <w:lang w:eastAsia="zh-CN"/>
              </w:rPr>
              <w:t>., тыс. м</w:t>
            </w:r>
            <w:proofErr w:type="gramStart"/>
            <w:r w:rsidRPr="001B3A88">
              <w:rPr>
                <w:rFonts w:ascii="Times New Roman" w:eastAsia="SimSun" w:hAnsi="Times New Roman" w:cs="Times New Roman"/>
                <w:bCs/>
                <w:sz w:val="20"/>
                <w:szCs w:val="20"/>
                <w:vertAlign w:val="superscript"/>
                <w:lang w:eastAsia="zh-CN"/>
              </w:rPr>
              <w:t>2</w:t>
            </w:r>
            <w:proofErr w:type="gramEnd"/>
          </w:p>
        </w:tc>
        <w:tc>
          <w:tcPr>
            <w:tcW w:w="1717"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20</w:t>
            </w:r>
          </w:p>
        </w:tc>
      </w:tr>
      <w:tr w:rsidR="0008488C" w:rsidRPr="001B3A88" w:rsidTr="00827693">
        <w:trPr>
          <w:trHeight w:val="344"/>
          <w:jc w:val="center"/>
        </w:trPr>
        <w:tc>
          <w:tcPr>
            <w:tcW w:w="925" w:type="dxa"/>
            <w:vMerge/>
            <w:tcBorders>
              <w:left w:val="single" w:sz="4" w:space="0" w:color="auto"/>
              <w:bottom w:val="single" w:sz="4" w:space="0" w:color="auto"/>
              <w:right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p>
        </w:tc>
        <w:tc>
          <w:tcPr>
            <w:tcW w:w="4255" w:type="dxa"/>
            <w:vMerge/>
            <w:tcBorders>
              <w:left w:val="single" w:sz="4" w:space="0" w:color="auto"/>
              <w:bottom w:val="single" w:sz="4" w:space="0" w:color="auto"/>
              <w:right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p>
        </w:tc>
        <w:tc>
          <w:tcPr>
            <w:tcW w:w="2054"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кол-во домов</w:t>
            </w:r>
          </w:p>
        </w:tc>
        <w:tc>
          <w:tcPr>
            <w:tcW w:w="1717"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176</w:t>
            </w:r>
          </w:p>
        </w:tc>
      </w:tr>
      <w:tr w:rsidR="0008488C" w:rsidRPr="001B3A88" w:rsidTr="00827693">
        <w:trPr>
          <w:trHeight w:val="352"/>
          <w:jc w:val="center"/>
        </w:trPr>
        <w:tc>
          <w:tcPr>
            <w:tcW w:w="925" w:type="dxa"/>
            <w:vMerge w:val="restart"/>
            <w:tcBorders>
              <w:top w:val="single" w:sz="4" w:space="0" w:color="auto"/>
              <w:left w:val="single" w:sz="4" w:space="0" w:color="auto"/>
              <w:right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4</w:t>
            </w:r>
          </w:p>
        </w:tc>
        <w:tc>
          <w:tcPr>
            <w:tcW w:w="4255" w:type="dxa"/>
            <w:vMerge w:val="restart"/>
            <w:tcBorders>
              <w:top w:val="single" w:sz="4" w:space="0" w:color="auto"/>
              <w:left w:val="single" w:sz="4" w:space="0" w:color="auto"/>
              <w:right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Существующий сохраняемый жилищный фонд</w:t>
            </w:r>
          </w:p>
        </w:tc>
        <w:tc>
          <w:tcPr>
            <w:tcW w:w="2054"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S </w:t>
            </w:r>
            <w:r w:rsidRPr="001B3A88">
              <w:rPr>
                <w:rFonts w:ascii="Times New Roman" w:eastAsia="SimSun" w:hAnsi="Times New Roman" w:cs="Times New Roman"/>
                <w:sz w:val="20"/>
                <w:szCs w:val="20"/>
                <w:vertAlign w:val="subscript"/>
                <w:lang w:eastAsia="zh-CN"/>
              </w:rPr>
              <w:t xml:space="preserve">общ, </w:t>
            </w:r>
            <w:r w:rsidRPr="001B3A88">
              <w:rPr>
                <w:rFonts w:ascii="Times New Roman" w:eastAsia="SimSun" w:hAnsi="Times New Roman" w:cs="Times New Roman"/>
                <w:sz w:val="20"/>
                <w:szCs w:val="20"/>
                <w:lang w:eastAsia="zh-CN"/>
              </w:rPr>
              <w:t xml:space="preserve"> м</w:t>
            </w:r>
            <w:proofErr w:type="gramStart"/>
            <w:r w:rsidRPr="001B3A88">
              <w:rPr>
                <w:rFonts w:ascii="Times New Roman" w:eastAsia="SimSun" w:hAnsi="Times New Roman" w:cs="Times New Roman"/>
                <w:sz w:val="20"/>
                <w:szCs w:val="20"/>
                <w:vertAlign w:val="superscript"/>
                <w:lang w:eastAsia="zh-CN"/>
              </w:rPr>
              <w:t>2</w:t>
            </w:r>
            <w:proofErr w:type="gramEnd"/>
          </w:p>
        </w:tc>
        <w:tc>
          <w:tcPr>
            <w:tcW w:w="1717"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43000</w:t>
            </w:r>
          </w:p>
        </w:tc>
        <w:tc>
          <w:tcPr>
            <w:tcW w:w="1401"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43000</w:t>
            </w:r>
          </w:p>
        </w:tc>
      </w:tr>
      <w:tr w:rsidR="0008488C" w:rsidRPr="001B3A88" w:rsidTr="00827693">
        <w:trPr>
          <w:trHeight w:val="264"/>
          <w:jc w:val="center"/>
        </w:trPr>
        <w:tc>
          <w:tcPr>
            <w:tcW w:w="925" w:type="dxa"/>
            <w:vMerge/>
            <w:tcBorders>
              <w:left w:val="single" w:sz="4" w:space="0" w:color="auto"/>
              <w:bottom w:val="single" w:sz="4" w:space="0" w:color="auto"/>
              <w:right w:val="single" w:sz="4" w:space="0" w:color="auto"/>
            </w:tcBorders>
            <w:vAlign w:val="center"/>
          </w:tcPr>
          <w:p w:rsidR="0008488C" w:rsidRPr="001B3A88" w:rsidRDefault="0008488C" w:rsidP="0008488C">
            <w:pPr>
              <w:snapToGrid w:val="0"/>
              <w:spacing w:after="0" w:line="240" w:lineRule="auto"/>
              <w:jc w:val="center"/>
              <w:rPr>
                <w:rFonts w:ascii="Times New Roman" w:eastAsia="SimSun" w:hAnsi="Times New Roman" w:cs="Times New Roman"/>
                <w:bCs/>
                <w:sz w:val="20"/>
                <w:szCs w:val="20"/>
                <w:lang w:eastAsia="zh-CN"/>
              </w:rPr>
            </w:pPr>
          </w:p>
        </w:tc>
        <w:tc>
          <w:tcPr>
            <w:tcW w:w="4255" w:type="dxa"/>
            <w:vMerge/>
            <w:tcBorders>
              <w:left w:val="single" w:sz="4" w:space="0" w:color="auto"/>
              <w:bottom w:val="single" w:sz="4" w:space="0" w:color="auto"/>
              <w:right w:val="single" w:sz="4" w:space="0" w:color="auto"/>
            </w:tcBorders>
            <w:vAlign w:val="center"/>
          </w:tcPr>
          <w:p w:rsidR="0008488C" w:rsidRPr="001B3A88" w:rsidRDefault="0008488C" w:rsidP="0008488C">
            <w:pPr>
              <w:snapToGrid w:val="0"/>
              <w:spacing w:after="0" w:line="240" w:lineRule="auto"/>
              <w:rPr>
                <w:rFonts w:ascii="Times New Roman" w:eastAsia="SimSun" w:hAnsi="Times New Roman" w:cs="Times New Roman"/>
                <w:bCs/>
                <w:sz w:val="20"/>
                <w:szCs w:val="20"/>
                <w:lang w:eastAsia="zh-CN"/>
              </w:rPr>
            </w:pPr>
          </w:p>
        </w:tc>
        <w:tc>
          <w:tcPr>
            <w:tcW w:w="2054"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кол-во домов</w:t>
            </w:r>
          </w:p>
        </w:tc>
        <w:tc>
          <w:tcPr>
            <w:tcW w:w="1717"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95</w:t>
            </w:r>
          </w:p>
        </w:tc>
        <w:tc>
          <w:tcPr>
            <w:tcW w:w="1401" w:type="dxa"/>
            <w:tcBorders>
              <w:top w:val="single" w:sz="4" w:space="0" w:color="auto"/>
              <w:left w:val="single" w:sz="4" w:space="0" w:color="auto"/>
              <w:bottom w:val="single" w:sz="4" w:space="0" w:color="auto"/>
              <w:right w:val="single" w:sz="4" w:space="0" w:color="auto"/>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95</w:t>
            </w:r>
          </w:p>
        </w:tc>
      </w:tr>
      <w:tr w:rsidR="0008488C" w:rsidRPr="001B3A88" w:rsidTr="00827693">
        <w:trPr>
          <w:trHeight w:val="537"/>
          <w:jc w:val="center"/>
        </w:trPr>
        <w:tc>
          <w:tcPr>
            <w:tcW w:w="10352" w:type="dxa"/>
            <w:gridSpan w:val="5"/>
            <w:tcBorders>
              <w:top w:val="single" w:sz="4" w:space="0" w:color="auto"/>
              <w:left w:val="single" w:sz="4" w:space="0" w:color="000000"/>
              <w:bottom w:val="single" w:sz="4" w:space="0" w:color="000000"/>
              <w:right w:val="single" w:sz="4" w:space="0" w:color="000000"/>
            </w:tcBorders>
            <w:vAlign w:val="center"/>
          </w:tcPr>
          <w:p w:rsidR="0008488C" w:rsidRPr="001B3A88" w:rsidRDefault="0008488C" w:rsidP="005278CA">
            <w:pPr>
              <w:snapToGrid w:val="0"/>
              <w:spacing w:after="0" w:line="240" w:lineRule="auto"/>
              <w:ind w:left="1080"/>
              <w:jc w:val="center"/>
              <w:rPr>
                <w:rFonts w:ascii="Times New Roman" w:eastAsia="Calibri" w:hAnsi="Times New Roman" w:cs="Times New Roman"/>
                <w:b/>
                <w:bCs/>
                <w:sz w:val="20"/>
                <w:szCs w:val="20"/>
                <w:lang w:eastAsia="en-US"/>
              </w:rPr>
            </w:pPr>
            <w:r w:rsidRPr="001B3A88">
              <w:rPr>
                <w:rFonts w:ascii="Times New Roman" w:eastAsia="Calibri" w:hAnsi="Times New Roman" w:cs="Times New Roman"/>
                <w:b/>
                <w:bCs/>
                <w:sz w:val="20"/>
                <w:szCs w:val="20"/>
                <w:lang w:eastAsia="en-US"/>
              </w:rPr>
              <w:t>ОБЪЕКТЫ СОЦИАЛЬНОГО И КУЛЬТУРНО-БЫТОВОГО ОБСЛУЖИВАНИЯ НАСЕЛЕНИЯ</w:t>
            </w:r>
          </w:p>
        </w:tc>
      </w:tr>
      <w:tr w:rsidR="0008488C" w:rsidRPr="001B3A88" w:rsidTr="00827693">
        <w:trPr>
          <w:trHeight w:val="183"/>
          <w:jc w:val="center"/>
        </w:trPr>
        <w:tc>
          <w:tcPr>
            <w:tcW w:w="92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425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Учреждение дошкольного образования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p>
        </w:tc>
        <w:tc>
          <w:tcPr>
            <w:tcW w:w="425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мест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115</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165</w:t>
            </w:r>
          </w:p>
        </w:tc>
      </w:tr>
      <w:tr w:rsidR="0008488C" w:rsidRPr="001B3A88" w:rsidTr="00827693">
        <w:trPr>
          <w:trHeight w:val="183"/>
          <w:jc w:val="center"/>
        </w:trPr>
        <w:tc>
          <w:tcPr>
            <w:tcW w:w="92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w:t>
            </w:r>
          </w:p>
        </w:tc>
        <w:tc>
          <w:tcPr>
            <w:tcW w:w="425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Общеобразовательное учреждение</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p>
        </w:tc>
        <w:tc>
          <w:tcPr>
            <w:tcW w:w="425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мест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250</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470</w:t>
            </w:r>
          </w:p>
        </w:tc>
      </w:tr>
      <w:tr w:rsidR="0008488C" w:rsidRPr="001B3A88" w:rsidTr="00827693">
        <w:trPr>
          <w:trHeight w:val="183"/>
          <w:jc w:val="center"/>
        </w:trPr>
        <w:tc>
          <w:tcPr>
            <w:tcW w:w="92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3</w:t>
            </w:r>
          </w:p>
        </w:tc>
        <w:tc>
          <w:tcPr>
            <w:tcW w:w="425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Внешкольные учреждения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p>
        </w:tc>
        <w:tc>
          <w:tcPr>
            <w:tcW w:w="425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мест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100</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50</w:t>
            </w:r>
          </w:p>
        </w:tc>
      </w:tr>
      <w:tr w:rsidR="0008488C" w:rsidRPr="001B3A88" w:rsidTr="00827693">
        <w:trPr>
          <w:trHeight w:val="183"/>
          <w:jc w:val="center"/>
        </w:trPr>
        <w:tc>
          <w:tcPr>
            <w:tcW w:w="92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4</w:t>
            </w:r>
          </w:p>
        </w:tc>
        <w:tc>
          <w:tcPr>
            <w:tcW w:w="425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Сельский дом культуры</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r>
      <w:tr w:rsidR="0008488C" w:rsidRPr="001B3A88" w:rsidTr="00827693">
        <w:trPr>
          <w:trHeight w:val="183"/>
          <w:jc w:val="center"/>
        </w:trPr>
        <w:tc>
          <w:tcPr>
            <w:tcW w:w="92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p>
        </w:tc>
        <w:tc>
          <w:tcPr>
            <w:tcW w:w="425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мест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300</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r>
      <w:tr w:rsidR="0008488C" w:rsidRPr="001B3A88" w:rsidTr="00827693">
        <w:trPr>
          <w:trHeight w:val="562"/>
          <w:jc w:val="center"/>
        </w:trPr>
        <w:tc>
          <w:tcPr>
            <w:tcW w:w="925" w:type="dxa"/>
            <w:tcBorders>
              <w:top w:val="single" w:sz="4" w:space="0" w:color="000000"/>
              <w:left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5</w:t>
            </w:r>
          </w:p>
        </w:tc>
        <w:tc>
          <w:tcPr>
            <w:tcW w:w="4255" w:type="dxa"/>
            <w:tcBorders>
              <w:top w:val="single" w:sz="4" w:space="0" w:color="000000"/>
              <w:lef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eastAsia="SimSun" w:hAnsi="Times New Roman" w:cs="Times New Roman"/>
                <w:sz w:val="20"/>
                <w:szCs w:val="20"/>
                <w:lang w:eastAsia="zh-CN"/>
              </w:rPr>
              <w:t>Детский подростковый центр</w:t>
            </w:r>
          </w:p>
        </w:tc>
        <w:tc>
          <w:tcPr>
            <w:tcW w:w="2054" w:type="dxa"/>
            <w:tcBorders>
              <w:left w:val="single" w:sz="4" w:space="0" w:color="000000"/>
              <w:bottom w:val="single" w:sz="4" w:space="0" w:color="auto"/>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vertAlign w:val="superscript"/>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auto"/>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auto"/>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r>
      <w:tr w:rsidR="0008488C" w:rsidRPr="001B3A88" w:rsidTr="00827693">
        <w:trPr>
          <w:trHeight w:val="183"/>
          <w:jc w:val="center"/>
        </w:trPr>
        <w:tc>
          <w:tcPr>
            <w:tcW w:w="92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6</w:t>
            </w:r>
          </w:p>
        </w:tc>
        <w:tc>
          <w:tcPr>
            <w:tcW w:w="4255" w:type="dxa"/>
            <w:vMerge w:val="restart"/>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Библиотека</w:t>
            </w:r>
          </w:p>
        </w:tc>
        <w:tc>
          <w:tcPr>
            <w:tcW w:w="2054" w:type="dxa"/>
            <w:tcBorders>
              <w:top w:val="single" w:sz="4" w:space="0" w:color="auto"/>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top w:val="single" w:sz="4" w:space="0" w:color="auto"/>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top w:val="single" w:sz="4" w:space="0" w:color="auto"/>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p>
        </w:tc>
        <w:tc>
          <w:tcPr>
            <w:tcW w:w="4255" w:type="dxa"/>
            <w:vMerge/>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тыс.ед</w:t>
            </w:r>
            <w:proofErr w:type="gramStart"/>
            <w:r w:rsidRPr="001B3A88">
              <w:rPr>
                <w:rFonts w:ascii="Times New Roman" w:hAnsi="Times New Roman" w:cs="Times New Roman"/>
                <w:sz w:val="20"/>
                <w:szCs w:val="20"/>
                <w:lang w:eastAsia="ar-SA"/>
              </w:rPr>
              <w:t>.х</w:t>
            </w:r>
            <w:proofErr w:type="gramEnd"/>
            <w:r w:rsidRPr="001B3A88">
              <w:rPr>
                <w:rFonts w:ascii="Times New Roman" w:hAnsi="Times New Roman" w:cs="Times New Roman"/>
                <w:sz w:val="20"/>
                <w:szCs w:val="20"/>
                <w:lang w:eastAsia="ar-SA"/>
              </w:rPr>
              <w:t>ранения</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6,7</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6,7</w:t>
            </w:r>
          </w:p>
        </w:tc>
      </w:tr>
      <w:tr w:rsidR="0008488C" w:rsidRPr="001B3A88" w:rsidTr="00827693">
        <w:trPr>
          <w:trHeight w:val="183"/>
          <w:jc w:val="center"/>
        </w:trPr>
        <w:tc>
          <w:tcPr>
            <w:tcW w:w="925" w:type="dxa"/>
            <w:tcBorders>
              <w:top w:val="single" w:sz="4" w:space="0" w:color="000000"/>
              <w:left w:val="single" w:sz="4" w:space="0" w:color="000000"/>
              <w:bottom w:val="single" w:sz="4" w:space="0" w:color="auto"/>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7</w:t>
            </w:r>
          </w:p>
        </w:tc>
        <w:tc>
          <w:tcPr>
            <w:tcW w:w="4255" w:type="dxa"/>
            <w:tcBorders>
              <w:top w:val="single" w:sz="4" w:space="0" w:color="000000"/>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Амбулатория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8</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 xml:space="preserve">Аптека. </w:t>
            </w:r>
            <w:proofErr w:type="spellStart"/>
            <w:r w:rsidRPr="001B3A88">
              <w:rPr>
                <w:rFonts w:ascii="Times New Roman" w:hAnsi="Times New Roman" w:cs="Times New Roman"/>
                <w:sz w:val="20"/>
                <w:szCs w:val="20"/>
                <w:lang w:eastAsia="ar-SA"/>
              </w:rPr>
              <w:t>Фитобар</w:t>
            </w:r>
            <w:proofErr w:type="spellEnd"/>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9</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Аптечный пункт</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vMerge w:val="restart"/>
            <w:tcBorders>
              <w:lef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10</w:t>
            </w:r>
          </w:p>
        </w:tc>
        <w:tc>
          <w:tcPr>
            <w:tcW w:w="4255" w:type="dxa"/>
            <w:vMerge w:val="restart"/>
            <w:tcBorders>
              <w:left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Физкультурно-оздоровительный комплекс с бассейном</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vMerge/>
            <w:tcBorders>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p>
        </w:tc>
        <w:tc>
          <w:tcPr>
            <w:tcW w:w="4255" w:type="dxa"/>
            <w:vMerge/>
            <w:tcBorders>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кв.м.  площади пола</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288</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288</w:t>
            </w:r>
          </w:p>
        </w:tc>
      </w:tr>
      <w:tr w:rsidR="0008488C" w:rsidRPr="001B3A88" w:rsidTr="00827693">
        <w:trPr>
          <w:trHeight w:val="183"/>
          <w:jc w:val="center"/>
        </w:trPr>
        <w:tc>
          <w:tcPr>
            <w:tcW w:w="92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11</w:t>
            </w:r>
          </w:p>
        </w:tc>
        <w:tc>
          <w:tcPr>
            <w:tcW w:w="4255" w:type="dxa"/>
            <w:tcBorders>
              <w:left w:val="single" w:sz="4" w:space="0" w:color="000000"/>
              <w:bottom w:val="single" w:sz="4" w:space="0" w:color="auto"/>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Спортивный зал</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12</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Объекты торгового назначения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12</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12</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13</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Административные здания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14</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Отделение сбербанка</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15</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Почта</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16</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Парикмахерская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17</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 xml:space="preserve">Гостиница </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r>
      <w:tr w:rsidR="0008488C" w:rsidRPr="001B3A88" w:rsidTr="00827693">
        <w:trPr>
          <w:trHeight w:val="183"/>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18</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Баня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bottom"/>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19</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Пожарная часть</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объект/автомобилей</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1/2</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1/2</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20</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Хлебопекарня</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21</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Участковый пункт полиции</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183"/>
          <w:jc w:val="center"/>
        </w:trPr>
        <w:tc>
          <w:tcPr>
            <w:tcW w:w="92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lastRenderedPageBreak/>
              <w:t>22</w:t>
            </w:r>
          </w:p>
        </w:tc>
        <w:tc>
          <w:tcPr>
            <w:tcW w:w="4255"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АТС</w:t>
            </w:r>
          </w:p>
        </w:tc>
        <w:tc>
          <w:tcPr>
            <w:tcW w:w="2054"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объект</w:t>
            </w:r>
          </w:p>
        </w:tc>
        <w:tc>
          <w:tcPr>
            <w:tcW w:w="1717" w:type="dxa"/>
            <w:tcBorders>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1401" w:type="dxa"/>
            <w:tcBorders>
              <w:left w:val="single" w:sz="4" w:space="0" w:color="000000"/>
              <w:bottom w:val="single" w:sz="4" w:space="0" w:color="000000"/>
              <w:right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r>
      <w:tr w:rsidR="0008488C" w:rsidRPr="001B3A88" w:rsidTr="00827693">
        <w:trPr>
          <w:trHeight w:val="469"/>
          <w:jc w:val="center"/>
        </w:trPr>
        <w:tc>
          <w:tcPr>
            <w:tcW w:w="10352" w:type="dxa"/>
            <w:gridSpan w:val="5"/>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5278CA">
            <w:pPr>
              <w:snapToGrid w:val="0"/>
              <w:spacing w:after="0" w:line="240" w:lineRule="auto"/>
              <w:ind w:left="1080"/>
              <w:jc w:val="center"/>
              <w:rPr>
                <w:rFonts w:ascii="Times New Roman" w:eastAsia="Calibri" w:hAnsi="Times New Roman" w:cs="Times New Roman"/>
                <w:b/>
                <w:bCs/>
                <w:sz w:val="20"/>
                <w:szCs w:val="20"/>
                <w:lang w:eastAsia="en-US"/>
              </w:rPr>
            </w:pPr>
            <w:r w:rsidRPr="001B3A88">
              <w:rPr>
                <w:rFonts w:ascii="Times New Roman" w:eastAsia="Calibri" w:hAnsi="Times New Roman" w:cs="Times New Roman"/>
                <w:b/>
                <w:bCs/>
                <w:sz w:val="20"/>
                <w:szCs w:val="20"/>
                <w:lang w:eastAsia="en-US"/>
              </w:rPr>
              <w:t>ТРАНСПОРТНАЯ ИНФРАСТРУКТУРА</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Протяженность дорог</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-всего</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16,63</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в том числе:</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eastAsia="SimSun" w:hAnsi="Times New Roman" w:cs="Times New Roman"/>
                <w:sz w:val="20"/>
                <w:szCs w:val="20"/>
                <w:lang w:eastAsia="zh-CN"/>
              </w:rPr>
              <w:t>- дорога в населенном пункте</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12,33</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1.3</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eastAsia="SimSun" w:hAnsi="Times New Roman" w:cs="Times New Roman"/>
                <w:sz w:val="20"/>
                <w:szCs w:val="20"/>
                <w:lang w:eastAsia="zh-CN"/>
              </w:rPr>
              <w:t>- проезды</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4,3</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Из общей протяженности улиц и дорог улицы и дороги, не удовлетворяющие пропускной способности</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0</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3</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Количество транспортных развязок в разных уров</w:t>
            </w:r>
            <w:r w:rsidRPr="001B3A88">
              <w:rPr>
                <w:rFonts w:ascii="Times New Roman" w:hAnsi="Times New Roman" w:cs="Times New Roman"/>
                <w:sz w:val="20"/>
                <w:szCs w:val="20"/>
                <w:lang w:eastAsia="ar-SA"/>
              </w:rPr>
              <w:softHyphen/>
              <w:t>нях</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единиц</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4</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Обеспеченность населения индивидуальными легковыми автомобилями</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автомобилей на 1000 жителей</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100</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200</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5</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Средние затраты времени н</w:t>
            </w:r>
            <w:r w:rsidR="001B3A88">
              <w:rPr>
                <w:rFonts w:ascii="Times New Roman" w:hAnsi="Times New Roman" w:cs="Times New Roman"/>
                <w:sz w:val="20"/>
                <w:szCs w:val="20"/>
                <w:lang w:eastAsia="ar-SA"/>
              </w:rPr>
              <w:t>а трудовые передвиже</w:t>
            </w:r>
            <w:r w:rsidRPr="001B3A88">
              <w:rPr>
                <w:rFonts w:ascii="Times New Roman" w:hAnsi="Times New Roman" w:cs="Times New Roman"/>
                <w:sz w:val="20"/>
                <w:szCs w:val="20"/>
                <w:lang w:eastAsia="ar-SA"/>
              </w:rPr>
              <w:t>ния в один конец</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napToGrid w:val="0"/>
              <w:spacing w:after="0" w:line="240" w:lineRule="auto"/>
              <w:jc w:val="center"/>
              <w:rPr>
                <w:rFonts w:ascii="Times New Roman" w:hAnsi="Times New Roman" w:cs="Times New Roman"/>
                <w:sz w:val="20"/>
                <w:szCs w:val="20"/>
                <w:lang w:eastAsia="ar-SA"/>
              </w:rPr>
            </w:pPr>
            <w:r w:rsidRPr="001B3A88">
              <w:rPr>
                <w:rFonts w:ascii="Times New Roman" w:hAnsi="Times New Roman" w:cs="Times New Roman"/>
                <w:sz w:val="20"/>
                <w:szCs w:val="20"/>
                <w:lang w:eastAsia="ar-SA"/>
              </w:rPr>
              <w:t>мин.</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менее</w:t>
            </w:r>
          </w:p>
          <w:p w:rsidR="0008488C" w:rsidRPr="001B3A88" w:rsidRDefault="0008488C" w:rsidP="0008488C">
            <w:pPr>
              <w:spacing w:after="0" w:line="240" w:lineRule="auto"/>
              <w:rPr>
                <w:rFonts w:ascii="Times New Roman" w:hAnsi="Times New Roman" w:cs="Times New Roman"/>
                <w:sz w:val="20"/>
                <w:szCs w:val="20"/>
                <w:lang w:eastAsia="ar-SA"/>
              </w:rPr>
            </w:pPr>
            <w:r w:rsidRPr="001B3A88">
              <w:rPr>
                <w:rFonts w:ascii="Times New Roman" w:hAnsi="Times New Roman" w:cs="Times New Roman"/>
                <w:sz w:val="20"/>
                <w:szCs w:val="20"/>
                <w:lang w:eastAsia="ar-SA"/>
              </w:rPr>
              <w:t>5-7 минут</w:t>
            </w:r>
          </w:p>
        </w:tc>
      </w:tr>
      <w:tr w:rsidR="0008488C" w:rsidRPr="001B3A88" w:rsidTr="00827693">
        <w:trPr>
          <w:trHeight w:val="494"/>
          <w:jc w:val="center"/>
        </w:trPr>
        <w:tc>
          <w:tcPr>
            <w:tcW w:w="10352" w:type="dxa"/>
            <w:gridSpan w:val="5"/>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5278CA">
            <w:pPr>
              <w:snapToGrid w:val="0"/>
              <w:spacing w:after="0" w:line="240" w:lineRule="auto"/>
              <w:ind w:left="1080"/>
              <w:jc w:val="center"/>
              <w:rPr>
                <w:rFonts w:ascii="Times New Roman" w:eastAsia="Calibri" w:hAnsi="Times New Roman" w:cs="Times New Roman"/>
                <w:b/>
                <w:bCs/>
                <w:sz w:val="20"/>
                <w:szCs w:val="20"/>
                <w:lang w:eastAsia="en-US"/>
              </w:rPr>
            </w:pPr>
            <w:r w:rsidRPr="001B3A88">
              <w:rPr>
                <w:rFonts w:ascii="Times New Roman" w:eastAsia="Calibri" w:hAnsi="Times New Roman" w:cs="Times New Roman"/>
                <w:b/>
                <w:bCs/>
                <w:sz w:val="20"/>
                <w:szCs w:val="20"/>
                <w:lang w:eastAsia="en-US"/>
              </w:rPr>
              <w:t>ИНЖЕНЕРНАЯ ИНФРАСТРУКТУРА</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Водоснабжение</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Водопотребление</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всего</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тыс. куб. м/в сутки</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0,793</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Производительность водозаборных сооружений</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тыс. куб. м/в сутки</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5</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в том числе водозаборов подземных вод</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тыс. куб. м/в сутки</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5</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Среднесуточное водопотребление на 1 человека</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л./в сутки </w:t>
            </w:r>
            <w:proofErr w:type="gramStart"/>
            <w:r w:rsidRPr="001B3A88">
              <w:rPr>
                <w:rFonts w:ascii="Times New Roman" w:eastAsia="SimSun" w:hAnsi="Times New Roman" w:cs="Times New Roman"/>
                <w:sz w:val="20"/>
                <w:szCs w:val="20"/>
                <w:lang w:eastAsia="zh-CN"/>
              </w:rPr>
              <w:t>на</w:t>
            </w:r>
            <w:proofErr w:type="gramEnd"/>
            <w:r w:rsidRPr="001B3A88">
              <w:rPr>
                <w:rFonts w:ascii="Times New Roman" w:eastAsia="SimSun" w:hAnsi="Times New Roman" w:cs="Times New Roman"/>
                <w:sz w:val="20"/>
                <w:szCs w:val="20"/>
                <w:lang w:eastAsia="zh-CN"/>
              </w:rPr>
              <w:t xml:space="preserve"> чел.</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230</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2.3</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Протяженность сетей</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20</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Водоотведения</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Общее поступление сточных вод </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тыс. куб. м/в сутки</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0,667</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Производительность очистных сооружений канализации</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тыс. куб. м/в сутки</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0,8</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0,8</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3.3</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Протяженность сетей</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11,4</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Электроснабжение</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Потребность в электроэнергии </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МВт</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4,1</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Потребление электроэнергии на 1 чел. в год</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кВт</w:t>
            </w:r>
            <w:proofErr w:type="gramStart"/>
            <w:r w:rsidRPr="001B3A88">
              <w:rPr>
                <w:rFonts w:ascii="Times New Roman" w:eastAsia="SimSun" w:hAnsi="Times New Roman" w:cs="Times New Roman"/>
                <w:sz w:val="20"/>
                <w:szCs w:val="20"/>
                <w:lang w:eastAsia="zh-CN"/>
              </w:rPr>
              <w:t>.</w:t>
            </w:r>
            <w:proofErr w:type="gramEnd"/>
            <w:r w:rsidRPr="001B3A88">
              <w:rPr>
                <w:rFonts w:ascii="Times New Roman" w:eastAsia="SimSun" w:hAnsi="Times New Roman" w:cs="Times New Roman"/>
                <w:sz w:val="20"/>
                <w:szCs w:val="20"/>
                <w:lang w:eastAsia="zh-CN"/>
              </w:rPr>
              <w:t xml:space="preserve"> </w:t>
            </w:r>
            <w:proofErr w:type="gramStart"/>
            <w:r w:rsidRPr="001B3A88">
              <w:rPr>
                <w:rFonts w:ascii="Times New Roman" w:eastAsia="SimSun" w:hAnsi="Times New Roman" w:cs="Times New Roman"/>
                <w:sz w:val="20"/>
                <w:szCs w:val="20"/>
                <w:lang w:eastAsia="zh-CN"/>
              </w:rPr>
              <w:t>ч</w:t>
            </w:r>
            <w:proofErr w:type="gramEnd"/>
            <w:r w:rsidRPr="001B3A88">
              <w:rPr>
                <w:rFonts w:ascii="Times New Roman" w:eastAsia="SimSun" w:hAnsi="Times New Roman" w:cs="Times New Roman"/>
                <w:sz w:val="20"/>
                <w:szCs w:val="20"/>
                <w:lang w:eastAsia="zh-CN"/>
              </w:rPr>
              <w:t>./год</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950</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1350</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4.3</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Источники покрытия </w:t>
            </w:r>
            <w:proofErr w:type="spellStart"/>
            <w:r w:rsidRPr="001B3A88">
              <w:rPr>
                <w:rFonts w:ascii="Times New Roman" w:eastAsia="SimSun" w:hAnsi="Times New Roman" w:cs="Times New Roman"/>
                <w:sz w:val="20"/>
                <w:szCs w:val="20"/>
                <w:lang w:eastAsia="zh-CN"/>
              </w:rPr>
              <w:t>электронагрузок</w:t>
            </w:r>
            <w:proofErr w:type="spellEnd"/>
            <w:r w:rsidRPr="001B3A88">
              <w:rPr>
                <w:rFonts w:ascii="Times New Roman" w:eastAsia="SimSun" w:hAnsi="Times New Roman" w:cs="Times New Roman"/>
                <w:sz w:val="20"/>
                <w:szCs w:val="20"/>
                <w:lang w:eastAsia="zh-CN"/>
              </w:rPr>
              <w:t>:</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МВА</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2x25</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2x25</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4.4</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Протяженность сетей</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30</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5</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Теплоснабжение</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5.1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Потребление тепла</w:t>
            </w:r>
          </w:p>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-всего</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Гкал/год</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55181</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5.2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Протяженность сетей</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13,4</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6</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Газоснабжение</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6.1</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Потребление газа </w:t>
            </w:r>
          </w:p>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всего</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p>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млн. куб. м./год</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0,63</w:t>
            </w:r>
          </w:p>
        </w:tc>
      </w:tr>
      <w:tr w:rsidR="0008488C" w:rsidRPr="001B3A88" w:rsidTr="00827693">
        <w:trPr>
          <w:trHeight w:val="255"/>
          <w:jc w:val="center"/>
        </w:trPr>
        <w:tc>
          <w:tcPr>
            <w:tcW w:w="92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6.2</w:t>
            </w:r>
          </w:p>
        </w:tc>
        <w:tc>
          <w:tcPr>
            <w:tcW w:w="4255"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Протяженность сетей </w:t>
            </w:r>
          </w:p>
        </w:tc>
        <w:tc>
          <w:tcPr>
            <w:tcW w:w="2054"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717" w:type="dxa"/>
            <w:tcBorders>
              <w:top w:val="single" w:sz="4" w:space="0" w:color="000000"/>
              <w:left w:val="single" w:sz="4" w:space="0" w:color="000000"/>
              <w:bottom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w:t>
            </w:r>
          </w:p>
        </w:tc>
        <w:tc>
          <w:tcPr>
            <w:tcW w:w="1401" w:type="dxa"/>
            <w:tcBorders>
              <w:top w:val="single" w:sz="4" w:space="0" w:color="000000"/>
              <w:left w:val="single" w:sz="4" w:space="0" w:color="000000"/>
              <w:bottom w:val="single" w:sz="4" w:space="0" w:color="000000"/>
              <w:right w:val="single" w:sz="4" w:space="0" w:color="000000"/>
            </w:tcBorders>
            <w:vAlign w:val="center"/>
          </w:tcPr>
          <w:p w:rsidR="0008488C" w:rsidRPr="001B3A88" w:rsidRDefault="0008488C" w:rsidP="0008488C">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16,7</w:t>
            </w:r>
          </w:p>
        </w:tc>
      </w:tr>
    </w:tbl>
    <w:p w:rsidR="00E43D2B" w:rsidRDefault="00E43D2B" w:rsidP="008164E8">
      <w:pPr>
        <w:spacing w:after="0" w:line="240" w:lineRule="auto"/>
        <w:ind w:firstLine="709"/>
        <w:jc w:val="both"/>
        <w:rPr>
          <w:rFonts w:ascii="Times New Roman" w:hAnsi="Times New Roman" w:cs="Times New Roman"/>
          <w:sz w:val="24"/>
          <w:szCs w:val="24"/>
        </w:rPr>
      </w:pPr>
    </w:p>
    <w:p w:rsidR="00E53549" w:rsidRDefault="00E53549" w:rsidP="008164E8">
      <w:pPr>
        <w:spacing w:after="0" w:line="240" w:lineRule="auto"/>
        <w:ind w:firstLine="709"/>
        <w:jc w:val="both"/>
        <w:rPr>
          <w:rFonts w:ascii="Times New Roman" w:hAnsi="Times New Roman" w:cs="Times New Roman"/>
          <w:sz w:val="24"/>
          <w:szCs w:val="24"/>
        </w:rPr>
      </w:pPr>
    </w:p>
    <w:p w:rsidR="00E53549" w:rsidRDefault="00E53549" w:rsidP="008164E8">
      <w:pPr>
        <w:spacing w:after="0" w:line="240" w:lineRule="auto"/>
        <w:ind w:firstLine="709"/>
        <w:jc w:val="both"/>
        <w:rPr>
          <w:rFonts w:ascii="Times New Roman" w:hAnsi="Times New Roman" w:cs="Times New Roman"/>
          <w:sz w:val="24"/>
          <w:szCs w:val="24"/>
        </w:rPr>
      </w:pPr>
    </w:p>
    <w:p w:rsidR="00E53549" w:rsidRDefault="00E53549" w:rsidP="008164E8">
      <w:pPr>
        <w:spacing w:after="0" w:line="240" w:lineRule="auto"/>
        <w:ind w:firstLine="709"/>
        <w:jc w:val="both"/>
        <w:rPr>
          <w:rFonts w:ascii="Times New Roman" w:hAnsi="Times New Roman" w:cs="Times New Roman"/>
          <w:sz w:val="24"/>
          <w:szCs w:val="24"/>
        </w:rPr>
      </w:pPr>
    </w:p>
    <w:p w:rsidR="00E53549" w:rsidRDefault="00E53549" w:rsidP="008164E8">
      <w:pPr>
        <w:spacing w:after="0" w:line="240" w:lineRule="auto"/>
        <w:ind w:firstLine="709"/>
        <w:jc w:val="both"/>
        <w:rPr>
          <w:rFonts w:ascii="Times New Roman" w:hAnsi="Times New Roman" w:cs="Times New Roman"/>
          <w:sz w:val="24"/>
          <w:szCs w:val="24"/>
        </w:rPr>
      </w:pPr>
    </w:p>
    <w:p w:rsidR="00E53549" w:rsidRDefault="00E53549" w:rsidP="008164E8">
      <w:pPr>
        <w:spacing w:after="0" w:line="240" w:lineRule="auto"/>
        <w:ind w:firstLine="709"/>
        <w:jc w:val="both"/>
        <w:rPr>
          <w:rFonts w:ascii="Times New Roman" w:hAnsi="Times New Roman" w:cs="Times New Roman"/>
          <w:sz w:val="24"/>
          <w:szCs w:val="24"/>
        </w:rPr>
      </w:pPr>
    </w:p>
    <w:p w:rsidR="00E53549" w:rsidRDefault="00E53549" w:rsidP="008164E8">
      <w:pPr>
        <w:spacing w:after="0" w:line="240" w:lineRule="auto"/>
        <w:ind w:firstLine="709"/>
        <w:jc w:val="both"/>
        <w:rPr>
          <w:rFonts w:ascii="Times New Roman" w:hAnsi="Times New Roman" w:cs="Times New Roman"/>
          <w:sz w:val="24"/>
          <w:szCs w:val="24"/>
        </w:rPr>
      </w:pPr>
    </w:p>
    <w:p w:rsidR="00E53549" w:rsidRDefault="00E53549" w:rsidP="008164E8">
      <w:pPr>
        <w:spacing w:after="0" w:line="240" w:lineRule="auto"/>
        <w:ind w:firstLine="709"/>
        <w:jc w:val="both"/>
        <w:rPr>
          <w:rFonts w:ascii="Times New Roman" w:hAnsi="Times New Roman" w:cs="Times New Roman"/>
          <w:sz w:val="24"/>
          <w:szCs w:val="24"/>
        </w:rPr>
      </w:pPr>
    </w:p>
    <w:p w:rsidR="00E53549" w:rsidRPr="008164E8" w:rsidRDefault="00E53549" w:rsidP="008164E8">
      <w:pPr>
        <w:spacing w:after="0" w:line="240" w:lineRule="auto"/>
        <w:ind w:firstLine="709"/>
        <w:jc w:val="both"/>
        <w:rPr>
          <w:rFonts w:ascii="Times New Roman" w:hAnsi="Times New Roman" w:cs="Times New Roman"/>
          <w:sz w:val="24"/>
          <w:szCs w:val="24"/>
        </w:rPr>
      </w:pPr>
    </w:p>
    <w:p w:rsidR="00E43D2B" w:rsidRPr="008164E8" w:rsidRDefault="008164E8" w:rsidP="00EE3F33">
      <w:pPr>
        <w:spacing w:after="0" w:line="240" w:lineRule="auto"/>
        <w:jc w:val="center"/>
        <w:rPr>
          <w:rFonts w:ascii="Times New Roman" w:hAnsi="Times New Roman" w:cs="Times New Roman"/>
          <w:b/>
          <w:sz w:val="24"/>
          <w:szCs w:val="24"/>
        </w:rPr>
      </w:pPr>
      <w:r w:rsidRPr="008164E8">
        <w:rPr>
          <w:rFonts w:ascii="Times New Roman" w:hAnsi="Times New Roman" w:cs="Times New Roman"/>
          <w:b/>
          <w:sz w:val="24"/>
          <w:szCs w:val="24"/>
        </w:rPr>
        <w:lastRenderedPageBreak/>
        <w:t>Сельское поселение Лыхма</w:t>
      </w:r>
    </w:p>
    <w:p w:rsidR="00E43D2B" w:rsidRPr="008164E8" w:rsidRDefault="00E43D2B" w:rsidP="00EE3F33">
      <w:pPr>
        <w:spacing w:after="0" w:line="240" w:lineRule="auto"/>
        <w:jc w:val="both"/>
        <w:rPr>
          <w:rFonts w:ascii="Times New Roman" w:hAnsi="Times New Roman" w:cs="Times New Roman"/>
          <w:sz w:val="24"/>
          <w:szCs w:val="24"/>
        </w:rPr>
      </w:pPr>
    </w:p>
    <w:p w:rsidR="008164E8" w:rsidRDefault="008164E8" w:rsidP="00EE3F33">
      <w:pPr>
        <w:pStyle w:val="5"/>
        <w:tabs>
          <w:tab w:val="clear" w:pos="0"/>
        </w:tabs>
        <w:spacing w:before="0" w:after="0" w:line="240" w:lineRule="auto"/>
        <w:ind w:left="0"/>
        <w:jc w:val="center"/>
        <w:rPr>
          <w:b w:val="0"/>
          <w:i w:val="0"/>
          <w:sz w:val="24"/>
          <w:szCs w:val="24"/>
        </w:rPr>
      </w:pPr>
      <w:bookmarkStart w:id="22" w:name="_Toc424915398"/>
      <w:r w:rsidRPr="008164E8">
        <w:rPr>
          <w:b w:val="0"/>
          <w:i w:val="0"/>
          <w:sz w:val="24"/>
          <w:szCs w:val="24"/>
        </w:rPr>
        <w:t>Климатическая характеристика</w:t>
      </w:r>
      <w:bookmarkEnd w:id="22"/>
    </w:p>
    <w:p w:rsidR="00EE3F33" w:rsidRPr="00EE3F33" w:rsidRDefault="00EE3F33" w:rsidP="00EE3F33">
      <w:pPr>
        <w:spacing w:after="0" w:line="240" w:lineRule="auto"/>
        <w:rPr>
          <w:lang w:eastAsia="ar-SA"/>
        </w:rPr>
      </w:pPr>
    </w:p>
    <w:p w:rsidR="008164E8" w:rsidRPr="008164E8" w:rsidRDefault="008164E8" w:rsidP="00EE3F33">
      <w:pPr>
        <w:pStyle w:val="S1"/>
      </w:pPr>
      <w:r w:rsidRPr="008164E8">
        <w:t>Территория сельского поселения Лыхма расположена на юго-западе Белоярского района. Климат сельского поселения Лыхма резко континентальный, характеризуется продолжительной зимой с метелями и сильными ветрами. Продолжительность холодного периода составляет 25-26 недель, период залеганием снежного покрова может достигать 180-210 и более дней. Переходные сезоны короткие до 7-9 недель. Наблюдаются поздние весенние и ранние осенние заморозки. Безморозный период составляет 80-110 дней. Территория характеризуется коротким летом до 10-14 недель. Температура воздуха самого холодного месяца года января может достигать 35,0</w:t>
      </w:r>
      <w:proofErr w:type="gramStart"/>
      <w:r w:rsidRPr="008164E8">
        <w:t>°С</w:t>
      </w:r>
      <w:proofErr w:type="gramEnd"/>
      <w:r w:rsidRPr="008164E8">
        <w:t>, а средняя температура самого теплого месяца – июля изменяется от 15,7°С до 19,0°С. Продолжительность периода со среднесуточной температурой выше 0°С составляет 150 дней. Продолжительность отопительного периода 275 дней.</w:t>
      </w:r>
    </w:p>
    <w:p w:rsidR="008164E8" w:rsidRPr="008164E8" w:rsidRDefault="008164E8" w:rsidP="008164E8">
      <w:pPr>
        <w:pStyle w:val="S1"/>
      </w:pPr>
      <w:r w:rsidRPr="008164E8">
        <w:t>Среднее годовое количество осадков составляет 550 мм. Максимальное количество осадков выпадает в июле-августе 60-80 мм. В районе в течение года 15-20% осадков выпадает в твердом виде.</w:t>
      </w:r>
    </w:p>
    <w:p w:rsidR="008164E8" w:rsidRPr="008164E8" w:rsidRDefault="008164E8" w:rsidP="008164E8">
      <w:pPr>
        <w:pStyle w:val="S1"/>
      </w:pPr>
      <w:r w:rsidRPr="008164E8">
        <w:t xml:space="preserve">В годовом режиме ветра достаточно отчетливо проявляется тенденция к муссонной циркуляции: зимой ветер дует с охлажденного материка на Северный Ледовитый океан, летом – с океана на материк. Зимой повторяемость господствующих южных и юго-западных ветров составляет по всей территории поселения 50-65%, в мае она падает до 16-25%. С июня по август преобладают северные ветры. Среднегодовая скорость ветра 2-4 м/сек. </w:t>
      </w:r>
    </w:p>
    <w:p w:rsidR="008164E8" w:rsidRPr="008164E8" w:rsidRDefault="008164E8" w:rsidP="008164E8">
      <w:pPr>
        <w:pStyle w:val="S1"/>
      </w:pPr>
      <w:r w:rsidRPr="008164E8">
        <w:t xml:space="preserve">Среднегодовая влажность воздуха 76-78%. </w:t>
      </w:r>
    </w:p>
    <w:p w:rsidR="008164E8" w:rsidRPr="008164E8" w:rsidRDefault="008164E8" w:rsidP="008164E8">
      <w:pPr>
        <w:pStyle w:val="S1"/>
      </w:pPr>
      <w:r w:rsidRPr="008164E8">
        <w:t>Максимальный уровень солнечной радиации приходится на июнь-июль                                     574,0-615,9 МДж/м</w:t>
      </w:r>
      <w:proofErr w:type="gramStart"/>
      <w:r w:rsidRPr="008164E8">
        <w:rPr>
          <w:vertAlign w:val="superscript"/>
        </w:rPr>
        <w:t>2</w:t>
      </w:r>
      <w:proofErr w:type="gramEnd"/>
      <w:r w:rsidRPr="008164E8">
        <w:t>, минимум – на декабрь 8,4 – 16,8 МДж/м</w:t>
      </w:r>
      <w:r w:rsidRPr="008164E8">
        <w:rPr>
          <w:vertAlign w:val="superscript"/>
        </w:rPr>
        <w:t>2</w:t>
      </w:r>
      <w:r w:rsidRPr="008164E8">
        <w:t>. Радиационный баланс территории поселения составляет 1000 МДж/м</w:t>
      </w:r>
      <w:proofErr w:type="gramStart"/>
      <w:r w:rsidRPr="008164E8">
        <w:rPr>
          <w:vertAlign w:val="superscript"/>
        </w:rPr>
        <w:t>2</w:t>
      </w:r>
      <w:proofErr w:type="gramEnd"/>
      <w:r w:rsidRPr="008164E8">
        <w:t xml:space="preserve"> год. </w:t>
      </w:r>
    </w:p>
    <w:p w:rsidR="008164E8" w:rsidRPr="008164E8" w:rsidRDefault="008164E8" w:rsidP="008164E8">
      <w:pPr>
        <w:pStyle w:val="S1"/>
      </w:pPr>
      <w:r w:rsidRPr="008164E8">
        <w:t>Среднегодовое количество дней в году без солнца составляет на территории поселения 120 дней и более.</w:t>
      </w:r>
    </w:p>
    <w:p w:rsidR="008164E8" w:rsidRPr="008164E8" w:rsidRDefault="008164E8" w:rsidP="00EE3F33">
      <w:pPr>
        <w:pStyle w:val="S1"/>
      </w:pPr>
      <w:r w:rsidRPr="008164E8">
        <w:t xml:space="preserve">В агроклиматическом отношении территория проектирования подходит для выращивания овощных культур с пониженным требованием к теплу. В целом, учитывая климатические особенности данного поселения, овощеводство допустимо осуществлять и в открытом грунте. Недостаточность тепла и непродолжительность вегетационного </w:t>
      </w:r>
      <w:proofErr w:type="gramStart"/>
      <w:r w:rsidRPr="008164E8">
        <w:t>периода</w:t>
      </w:r>
      <w:proofErr w:type="gramEnd"/>
      <w:r w:rsidRPr="008164E8">
        <w:t xml:space="preserve"> возможно компенсировать специальными видами агротехники. Так же на территории поселения имеются широкие возможности для развития тепличного хозяйства и животноводства. </w:t>
      </w:r>
    </w:p>
    <w:p w:rsidR="008164E8" w:rsidRPr="008164E8" w:rsidRDefault="008164E8" w:rsidP="00EE3F33">
      <w:pPr>
        <w:pStyle w:val="S1"/>
        <w:ind w:left="-284" w:firstLine="993"/>
      </w:pPr>
    </w:p>
    <w:p w:rsidR="008164E8" w:rsidRDefault="008164E8" w:rsidP="00EE3F33">
      <w:pPr>
        <w:pStyle w:val="5"/>
        <w:tabs>
          <w:tab w:val="clear" w:pos="0"/>
        </w:tabs>
        <w:spacing w:before="0" w:after="0" w:line="240" w:lineRule="auto"/>
        <w:ind w:left="4309"/>
        <w:rPr>
          <w:b w:val="0"/>
          <w:i w:val="0"/>
          <w:sz w:val="24"/>
          <w:szCs w:val="24"/>
        </w:rPr>
      </w:pPr>
      <w:bookmarkStart w:id="23" w:name="_Toc424915399"/>
      <w:r w:rsidRPr="008164E8">
        <w:rPr>
          <w:b w:val="0"/>
          <w:i w:val="0"/>
          <w:sz w:val="24"/>
          <w:szCs w:val="24"/>
        </w:rPr>
        <w:t>Рельеф</w:t>
      </w:r>
      <w:bookmarkEnd w:id="23"/>
    </w:p>
    <w:p w:rsidR="00EE3F33" w:rsidRPr="00EE3F33" w:rsidRDefault="00EE3F33" w:rsidP="00EE3F33">
      <w:pPr>
        <w:spacing w:after="0" w:line="240" w:lineRule="auto"/>
        <w:rPr>
          <w:lang w:eastAsia="ar-SA"/>
        </w:rPr>
      </w:pPr>
    </w:p>
    <w:p w:rsidR="008164E8" w:rsidRPr="008164E8" w:rsidRDefault="008164E8" w:rsidP="00EE3F33">
      <w:pPr>
        <w:spacing w:after="0" w:line="240" w:lineRule="auto"/>
        <w:ind w:firstLine="708"/>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 xml:space="preserve">Территория поселения по физико-географическому районированию относится к </w:t>
      </w:r>
      <w:proofErr w:type="spellStart"/>
      <w:r w:rsidRPr="008164E8">
        <w:rPr>
          <w:rFonts w:ascii="Times New Roman" w:eastAsia="SimSun" w:hAnsi="Times New Roman" w:cs="Times New Roman"/>
          <w:sz w:val="24"/>
          <w:szCs w:val="24"/>
          <w:lang w:eastAsia="zh-CN"/>
        </w:rPr>
        <w:t>Западно-Сибирской</w:t>
      </w:r>
      <w:proofErr w:type="spellEnd"/>
      <w:r w:rsidRPr="008164E8">
        <w:rPr>
          <w:rFonts w:ascii="Times New Roman" w:eastAsia="SimSun" w:hAnsi="Times New Roman" w:cs="Times New Roman"/>
          <w:sz w:val="24"/>
          <w:szCs w:val="24"/>
          <w:lang w:eastAsia="zh-CN"/>
        </w:rPr>
        <w:t xml:space="preserve"> равнине. По характеру поверхности </w:t>
      </w:r>
      <w:proofErr w:type="spellStart"/>
      <w:r w:rsidRPr="008164E8">
        <w:rPr>
          <w:rFonts w:ascii="Times New Roman" w:eastAsia="SimSun" w:hAnsi="Times New Roman" w:cs="Times New Roman"/>
          <w:sz w:val="24"/>
          <w:szCs w:val="24"/>
          <w:lang w:eastAsia="zh-CN"/>
        </w:rPr>
        <w:t>Западно-Сибирская</w:t>
      </w:r>
      <w:proofErr w:type="spellEnd"/>
      <w:r w:rsidRPr="008164E8">
        <w:rPr>
          <w:rFonts w:ascii="Times New Roman" w:eastAsia="SimSun" w:hAnsi="Times New Roman" w:cs="Times New Roman"/>
          <w:sz w:val="24"/>
          <w:szCs w:val="24"/>
          <w:lang w:eastAsia="zh-CN"/>
        </w:rPr>
        <w:t xml:space="preserve"> равнина представляет собой молодую платформу, где происходило мощное накопление морских и континентальных осадков (от 500 до 3000 м). На территории находятся отложения ледникового, ледниково-озерного, озерного и озерно-речного происхождения. Основной геоморфологической формой в данном поселении является долина реки Бобровка.</w:t>
      </w:r>
    </w:p>
    <w:p w:rsidR="008164E8" w:rsidRPr="008164E8" w:rsidRDefault="008164E8" w:rsidP="008164E8">
      <w:pPr>
        <w:pStyle w:val="S1"/>
        <w:rPr>
          <w:bCs/>
        </w:rPr>
      </w:pPr>
      <w:r w:rsidRPr="008164E8">
        <w:rPr>
          <w:bCs/>
        </w:rPr>
        <w:t xml:space="preserve">Территория поселения относится к приобской террасовой провинции, отличается преобладанием плоского и </w:t>
      </w:r>
      <w:proofErr w:type="spellStart"/>
      <w:r w:rsidRPr="008164E8">
        <w:rPr>
          <w:bCs/>
        </w:rPr>
        <w:t>плосковолнистого</w:t>
      </w:r>
      <w:proofErr w:type="spellEnd"/>
      <w:r w:rsidRPr="008164E8">
        <w:rPr>
          <w:bCs/>
        </w:rPr>
        <w:t xml:space="preserve"> рельефа со средними высотами до 60-65 м.</w:t>
      </w:r>
    </w:p>
    <w:p w:rsidR="008164E8" w:rsidRDefault="008164E8" w:rsidP="00EE3F33">
      <w:pPr>
        <w:pStyle w:val="5"/>
        <w:tabs>
          <w:tab w:val="clear" w:pos="0"/>
        </w:tabs>
        <w:spacing w:before="0" w:after="0" w:line="240" w:lineRule="auto"/>
        <w:ind w:left="4309" w:hanging="4309"/>
        <w:jc w:val="center"/>
        <w:rPr>
          <w:b w:val="0"/>
          <w:i w:val="0"/>
          <w:sz w:val="24"/>
          <w:szCs w:val="24"/>
        </w:rPr>
      </w:pPr>
      <w:bookmarkStart w:id="24" w:name="_Toc424915400"/>
    </w:p>
    <w:p w:rsidR="008164E8" w:rsidRDefault="008164E8" w:rsidP="00EE3F33">
      <w:pPr>
        <w:pStyle w:val="5"/>
        <w:tabs>
          <w:tab w:val="clear" w:pos="0"/>
        </w:tabs>
        <w:spacing w:before="0" w:after="0" w:line="240" w:lineRule="auto"/>
        <w:ind w:left="4309" w:hanging="4309"/>
        <w:jc w:val="center"/>
        <w:rPr>
          <w:b w:val="0"/>
          <w:i w:val="0"/>
          <w:sz w:val="24"/>
          <w:szCs w:val="24"/>
        </w:rPr>
      </w:pPr>
      <w:r w:rsidRPr="008164E8">
        <w:rPr>
          <w:b w:val="0"/>
          <w:i w:val="0"/>
          <w:sz w:val="24"/>
          <w:szCs w:val="24"/>
        </w:rPr>
        <w:t>Инженерно-геологические условия</w:t>
      </w:r>
      <w:bookmarkEnd w:id="24"/>
    </w:p>
    <w:p w:rsidR="00EE3F33" w:rsidRPr="00E55119" w:rsidRDefault="00EE3F33" w:rsidP="00EE3F33">
      <w:pPr>
        <w:spacing w:after="0" w:line="240" w:lineRule="auto"/>
        <w:rPr>
          <w:sz w:val="14"/>
          <w:szCs w:val="14"/>
          <w:lang w:eastAsia="ar-SA"/>
        </w:rPr>
      </w:pPr>
    </w:p>
    <w:p w:rsidR="008164E8" w:rsidRPr="008164E8" w:rsidRDefault="008164E8" w:rsidP="00EE3F33">
      <w:pPr>
        <w:spacing w:after="0" w:line="240" w:lineRule="auto"/>
        <w:ind w:firstLine="709"/>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 xml:space="preserve">На территории поселения в геологическом строении до глубины регионального </w:t>
      </w:r>
      <w:proofErr w:type="spellStart"/>
      <w:r w:rsidRPr="008164E8">
        <w:rPr>
          <w:rFonts w:ascii="Times New Roman" w:eastAsia="SimSun" w:hAnsi="Times New Roman" w:cs="Times New Roman"/>
          <w:sz w:val="24"/>
          <w:szCs w:val="24"/>
          <w:lang w:eastAsia="zh-CN"/>
        </w:rPr>
        <w:t>водоупора</w:t>
      </w:r>
      <w:proofErr w:type="spellEnd"/>
      <w:r w:rsidRPr="008164E8">
        <w:rPr>
          <w:rFonts w:ascii="Times New Roman" w:eastAsia="SimSun" w:hAnsi="Times New Roman" w:cs="Times New Roman"/>
          <w:sz w:val="24"/>
          <w:szCs w:val="24"/>
          <w:lang w:eastAsia="zh-CN"/>
        </w:rPr>
        <w:t xml:space="preserve"> принимают участие отложения четвертичных возрастов. Основные элементы </w:t>
      </w:r>
      <w:r w:rsidRPr="008164E8">
        <w:rPr>
          <w:rFonts w:ascii="Times New Roman" w:eastAsia="SimSun" w:hAnsi="Times New Roman" w:cs="Times New Roman"/>
          <w:sz w:val="24"/>
          <w:szCs w:val="24"/>
          <w:lang w:eastAsia="zh-CN"/>
        </w:rPr>
        <w:lastRenderedPageBreak/>
        <w:t>рельефа выражены равниной аллювиальных иловато – торфяно-глеевых и дерново-глеевых почв, глинистых и суглинистых почв на аллювиальных отложениях. Форма рельефа на территории поселения мерзлотная, что представляет собой бугры пучения, термокарстовые западины.</w:t>
      </w:r>
    </w:p>
    <w:p w:rsidR="008164E8" w:rsidRPr="008164E8" w:rsidRDefault="008164E8" w:rsidP="008164E8">
      <w:pPr>
        <w:tabs>
          <w:tab w:val="left" w:pos="709"/>
        </w:tabs>
        <w:spacing w:after="0" w:line="240" w:lineRule="auto"/>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ab/>
        <w:t>По территории поселения проходит магистральный газопровод высокого давления, который представляет собой антропогенную нагрузку, потенциальная устойчивость ландшафтов к которой является удовлетворительной. Активизация криогенных процессов при антропогенном воздействии является незначительной.</w:t>
      </w:r>
    </w:p>
    <w:p w:rsidR="008164E8" w:rsidRPr="008164E8" w:rsidRDefault="008164E8" w:rsidP="008164E8">
      <w:pPr>
        <w:tabs>
          <w:tab w:val="left" w:pos="709"/>
        </w:tabs>
        <w:spacing w:after="0" w:line="240" w:lineRule="auto"/>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ab/>
        <w:t>Мерзлотные условия являются одним из важнейших параметров геологической обстановки, определяющих условия и пути освоения территории поселения. Исследуемая территория входит в зону прерывистого распространения многолетнемерзлых пород.</w:t>
      </w:r>
    </w:p>
    <w:p w:rsidR="008164E8" w:rsidRPr="00E55119" w:rsidRDefault="008164E8" w:rsidP="00EE3F33">
      <w:pPr>
        <w:pStyle w:val="S1"/>
        <w:rPr>
          <w:sz w:val="14"/>
          <w:szCs w:val="14"/>
        </w:rPr>
      </w:pPr>
    </w:p>
    <w:p w:rsidR="008164E8" w:rsidRDefault="008164E8" w:rsidP="00EE3F33">
      <w:pPr>
        <w:pStyle w:val="5"/>
        <w:tabs>
          <w:tab w:val="clear" w:pos="0"/>
        </w:tabs>
        <w:spacing w:before="0" w:after="0" w:line="240" w:lineRule="auto"/>
        <w:ind w:left="4309" w:hanging="4309"/>
        <w:jc w:val="center"/>
        <w:rPr>
          <w:b w:val="0"/>
          <w:i w:val="0"/>
          <w:sz w:val="24"/>
          <w:szCs w:val="24"/>
        </w:rPr>
      </w:pPr>
      <w:bookmarkStart w:id="25" w:name="_Toc424915401"/>
      <w:r w:rsidRPr="008164E8">
        <w:rPr>
          <w:b w:val="0"/>
          <w:i w:val="0"/>
          <w:sz w:val="24"/>
          <w:szCs w:val="24"/>
        </w:rPr>
        <w:t>Гидрогеологические условия</w:t>
      </w:r>
      <w:bookmarkEnd w:id="25"/>
    </w:p>
    <w:p w:rsidR="00EE3F33" w:rsidRPr="00E55119" w:rsidRDefault="00EE3F33" w:rsidP="00EE3F33">
      <w:pPr>
        <w:spacing w:after="0" w:line="240" w:lineRule="auto"/>
        <w:rPr>
          <w:sz w:val="14"/>
          <w:szCs w:val="14"/>
          <w:lang w:eastAsia="ar-SA"/>
        </w:rPr>
      </w:pPr>
    </w:p>
    <w:p w:rsidR="008164E8" w:rsidRPr="008164E8" w:rsidRDefault="008164E8" w:rsidP="00EE3F33">
      <w:pPr>
        <w:spacing w:after="0" w:line="240" w:lineRule="auto"/>
        <w:ind w:firstLine="720"/>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 xml:space="preserve">В гидрогеологическом плане территория поселения относится к </w:t>
      </w:r>
      <w:proofErr w:type="spellStart"/>
      <w:r w:rsidRPr="008164E8">
        <w:rPr>
          <w:rFonts w:ascii="Times New Roman" w:eastAsia="SimSun" w:hAnsi="Times New Roman" w:cs="Times New Roman"/>
          <w:sz w:val="24"/>
          <w:szCs w:val="24"/>
          <w:lang w:eastAsia="zh-CN"/>
        </w:rPr>
        <w:t>Западно-Сибирскому</w:t>
      </w:r>
      <w:proofErr w:type="spellEnd"/>
      <w:r w:rsidRPr="008164E8">
        <w:rPr>
          <w:rFonts w:ascii="Times New Roman" w:eastAsia="SimSun" w:hAnsi="Times New Roman" w:cs="Times New Roman"/>
          <w:sz w:val="24"/>
          <w:szCs w:val="24"/>
          <w:lang w:eastAsia="zh-CN"/>
        </w:rPr>
        <w:t xml:space="preserve"> артезианскому бассейну. По территории поселения протекает река Бобровка – левый приток реки </w:t>
      </w:r>
      <w:proofErr w:type="spellStart"/>
      <w:r w:rsidRPr="008164E8">
        <w:rPr>
          <w:rFonts w:ascii="Times New Roman" w:eastAsia="SimSun" w:hAnsi="Times New Roman" w:cs="Times New Roman"/>
          <w:sz w:val="24"/>
          <w:szCs w:val="24"/>
          <w:lang w:eastAsia="zh-CN"/>
        </w:rPr>
        <w:t>Амня</w:t>
      </w:r>
      <w:proofErr w:type="spellEnd"/>
      <w:r w:rsidRPr="008164E8">
        <w:rPr>
          <w:rFonts w:ascii="Times New Roman" w:eastAsia="SimSun" w:hAnsi="Times New Roman" w:cs="Times New Roman"/>
          <w:sz w:val="24"/>
          <w:szCs w:val="24"/>
          <w:lang w:eastAsia="zh-CN"/>
        </w:rPr>
        <w:t xml:space="preserve"> и река </w:t>
      </w:r>
      <w:proofErr w:type="spellStart"/>
      <w:r w:rsidRPr="008164E8">
        <w:rPr>
          <w:rFonts w:ascii="Times New Roman" w:eastAsia="SimSun" w:hAnsi="Times New Roman" w:cs="Times New Roman"/>
          <w:sz w:val="24"/>
          <w:szCs w:val="24"/>
          <w:lang w:eastAsia="zh-CN"/>
        </w:rPr>
        <w:t>Харсоим</w:t>
      </w:r>
      <w:proofErr w:type="spellEnd"/>
      <w:r w:rsidRPr="008164E8">
        <w:rPr>
          <w:rFonts w:ascii="Times New Roman" w:eastAsia="SimSun" w:hAnsi="Times New Roman" w:cs="Times New Roman"/>
          <w:sz w:val="24"/>
          <w:szCs w:val="24"/>
          <w:lang w:eastAsia="zh-CN"/>
        </w:rPr>
        <w:t>.</w:t>
      </w:r>
    </w:p>
    <w:p w:rsidR="008164E8" w:rsidRPr="008164E8" w:rsidRDefault="008164E8" w:rsidP="00EE3F33">
      <w:pPr>
        <w:spacing w:after="0" w:line="240" w:lineRule="auto"/>
        <w:ind w:firstLine="720"/>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 xml:space="preserve">Добыча подземных вод для хозяйственно – питьевых нужд поселения осуществляется путем эксплуатации водозаборных скважин из подземного </w:t>
      </w:r>
      <w:proofErr w:type="spellStart"/>
      <w:r w:rsidRPr="008164E8">
        <w:rPr>
          <w:rFonts w:ascii="Times New Roman" w:eastAsia="SimSun" w:hAnsi="Times New Roman" w:cs="Times New Roman"/>
          <w:sz w:val="24"/>
          <w:szCs w:val="24"/>
          <w:lang w:eastAsia="zh-CN"/>
        </w:rPr>
        <w:t>новомихайловского</w:t>
      </w:r>
      <w:proofErr w:type="spellEnd"/>
      <w:r w:rsidRPr="008164E8">
        <w:rPr>
          <w:rFonts w:ascii="Times New Roman" w:eastAsia="SimSun" w:hAnsi="Times New Roman" w:cs="Times New Roman"/>
          <w:sz w:val="24"/>
          <w:szCs w:val="24"/>
          <w:lang w:eastAsia="zh-CN"/>
        </w:rPr>
        <w:t xml:space="preserve"> водоносного горизонта. Воды, используемые для хозяйственно-питьевого и производственно-технического водоснабжения, относятся к верхнему гидрогеологическому этажу. Воды этажа пресные, с минерализацией преимущественно до 1 г/ дм</w:t>
      </w:r>
      <w:r w:rsidRPr="008164E8">
        <w:rPr>
          <w:rFonts w:ascii="Times New Roman" w:eastAsia="SimSun" w:hAnsi="Times New Roman" w:cs="Times New Roman"/>
          <w:sz w:val="24"/>
          <w:szCs w:val="24"/>
          <w:vertAlign w:val="superscript"/>
          <w:lang w:eastAsia="zh-CN"/>
        </w:rPr>
        <w:t>3</w:t>
      </w:r>
      <w:r w:rsidRPr="008164E8">
        <w:rPr>
          <w:rFonts w:ascii="Times New Roman" w:eastAsia="SimSun" w:hAnsi="Times New Roman" w:cs="Times New Roman"/>
          <w:sz w:val="24"/>
          <w:szCs w:val="24"/>
          <w:lang w:eastAsia="zh-CN"/>
        </w:rPr>
        <w:t xml:space="preserve">. Мощность гидрогеологического этажа до </w:t>
      </w:r>
      <w:smartTag w:uri="urn:schemas-microsoft-com:office:smarttags" w:element="metricconverter">
        <w:smartTagPr>
          <w:attr w:name="ProductID" w:val="300 м"/>
        </w:smartTagPr>
        <w:r w:rsidRPr="008164E8">
          <w:rPr>
            <w:rFonts w:ascii="Times New Roman" w:eastAsia="SimSun" w:hAnsi="Times New Roman" w:cs="Times New Roman"/>
            <w:sz w:val="24"/>
            <w:szCs w:val="24"/>
            <w:lang w:eastAsia="zh-CN"/>
          </w:rPr>
          <w:t>300 м</w:t>
        </w:r>
      </w:smartTag>
      <w:r w:rsidRPr="008164E8">
        <w:rPr>
          <w:rFonts w:ascii="Times New Roman" w:eastAsia="SimSun" w:hAnsi="Times New Roman" w:cs="Times New Roman"/>
          <w:sz w:val="24"/>
          <w:szCs w:val="24"/>
          <w:lang w:eastAsia="zh-CN"/>
        </w:rPr>
        <w:t>. Обеспеченность населения утвержденными запасами пресных вод составляет 0,1-0,5 м</w:t>
      </w:r>
      <w:r w:rsidRPr="008164E8">
        <w:rPr>
          <w:rFonts w:ascii="Times New Roman" w:eastAsia="SimSun" w:hAnsi="Times New Roman" w:cs="Times New Roman"/>
          <w:sz w:val="24"/>
          <w:szCs w:val="24"/>
          <w:vertAlign w:val="superscript"/>
          <w:lang w:eastAsia="zh-CN"/>
        </w:rPr>
        <w:t>3</w:t>
      </w:r>
      <w:r w:rsidRPr="008164E8">
        <w:rPr>
          <w:rFonts w:ascii="Times New Roman" w:eastAsia="SimSun" w:hAnsi="Times New Roman" w:cs="Times New Roman"/>
          <w:sz w:val="24"/>
          <w:szCs w:val="24"/>
          <w:lang w:eastAsia="zh-CN"/>
        </w:rPr>
        <w:t>/</w:t>
      </w:r>
      <w:proofErr w:type="spellStart"/>
      <w:r w:rsidRPr="008164E8">
        <w:rPr>
          <w:rFonts w:ascii="Times New Roman" w:eastAsia="SimSun" w:hAnsi="Times New Roman" w:cs="Times New Roman"/>
          <w:sz w:val="24"/>
          <w:szCs w:val="24"/>
          <w:lang w:eastAsia="zh-CN"/>
        </w:rPr>
        <w:t>сут</w:t>
      </w:r>
      <w:proofErr w:type="spellEnd"/>
      <w:r w:rsidRPr="008164E8">
        <w:rPr>
          <w:rFonts w:ascii="Times New Roman" w:eastAsia="SimSun" w:hAnsi="Times New Roman" w:cs="Times New Roman"/>
          <w:sz w:val="24"/>
          <w:szCs w:val="24"/>
          <w:lang w:eastAsia="zh-CN"/>
        </w:rPr>
        <w:t>.</w:t>
      </w:r>
    </w:p>
    <w:p w:rsidR="008164E8" w:rsidRPr="00E55119" w:rsidRDefault="008164E8" w:rsidP="00EE3F33">
      <w:pPr>
        <w:pStyle w:val="S1"/>
        <w:rPr>
          <w:sz w:val="14"/>
          <w:szCs w:val="14"/>
        </w:rPr>
      </w:pPr>
    </w:p>
    <w:p w:rsidR="008164E8" w:rsidRDefault="008164E8" w:rsidP="00EE3F33">
      <w:pPr>
        <w:pStyle w:val="5"/>
        <w:tabs>
          <w:tab w:val="clear" w:pos="0"/>
        </w:tabs>
        <w:spacing w:before="0" w:after="0" w:line="240" w:lineRule="auto"/>
        <w:ind w:left="4309" w:hanging="4309"/>
        <w:jc w:val="center"/>
        <w:rPr>
          <w:b w:val="0"/>
          <w:i w:val="0"/>
          <w:sz w:val="24"/>
          <w:szCs w:val="24"/>
        </w:rPr>
      </w:pPr>
      <w:bookmarkStart w:id="26" w:name="_Toc424915402"/>
      <w:r w:rsidRPr="008164E8">
        <w:rPr>
          <w:b w:val="0"/>
          <w:i w:val="0"/>
          <w:sz w:val="24"/>
          <w:szCs w:val="24"/>
        </w:rPr>
        <w:t>Почва</w:t>
      </w:r>
      <w:bookmarkEnd w:id="26"/>
    </w:p>
    <w:p w:rsidR="00EE3F33" w:rsidRPr="00E55119" w:rsidRDefault="00EE3F33" w:rsidP="00EE3F33">
      <w:pPr>
        <w:spacing w:after="0" w:line="240" w:lineRule="auto"/>
        <w:rPr>
          <w:sz w:val="14"/>
          <w:szCs w:val="14"/>
          <w:lang w:eastAsia="ar-SA"/>
        </w:rPr>
      </w:pPr>
    </w:p>
    <w:p w:rsidR="008164E8" w:rsidRPr="008164E8" w:rsidRDefault="008164E8" w:rsidP="00EE3F33">
      <w:pPr>
        <w:spacing w:after="0" w:line="240" w:lineRule="auto"/>
        <w:ind w:left="3" w:firstLine="706"/>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 xml:space="preserve">Согласно почвенно-экологическому районированию территория поселения расположена на равнинной территории в </w:t>
      </w:r>
      <w:proofErr w:type="spellStart"/>
      <w:r w:rsidRPr="008164E8">
        <w:rPr>
          <w:rFonts w:ascii="Times New Roman" w:eastAsia="SimSun" w:hAnsi="Times New Roman" w:cs="Times New Roman"/>
          <w:sz w:val="24"/>
          <w:szCs w:val="24"/>
          <w:lang w:eastAsia="zh-CN"/>
        </w:rPr>
        <w:t>подзоне</w:t>
      </w:r>
      <w:proofErr w:type="spellEnd"/>
      <w:r w:rsidRPr="008164E8">
        <w:rPr>
          <w:rFonts w:ascii="Times New Roman" w:eastAsia="SimSun" w:hAnsi="Times New Roman" w:cs="Times New Roman"/>
          <w:sz w:val="24"/>
          <w:szCs w:val="24"/>
          <w:lang w:eastAsia="zh-CN"/>
        </w:rPr>
        <w:t xml:space="preserve"> </w:t>
      </w:r>
      <w:proofErr w:type="spellStart"/>
      <w:r w:rsidRPr="008164E8">
        <w:rPr>
          <w:rFonts w:ascii="Times New Roman" w:eastAsia="SimSun" w:hAnsi="Times New Roman" w:cs="Times New Roman"/>
          <w:sz w:val="24"/>
          <w:szCs w:val="24"/>
          <w:lang w:eastAsia="zh-CN"/>
        </w:rPr>
        <w:t>глееземов</w:t>
      </w:r>
      <w:proofErr w:type="spellEnd"/>
      <w:r w:rsidRPr="008164E8">
        <w:rPr>
          <w:rFonts w:ascii="Times New Roman" w:eastAsia="SimSun" w:hAnsi="Times New Roman" w:cs="Times New Roman"/>
          <w:sz w:val="24"/>
          <w:szCs w:val="24"/>
          <w:lang w:eastAsia="zh-CN"/>
        </w:rPr>
        <w:t xml:space="preserve"> и подзолов северной тайги. На территории муниципального образования распространены подзолы иллювиально-гумусовые. Эти почвы развиваются в пониженных элементах рельефа – в западинах, по периферии болотных массивов с близким (в пределах </w:t>
      </w:r>
      <w:smartTag w:uri="urn:schemas-microsoft-com:office:smarttags" w:element="metricconverter">
        <w:smartTagPr>
          <w:attr w:name="ProductID" w:val="1 м"/>
        </w:smartTagPr>
        <w:r w:rsidRPr="008164E8">
          <w:rPr>
            <w:rFonts w:ascii="Times New Roman" w:eastAsia="SimSun" w:hAnsi="Times New Roman" w:cs="Times New Roman"/>
            <w:sz w:val="24"/>
            <w:szCs w:val="24"/>
            <w:lang w:eastAsia="zh-CN"/>
          </w:rPr>
          <w:t>1 м</w:t>
        </w:r>
      </w:smartTag>
      <w:r w:rsidRPr="008164E8">
        <w:rPr>
          <w:rFonts w:ascii="Times New Roman" w:eastAsia="SimSun" w:hAnsi="Times New Roman" w:cs="Times New Roman"/>
          <w:sz w:val="24"/>
          <w:szCs w:val="24"/>
          <w:lang w:eastAsia="zh-CN"/>
        </w:rPr>
        <w:t xml:space="preserve">.) уровнем залегания грунтовых вод. Мощность профиля и отдельных генетических горизонтов контролируется глубиной залегания уровня грунтовых вод. Морфологический профиль иллювиально-гумусовых подзолов четкий и дифференцированный. Почвы довольно богаты гумусом. </w:t>
      </w:r>
      <w:proofErr w:type="spellStart"/>
      <w:r w:rsidRPr="008164E8">
        <w:rPr>
          <w:rFonts w:ascii="Times New Roman" w:eastAsia="SimSun" w:hAnsi="Times New Roman" w:cs="Times New Roman"/>
          <w:sz w:val="24"/>
          <w:szCs w:val="24"/>
          <w:lang w:eastAsia="zh-CN"/>
        </w:rPr>
        <w:t>Иллювиирование</w:t>
      </w:r>
      <w:proofErr w:type="spellEnd"/>
      <w:r w:rsidRPr="008164E8">
        <w:rPr>
          <w:rFonts w:ascii="Times New Roman" w:eastAsia="SimSun" w:hAnsi="Times New Roman" w:cs="Times New Roman"/>
          <w:sz w:val="24"/>
          <w:szCs w:val="24"/>
          <w:lang w:eastAsia="zh-CN"/>
        </w:rPr>
        <w:t xml:space="preserve"> гумуса в профиле проявляется четко, содержание его в горизонтах </w:t>
      </w:r>
      <w:proofErr w:type="spellStart"/>
      <w:r w:rsidRPr="008164E8">
        <w:rPr>
          <w:rFonts w:ascii="Times New Roman" w:eastAsia="SimSun" w:hAnsi="Times New Roman" w:cs="Times New Roman"/>
          <w:sz w:val="24"/>
          <w:szCs w:val="24"/>
          <w:lang w:eastAsia="zh-CN"/>
        </w:rPr>
        <w:t>Bh</w:t>
      </w:r>
      <w:proofErr w:type="spellEnd"/>
      <w:r w:rsidRPr="008164E8">
        <w:rPr>
          <w:rFonts w:ascii="Times New Roman" w:eastAsia="SimSun" w:hAnsi="Times New Roman" w:cs="Times New Roman"/>
          <w:sz w:val="24"/>
          <w:szCs w:val="24"/>
          <w:lang w:eastAsia="zh-CN"/>
        </w:rPr>
        <w:t xml:space="preserve"> и </w:t>
      </w:r>
      <w:r w:rsidRPr="008164E8">
        <w:rPr>
          <w:rFonts w:ascii="Times New Roman" w:eastAsia="SimSun" w:hAnsi="Times New Roman" w:cs="Times New Roman"/>
          <w:sz w:val="24"/>
          <w:szCs w:val="24"/>
          <w:lang w:val="en-US" w:eastAsia="zh-CN"/>
        </w:rPr>
        <w:t>Bf</w:t>
      </w:r>
      <w:r w:rsidRPr="008164E8">
        <w:rPr>
          <w:rFonts w:ascii="Times New Roman" w:eastAsia="SimSun" w:hAnsi="Times New Roman" w:cs="Times New Roman"/>
          <w:sz w:val="24"/>
          <w:szCs w:val="24"/>
          <w:lang w:eastAsia="zh-CN"/>
        </w:rPr>
        <w:t xml:space="preserve"> достигает 1,5 – 1,8%. Почвы кислые (</w:t>
      </w:r>
      <w:r w:rsidRPr="008164E8">
        <w:rPr>
          <w:rFonts w:ascii="Times New Roman" w:eastAsia="SimSun" w:hAnsi="Times New Roman" w:cs="Times New Roman"/>
          <w:sz w:val="24"/>
          <w:szCs w:val="24"/>
          <w:lang w:val="en-US" w:eastAsia="zh-CN"/>
        </w:rPr>
        <w:t>pH</w:t>
      </w:r>
      <w:r w:rsidRPr="008164E8">
        <w:rPr>
          <w:rFonts w:ascii="Times New Roman" w:eastAsia="SimSun" w:hAnsi="Times New Roman" w:cs="Times New Roman"/>
          <w:sz w:val="24"/>
          <w:szCs w:val="24"/>
          <w:lang w:eastAsia="zh-CN"/>
        </w:rPr>
        <w:t xml:space="preserve"> вод – 4,5 - 5). В иллювиальных горизонтах идет заметное накопление илистой фракции.</w:t>
      </w:r>
    </w:p>
    <w:p w:rsidR="008164E8" w:rsidRPr="008164E8" w:rsidRDefault="008164E8" w:rsidP="00EE3F33">
      <w:pPr>
        <w:spacing w:after="0" w:line="240" w:lineRule="auto"/>
        <w:ind w:firstLine="708"/>
        <w:jc w:val="both"/>
        <w:rPr>
          <w:rFonts w:ascii="Times New Roman" w:eastAsia="SimSun" w:hAnsi="Times New Roman" w:cs="Times New Roman"/>
          <w:sz w:val="24"/>
          <w:szCs w:val="24"/>
          <w:lang w:eastAsia="zh-CN"/>
        </w:rPr>
      </w:pPr>
      <w:r w:rsidRPr="008164E8">
        <w:rPr>
          <w:rFonts w:ascii="Times New Roman" w:eastAsia="SimSun" w:hAnsi="Times New Roman" w:cs="Times New Roman"/>
          <w:sz w:val="24"/>
          <w:szCs w:val="24"/>
          <w:lang w:eastAsia="zh-CN"/>
        </w:rPr>
        <w:t xml:space="preserve">В пределах территории поселения основными элементами лесонасаждений естественного происхождения являются елово-кедровые </w:t>
      </w:r>
      <w:proofErr w:type="spellStart"/>
      <w:r w:rsidRPr="008164E8">
        <w:rPr>
          <w:rFonts w:ascii="Times New Roman" w:eastAsia="SimSun" w:hAnsi="Times New Roman" w:cs="Times New Roman"/>
          <w:sz w:val="24"/>
          <w:szCs w:val="24"/>
          <w:lang w:eastAsia="zh-CN"/>
        </w:rPr>
        <w:t>долгомощные</w:t>
      </w:r>
      <w:proofErr w:type="spellEnd"/>
      <w:r w:rsidRPr="008164E8">
        <w:rPr>
          <w:rFonts w:ascii="Times New Roman" w:eastAsia="SimSun" w:hAnsi="Times New Roman" w:cs="Times New Roman"/>
          <w:sz w:val="24"/>
          <w:szCs w:val="24"/>
          <w:lang w:eastAsia="zh-CN"/>
        </w:rPr>
        <w:t xml:space="preserve"> и </w:t>
      </w:r>
      <w:proofErr w:type="spellStart"/>
      <w:r w:rsidRPr="008164E8">
        <w:rPr>
          <w:rFonts w:ascii="Times New Roman" w:eastAsia="SimSun" w:hAnsi="Times New Roman" w:cs="Times New Roman"/>
          <w:sz w:val="24"/>
          <w:szCs w:val="24"/>
          <w:lang w:eastAsia="zh-CN"/>
        </w:rPr>
        <w:t>кустарничково-сфанговые</w:t>
      </w:r>
      <w:proofErr w:type="spellEnd"/>
      <w:r w:rsidRPr="008164E8">
        <w:rPr>
          <w:rFonts w:ascii="Times New Roman" w:eastAsia="SimSun" w:hAnsi="Times New Roman" w:cs="Times New Roman"/>
          <w:sz w:val="24"/>
          <w:szCs w:val="24"/>
          <w:lang w:eastAsia="zh-CN"/>
        </w:rPr>
        <w:t xml:space="preserve"> леса в сочетании с </w:t>
      </w:r>
      <w:proofErr w:type="spellStart"/>
      <w:r w:rsidRPr="008164E8">
        <w:rPr>
          <w:rFonts w:ascii="Times New Roman" w:eastAsia="SimSun" w:hAnsi="Times New Roman" w:cs="Times New Roman"/>
          <w:sz w:val="24"/>
          <w:szCs w:val="24"/>
          <w:lang w:eastAsia="zh-CN"/>
        </w:rPr>
        <w:t>сосново-кустарничково-сфанговыми</w:t>
      </w:r>
      <w:proofErr w:type="spellEnd"/>
      <w:r w:rsidRPr="008164E8">
        <w:rPr>
          <w:rFonts w:ascii="Times New Roman" w:eastAsia="SimSun" w:hAnsi="Times New Roman" w:cs="Times New Roman"/>
          <w:sz w:val="24"/>
          <w:szCs w:val="24"/>
          <w:lang w:eastAsia="zh-CN"/>
        </w:rPr>
        <w:t xml:space="preserve"> </w:t>
      </w:r>
      <w:proofErr w:type="spellStart"/>
      <w:r w:rsidRPr="008164E8">
        <w:rPr>
          <w:rFonts w:ascii="Times New Roman" w:eastAsia="SimSun" w:hAnsi="Times New Roman" w:cs="Times New Roman"/>
          <w:sz w:val="24"/>
          <w:szCs w:val="24"/>
          <w:lang w:eastAsia="zh-CN"/>
        </w:rPr>
        <w:t>олиготрофными</w:t>
      </w:r>
      <w:proofErr w:type="spellEnd"/>
      <w:r w:rsidRPr="008164E8">
        <w:rPr>
          <w:rFonts w:ascii="Times New Roman" w:eastAsia="SimSun" w:hAnsi="Times New Roman" w:cs="Times New Roman"/>
          <w:sz w:val="24"/>
          <w:szCs w:val="24"/>
          <w:lang w:eastAsia="zh-CN"/>
        </w:rPr>
        <w:t xml:space="preserve"> болотами.</w:t>
      </w:r>
    </w:p>
    <w:p w:rsidR="008164E8" w:rsidRPr="00E55119" w:rsidRDefault="008164E8" w:rsidP="00EE3F33">
      <w:pPr>
        <w:pStyle w:val="S1"/>
        <w:rPr>
          <w:sz w:val="14"/>
          <w:szCs w:val="14"/>
        </w:rPr>
      </w:pPr>
    </w:p>
    <w:p w:rsidR="008164E8" w:rsidRDefault="00BB562A" w:rsidP="00EE3F33">
      <w:pPr>
        <w:pStyle w:val="5"/>
        <w:tabs>
          <w:tab w:val="clear" w:pos="0"/>
        </w:tabs>
        <w:spacing w:before="0" w:after="0" w:line="240" w:lineRule="auto"/>
        <w:ind w:left="0"/>
        <w:jc w:val="center"/>
        <w:rPr>
          <w:b w:val="0"/>
          <w:i w:val="0"/>
          <w:sz w:val="24"/>
          <w:szCs w:val="24"/>
        </w:rPr>
      </w:pPr>
      <w:r>
        <w:rPr>
          <w:b w:val="0"/>
          <w:i w:val="0"/>
          <w:sz w:val="24"/>
          <w:szCs w:val="24"/>
        </w:rPr>
        <w:t>Население</w:t>
      </w:r>
    </w:p>
    <w:p w:rsidR="00EE3F33" w:rsidRPr="00E55119" w:rsidRDefault="00EE3F33" w:rsidP="00EE3F33">
      <w:pPr>
        <w:spacing w:after="0" w:line="240" w:lineRule="auto"/>
        <w:rPr>
          <w:sz w:val="14"/>
          <w:szCs w:val="14"/>
          <w:lang w:eastAsia="ar-SA"/>
        </w:rPr>
      </w:pPr>
    </w:p>
    <w:p w:rsidR="008164E8" w:rsidRPr="008164E8" w:rsidRDefault="008164E8" w:rsidP="00EE3F33">
      <w:pPr>
        <w:pStyle w:val="a9"/>
        <w:spacing w:before="0" w:after="0"/>
        <w:ind w:left="0" w:firstLine="709"/>
        <w:rPr>
          <w:rFonts w:ascii="Times New Roman" w:hAnsi="Times New Roman"/>
          <w:color w:val="auto"/>
          <w:sz w:val="24"/>
          <w:szCs w:val="24"/>
          <w:lang w:eastAsia="ar-SA"/>
        </w:rPr>
      </w:pPr>
      <w:r w:rsidRPr="008164E8">
        <w:rPr>
          <w:rFonts w:ascii="Times New Roman" w:hAnsi="Times New Roman"/>
          <w:color w:val="auto"/>
          <w:sz w:val="24"/>
          <w:szCs w:val="24"/>
          <w:lang w:eastAsia="ar-SA"/>
        </w:rPr>
        <w:t>Трудовые ресурсы – это часть населения, обладающая необходимым физическим развитием, интеллектуальными (умственными) способностями, знаниями и практическим опытом, необходимыми для трудовой деятельности. В трудовые ресурсы входят как занятые, так и потенциальные работники, способные к участию в труде, но занятые в домашнем и личном крестьянском хозяйстве, на учебе с отрывом от производства, на военной службе. Изменение численности населения, ее динамики оказывает влияние на экономическое развитие территории поселения, в частности его производственной, социальной и иных сфер.</w:t>
      </w:r>
    </w:p>
    <w:p w:rsidR="008164E8" w:rsidRPr="008164E8" w:rsidRDefault="008164E8" w:rsidP="008164E8">
      <w:pPr>
        <w:pStyle w:val="S1"/>
      </w:pPr>
      <w:r w:rsidRPr="008164E8">
        <w:t xml:space="preserve">Характеристика демографической ситуации, сложившейся на территории, а именно динамика численности, уровень естественного и механического прироста, половозрастная </w:t>
      </w:r>
      <w:r w:rsidRPr="008164E8">
        <w:lastRenderedPageBreak/>
        <w:t>структура, являются важным этапом в оценке социально-экономического развития территории. На основе оценки предполагаемой динамики численности населения делаются выводы о необходимости резервирования территории под жилую и социальную застройку, о развитии инженерной и транспортной инфраструктуры, определяются перспективы реализации производственного потенциала.</w:t>
      </w:r>
    </w:p>
    <w:p w:rsidR="008164E8" w:rsidRDefault="008164E8" w:rsidP="008164E8">
      <w:pPr>
        <w:pStyle w:val="a9"/>
        <w:spacing w:before="0" w:after="0"/>
        <w:ind w:firstLine="633"/>
        <w:rPr>
          <w:rFonts w:ascii="Times New Roman" w:hAnsi="Times New Roman"/>
          <w:color w:val="auto"/>
          <w:sz w:val="24"/>
          <w:szCs w:val="24"/>
          <w:lang w:eastAsia="ar-SA"/>
        </w:rPr>
      </w:pPr>
      <w:r w:rsidRPr="008164E8">
        <w:rPr>
          <w:rFonts w:ascii="Times New Roman" w:hAnsi="Times New Roman"/>
          <w:color w:val="auto"/>
          <w:sz w:val="24"/>
          <w:szCs w:val="24"/>
          <w:lang w:eastAsia="ar-SA"/>
        </w:rPr>
        <w:t>Анализ численности населения для условий п. Лыхма, отражающий характер динамики по муниципальному образованию, представлен за период 2010-2015 гг. По состоянию на 01.01.2015 г. численность сельского поселения Лыхма Белоярского района составляет 1459 человек.</w:t>
      </w:r>
    </w:p>
    <w:p w:rsidR="00EE3F33" w:rsidRPr="00E55119" w:rsidRDefault="00EE3F33" w:rsidP="008164E8">
      <w:pPr>
        <w:pStyle w:val="a9"/>
        <w:spacing w:before="0" w:after="0"/>
        <w:ind w:firstLine="633"/>
        <w:rPr>
          <w:rFonts w:ascii="Times New Roman" w:hAnsi="Times New Roman"/>
          <w:color w:val="auto"/>
          <w:sz w:val="14"/>
          <w:szCs w:val="14"/>
          <w:lang w:eastAsia="ar-SA"/>
        </w:rPr>
      </w:pPr>
    </w:p>
    <w:p w:rsidR="008164E8" w:rsidRDefault="008164E8" w:rsidP="008164E8">
      <w:pPr>
        <w:pStyle w:val="S1"/>
        <w:jc w:val="center"/>
      </w:pPr>
      <w:r w:rsidRPr="00A82624">
        <w:t xml:space="preserve">Динамика численности </w:t>
      </w:r>
      <w:r>
        <w:rPr>
          <w:noProof/>
        </w:rPr>
        <w:t>населения п.</w:t>
      </w:r>
      <w:r>
        <w:t xml:space="preserve"> Лыхма</w:t>
      </w:r>
      <w:r w:rsidRPr="00A82624">
        <w:t xml:space="preserve"> </w:t>
      </w:r>
    </w:p>
    <w:p w:rsidR="008164E8" w:rsidRPr="00E55119" w:rsidRDefault="008164E8" w:rsidP="008164E8">
      <w:pPr>
        <w:pStyle w:val="S1"/>
        <w:jc w:val="center"/>
        <w:rPr>
          <w:sz w:val="14"/>
          <w:szCs w:val="14"/>
        </w:rPr>
      </w:pPr>
    </w:p>
    <w:tbl>
      <w:tblPr>
        <w:tblW w:w="9139" w:type="dxa"/>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2"/>
        <w:gridCol w:w="4533"/>
        <w:gridCol w:w="2234"/>
      </w:tblGrid>
      <w:tr w:rsidR="008164E8" w:rsidTr="008164E8">
        <w:trPr>
          <w:trHeight w:val="643"/>
          <w:jc w:val="center"/>
        </w:trPr>
        <w:tc>
          <w:tcPr>
            <w:tcW w:w="2372" w:type="dxa"/>
            <w:vAlign w:val="center"/>
          </w:tcPr>
          <w:p w:rsidR="008164E8" w:rsidRDefault="008164E8" w:rsidP="005844C4">
            <w:pPr>
              <w:pStyle w:val="S1"/>
              <w:ind w:firstLine="0"/>
              <w:jc w:val="center"/>
            </w:pPr>
            <w:r>
              <w:t>Год</w:t>
            </w:r>
          </w:p>
        </w:tc>
        <w:tc>
          <w:tcPr>
            <w:tcW w:w="4533" w:type="dxa"/>
            <w:vAlign w:val="center"/>
          </w:tcPr>
          <w:p w:rsidR="008164E8" w:rsidRDefault="008164E8" w:rsidP="005844C4">
            <w:pPr>
              <w:pStyle w:val="S1"/>
              <w:ind w:firstLine="0"/>
              <w:jc w:val="center"/>
            </w:pPr>
            <w:r>
              <w:t>Численность, чел.</w:t>
            </w:r>
          </w:p>
        </w:tc>
        <w:tc>
          <w:tcPr>
            <w:tcW w:w="2234" w:type="dxa"/>
            <w:vAlign w:val="center"/>
          </w:tcPr>
          <w:p w:rsidR="008164E8" w:rsidRDefault="008164E8" w:rsidP="005844C4">
            <w:pPr>
              <w:pStyle w:val="S1"/>
              <w:ind w:firstLine="0"/>
              <w:jc w:val="center"/>
            </w:pPr>
            <w:r>
              <w:t>Динамика, чел.</w:t>
            </w:r>
          </w:p>
        </w:tc>
      </w:tr>
      <w:tr w:rsidR="008164E8" w:rsidTr="008164E8">
        <w:trPr>
          <w:jc w:val="center"/>
        </w:trPr>
        <w:tc>
          <w:tcPr>
            <w:tcW w:w="2372" w:type="dxa"/>
          </w:tcPr>
          <w:p w:rsidR="008164E8" w:rsidRDefault="008164E8" w:rsidP="005844C4">
            <w:pPr>
              <w:pStyle w:val="S1"/>
              <w:ind w:firstLine="0"/>
              <w:jc w:val="center"/>
            </w:pPr>
            <w:r>
              <w:t>2010</w:t>
            </w:r>
          </w:p>
        </w:tc>
        <w:tc>
          <w:tcPr>
            <w:tcW w:w="4533" w:type="dxa"/>
          </w:tcPr>
          <w:p w:rsidR="008164E8" w:rsidRDefault="008164E8" w:rsidP="005844C4">
            <w:pPr>
              <w:pStyle w:val="S1"/>
              <w:ind w:firstLine="0"/>
              <w:jc w:val="center"/>
            </w:pPr>
            <w:r>
              <w:t>1256</w:t>
            </w:r>
          </w:p>
        </w:tc>
        <w:tc>
          <w:tcPr>
            <w:tcW w:w="2234" w:type="dxa"/>
            <w:vAlign w:val="bottom"/>
          </w:tcPr>
          <w:p w:rsidR="008164E8" w:rsidRPr="005C484E" w:rsidRDefault="008164E8" w:rsidP="005844C4">
            <w:pPr>
              <w:pStyle w:val="S1"/>
              <w:ind w:firstLine="0"/>
              <w:jc w:val="center"/>
            </w:pPr>
            <w:r>
              <w:t>-</w:t>
            </w:r>
          </w:p>
        </w:tc>
      </w:tr>
      <w:tr w:rsidR="008164E8" w:rsidTr="008164E8">
        <w:trPr>
          <w:jc w:val="center"/>
        </w:trPr>
        <w:tc>
          <w:tcPr>
            <w:tcW w:w="2372" w:type="dxa"/>
          </w:tcPr>
          <w:p w:rsidR="008164E8" w:rsidRDefault="008164E8" w:rsidP="005844C4">
            <w:pPr>
              <w:pStyle w:val="S1"/>
              <w:ind w:firstLine="0"/>
              <w:jc w:val="center"/>
            </w:pPr>
            <w:r>
              <w:t>2011</w:t>
            </w:r>
          </w:p>
        </w:tc>
        <w:tc>
          <w:tcPr>
            <w:tcW w:w="4533" w:type="dxa"/>
          </w:tcPr>
          <w:p w:rsidR="008164E8" w:rsidRDefault="008164E8" w:rsidP="005844C4">
            <w:pPr>
              <w:pStyle w:val="S1"/>
              <w:ind w:firstLine="0"/>
              <w:jc w:val="center"/>
            </w:pPr>
            <w:r>
              <w:t>1475</w:t>
            </w:r>
          </w:p>
        </w:tc>
        <w:tc>
          <w:tcPr>
            <w:tcW w:w="2234" w:type="dxa"/>
            <w:vAlign w:val="bottom"/>
          </w:tcPr>
          <w:p w:rsidR="008164E8" w:rsidRPr="005C484E" w:rsidRDefault="008164E8" w:rsidP="005844C4">
            <w:pPr>
              <w:pStyle w:val="S1"/>
              <w:ind w:firstLine="0"/>
              <w:jc w:val="center"/>
            </w:pPr>
            <w:r w:rsidRPr="005C484E">
              <w:t>219</w:t>
            </w:r>
          </w:p>
        </w:tc>
      </w:tr>
      <w:tr w:rsidR="008164E8" w:rsidTr="008164E8">
        <w:trPr>
          <w:jc w:val="center"/>
        </w:trPr>
        <w:tc>
          <w:tcPr>
            <w:tcW w:w="2372" w:type="dxa"/>
          </w:tcPr>
          <w:p w:rsidR="008164E8" w:rsidRDefault="008164E8" w:rsidP="005844C4">
            <w:pPr>
              <w:pStyle w:val="S1"/>
              <w:ind w:firstLine="0"/>
              <w:jc w:val="center"/>
            </w:pPr>
            <w:r>
              <w:t>2012</w:t>
            </w:r>
          </w:p>
        </w:tc>
        <w:tc>
          <w:tcPr>
            <w:tcW w:w="4533" w:type="dxa"/>
          </w:tcPr>
          <w:p w:rsidR="008164E8" w:rsidRDefault="008164E8" w:rsidP="005844C4">
            <w:pPr>
              <w:pStyle w:val="S1"/>
              <w:ind w:firstLine="0"/>
              <w:jc w:val="center"/>
            </w:pPr>
            <w:r>
              <w:t>1511</w:t>
            </w:r>
          </w:p>
        </w:tc>
        <w:tc>
          <w:tcPr>
            <w:tcW w:w="2234" w:type="dxa"/>
            <w:vAlign w:val="bottom"/>
          </w:tcPr>
          <w:p w:rsidR="008164E8" w:rsidRPr="005C484E" w:rsidRDefault="008164E8" w:rsidP="005844C4">
            <w:pPr>
              <w:pStyle w:val="S1"/>
              <w:ind w:firstLine="0"/>
              <w:jc w:val="center"/>
            </w:pPr>
            <w:r w:rsidRPr="005C484E">
              <w:t>36</w:t>
            </w:r>
          </w:p>
        </w:tc>
      </w:tr>
      <w:tr w:rsidR="008164E8" w:rsidTr="008164E8">
        <w:trPr>
          <w:jc w:val="center"/>
        </w:trPr>
        <w:tc>
          <w:tcPr>
            <w:tcW w:w="2372" w:type="dxa"/>
          </w:tcPr>
          <w:p w:rsidR="008164E8" w:rsidRDefault="008164E8" w:rsidP="005844C4">
            <w:pPr>
              <w:pStyle w:val="S1"/>
              <w:ind w:firstLine="0"/>
              <w:jc w:val="center"/>
            </w:pPr>
            <w:r>
              <w:t>2013</w:t>
            </w:r>
          </w:p>
        </w:tc>
        <w:tc>
          <w:tcPr>
            <w:tcW w:w="4533" w:type="dxa"/>
          </w:tcPr>
          <w:p w:rsidR="008164E8" w:rsidRDefault="008164E8" w:rsidP="005844C4">
            <w:pPr>
              <w:pStyle w:val="S1"/>
              <w:ind w:firstLine="0"/>
              <w:jc w:val="center"/>
            </w:pPr>
            <w:r>
              <w:t>1508</w:t>
            </w:r>
          </w:p>
        </w:tc>
        <w:tc>
          <w:tcPr>
            <w:tcW w:w="2234" w:type="dxa"/>
            <w:vAlign w:val="bottom"/>
          </w:tcPr>
          <w:p w:rsidR="008164E8" w:rsidRPr="005C484E" w:rsidRDefault="008164E8" w:rsidP="005844C4">
            <w:pPr>
              <w:pStyle w:val="S1"/>
              <w:ind w:firstLine="0"/>
              <w:jc w:val="center"/>
            </w:pPr>
            <w:r>
              <w:t>-</w:t>
            </w:r>
            <w:r w:rsidRPr="005C484E">
              <w:t>3</w:t>
            </w:r>
          </w:p>
        </w:tc>
      </w:tr>
      <w:tr w:rsidR="008164E8" w:rsidTr="008164E8">
        <w:trPr>
          <w:jc w:val="center"/>
        </w:trPr>
        <w:tc>
          <w:tcPr>
            <w:tcW w:w="2372" w:type="dxa"/>
          </w:tcPr>
          <w:p w:rsidR="008164E8" w:rsidRDefault="008164E8" w:rsidP="005844C4">
            <w:pPr>
              <w:pStyle w:val="S1"/>
              <w:ind w:firstLine="0"/>
              <w:jc w:val="center"/>
            </w:pPr>
            <w:r>
              <w:t>2014</w:t>
            </w:r>
          </w:p>
        </w:tc>
        <w:tc>
          <w:tcPr>
            <w:tcW w:w="4533" w:type="dxa"/>
          </w:tcPr>
          <w:p w:rsidR="008164E8" w:rsidRPr="008E7AED" w:rsidRDefault="008164E8" w:rsidP="005844C4">
            <w:pPr>
              <w:pStyle w:val="S1"/>
              <w:ind w:firstLine="0"/>
              <w:jc w:val="center"/>
              <w:rPr>
                <w:rFonts w:cs="Verdana"/>
              </w:rPr>
            </w:pPr>
            <w:r>
              <w:rPr>
                <w:rFonts w:cs="Verdana"/>
              </w:rPr>
              <w:t>1505</w:t>
            </w:r>
          </w:p>
        </w:tc>
        <w:tc>
          <w:tcPr>
            <w:tcW w:w="2234" w:type="dxa"/>
            <w:vAlign w:val="bottom"/>
          </w:tcPr>
          <w:p w:rsidR="008164E8" w:rsidRPr="005C484E" w:rsidRDefault="008164E8" w:rsidP="005844C4">
            <w:pPr>
              <w:pStyle w:val="S1"/>
              <w:ind w:firstLine="0"/>
              <w:jc w:val="center"/>
            </w:pPr>
            <w:r>
              <w:t>-</w:t>
            </w:r>
            <w:r w:rsidRPr="005C484E">
              <w:t>3</w:t>
            </w:r>
          </w:p>
        </w:tc>
      </w:tr>
      <w:tr w:rsidR="008164E8" w:rsidTr="008164E8">
        <w:trPr>
          <w:jc w:val="center"/>
        </w:trPr>
        <w:tc>
          <w:tcPr>
            <w:tcW w:w="2372" w:type="dxa"/>
          </w:tcPr>
          <w:p w:rsidR="008164E8" w:rsidRDefault="008164E8" w:rsidP="005844C4">
            <w:pPr>
              <w:pStyle w:val="S1"/>
              <w:ind w:firstLine="0"/>
              <w:jc w:val="center"/>
            </w:pPr>
            <w:r>
              <w:t>2015</w:t>
            </w:r>
          </w:p>
        </w:tc>
        <w:tc>
          <w:tcPr>
            <w:tcW w:w="4533" w:type="dxa"/>
          </w:tcPr>
          <w:p w:rsidR="008164E8" w:rsidRPr="008E7AED" w:rsidRDefault="008164E8" w:rsidP="005844C4">
            <w:pPr>
              <w:pStyle w:val="S1"/>
              <w:ind w:firstLine="0"/>
              <w:jc w:val="center"/>
              <w:rPr>
                <w:rFonts w:cs="Verdana"/>
              </w:rPr>
            </w:pPr>
            <w:r>
              <w:rPr>
                <w:rFonts w:cs="Verdana"/>
              </w:rPr>
              <w:t>1459</w:t>
            </w:r>
          </w:p>
        </w:tc>
        <w:tc>
          <w:tcPr>
            <w:tcW w:w="2234" w:type="dxa"/>
            <w:vAlign w:val="bottom"/>
          </w:tcPr>
          <w:p w:rsidR="008164E8" w:rsidRPr="005C484E" w:rsidRDefault="008164E8" w:rsidP="005844C4">
            <w:pPr>
              <w:pStyle w:val="S1"/>
              <w:ind w:firstLine="0"/>
              <w:jc w:val="center"/>
            </w:pPr>
            <w:r>
              <w:t>-</w:t>
            </w:r>
            <w:r w:rsidRPr="005C484E">
              <w:t>46</w:t>
            </w:r>
          </w:p>
        </w:tc>
      </w:tr>
    </w:tbl>
    <w:p w:rsidR="00EE3F33" w:rsidRDefault="00EE3F33" w:rsidP="008164E8">
      <w:pPr>
        <w:pStyle w:val="S1"/>
      </w:pPr>
    </w:p>
    <w:p w:rsidR="008164E8" w:rsidRDefault="008164E8" w:rsidP="008164E8">
      <w:pPr>
        <w:pStyle w:val="S1"/>
      </w:pPr>
      <w:r w:rsidRPr="00A82624">
        <w:t xml:space="preserve">Численность населения муниципального образования за рассматриваемый </w:t>
      </w:r>
      <w:r>
        <w:t>шести</w:t>
      </w:r>
      <w:r w:rsidRPr="00A82624">
        <w:t xml:space="preserve">летний период </w:t>
      </w:r>
      <w:r>
        <w:t>увеличилась</w:t>
      </w:r>
      <w:r w:rsidRPr="00A82624">
        <w:t xml:space="preserve"> с </w:t>
      </w:r>
      <w:r>
        <w:t>1256</w:t>
      </w:r>
      <w:r w:rsidRPr="00A82624">
        <w:t xml:space="preserve"> до </w:t>
      </w:r>
      <w:r>
        <w:t>1459</w:t>
      </w:r>
      <w:r w:rsidRPr="00A82624">
        <w:t xml:space="preserve"> человек, что свидетельствует </w:t>
      </w:r>
      <w:r>
        <w:t>об увеличении</w:t>
      </w:r>
      <w:r w:rsidRPr="00A82624">
        <w:t xml:space="preserve"> численности населения на </w:t>
      </w:r>
      <w:r>
        <w:t>16</w:t>
      </w:r>
      <w:r w:rsidRPr="00A82624">
        <w:t xml:space="preserve">%. </w:t>
      </w:r>
      <w:r>
        <w:t>Максимальный прирост населения наблюдается в 2011 г. – 219 человек. Затем происходит незначительное снижение численности населения сельского поселения.</w:t>
      </w:r>
    </w:p>
    <w:p w:rsidR="005844C4" w:rsidRDefault="005844C4" w:rsidP="005844C4">
      <w:pPr>
        <w:pStyle w:val="S1"/>
        <w:rPr>
          <w:noProof/>
        </w:rPr>
      </w:pPr>
      <w:r w:rsidRPr="00A82624">
        <w:rPr>
          <w:noProof/>
        </w:rPr>
        <w:t xml:space="preserve">Динамика численности населения сельского поселения </w:t>
      </w:r>
      <w:r>
        <w:rPr>
          <w:noProof/>
        </w:rPr>
        <w:t>Лыхма за 2010</w:t>
      </w:r>
      <w:r w:rsidRPr="00A82624">
        <w:rPr>
          <w:noProof/>
        </w:rPr>
        <w:t>-201</w:t>
      </w:r>
      <w:r>
        <w:rPr>
          <w:noProof/>
        </w:rPr>
        <w:t>5</w:t>
      </w:r>
      <w:r w:rsidRPr="00A82624">
        <w:rPr>
          <w:noProof/>
        </w:rPr>
        <w:t xml:space="preserve"> гг.</w:t>
      </w:r>
    </w:p>
    <w:p w:rsidR="008164E8" w:rsidRDefault="008164E8" w:rsidP="008164E8">
      <w:pPr>
        <w:pStyle w:val="S1"/>
      </w:pPr>
    </w:p>
    <w:p w:rsidR="008164E8" w:rsidRDefault="008164E8" w:rsidP="008164E8">
      <w:pPr>
        <w:pStyle w:val="S1"/>
        <w:ind w:firstLine="0"/>
        <w:jc w:val="center"/>
      </w:pPr>
      <w:r>
        <w:rPr>
          <w:noProof/>
          <w:lang w:eastAsia="ru-RU"/>
        </w:rPr>
        <w:drawing>
          <wp:inline distT="0" distB="0" distL="0" distR="0">
            <wp:extent cx="5586095" cy="4039870"/>
            <wp:effectExtent l="0" t="0" r="0" b="0"/>
            <wp:docPr id="5"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164E8" w:rsidRPr="00A82624" w:rsidRDefault="008164E8" w:rsidP="008164E8">
      <w:pPr>
        <w:pStyle w:val="S1"/>
      </w:pPr>
      <w:r>
        <w:rPr>
          <w:noProof/>
        </w:rPr>
        <w:lastRenderedPageBreak/>
        <w:t xml:space="preserve">На территории сельского поселения проживают лица коренных национальностей, но численность их не превышает 1% от общего числа жителей населённого пункта Лыхма. </w:t>
      </w:r>
    </w:p>
    <w:p w:rsidR="008164E8" w:rsidRDefault="008164E8" w:rsidP="008164E8">
      <w:pPr>
        <w:pStyle w:val="S1"/>
        <w:rPr>
          <w:noProof/>
        </w:rPr>
      </w:pPr>
      <w:r w:rsidRPr="00A82624">
        <w:t xml:space="preserve">Анализ демографических параметров сельского поселения </w:t>
      </w:r>
      <w:r>
        <w:t xml:space="preserve">Лыхма </w:t>
      </w:r>
      <w:r w:rsidRPr="00A82624">
        <w:t>осуществляется на основе распределения численности населения по возрастным контингентам относительно способности к труду</w:t>
      </w:r>
      <w:r>
        <w:t>. П</w:t>
      </w:r>
      <w:r>
        <w:rPr>
          <w:noProof/>
        </w:rPr>
        <w:t>о данным схемы территориального планирования Белоярского района процентное соотношение людей в возрасных группах представлено следующим образом:</w:t>
      </w:r>
    </w:p>
    <w:p w:rsidR="008164E8" w:rsidRDefault="008164E8" w:rsidP="008164E8">
      <w:pPr>
        <w:pStyle w:val="S1"/>
        <w:rPr>
          <w:noProof/>
        </w:rPr>
      </w:pPr>
      <w:r>
        <w:rPr>
          <w:noProof/>
        </w:rPr>
        <w:t>- моложе трудоспособного возраста 23,5%;</w:t>
      </w:r>
    </w:p>
    <w:p w:rsidR="008164E8" w:rsidRDefault="008164E8" w:rsidP="008164E8">
      <w:pPr>
        <w:pStyle w:val="S1"/>
        <w:ind w:firstLine="0"/>
        <w:rPr>
          <w:noProof/>
        </w:rPr>
      </w:pPr>
      <w:r>
        <w:rPr>
          <w:noProof/>
        </w:rPr>
        <w:tab/>
        <w:t xml:space="preserve">- трудоспособного возраста 65,1%; </w:t>
      </w:r>
    </w:p>
    <w:p w:rsidR="008164E8" w:rsidRDefault="008164E8" w:rsidP="008164E8">
      <w:pPr>
        <w:pStyle w:val="S1"/>
        <w:ind w:firstLine="0"/>
        <w:rPr>
          <w:noProof/>
        </w:rPr>
      </w:pPr>
      <w:r>
        <w:rPr>
          <w:noProof/>
        </w:rPr>
        <w:tab/>
        <w:t>- старше трудоспособного возраста 11,3.</w:t>
      </w:r>
    </w:p>
    <w:p w:rsidR="00E55119" w:rsidRDefault="00E55119" w:rsidP="00EE3F33">
      <w:pPr>
        <w:pStyle w:val="S1"/>
        <w:ind w:firstLine="0"/>
        <w:jc w:val="center"/>
        <w:rPr>
          <w:noProof/>
        </w:rPr>
      </w:pPr>
    </w:p>
    <w:p w:rsidR="005844C4" w:rsidRDefault="005844C4" w:rsidP="00EE3F33">
      <w:pPr>
        <w:pStyle w:val="S1"/>
        <w:ind w:firstLine="0"/>
        <w:jc w:val="center"/>
        <w:rPr>
          <w:noProof/>
        </w:rPr>
      </w:pPr>
      <w:r>
        <w:rPr>
          <w:noProof/>
        </w:rPr>
        <w:t>Распределение населения п. Лыхма по возрастным контенгентам</w:t>
      </w:r>
    </w:p>
    <w:p w:rsidR="008164E8" w:rsidRPr="00CA53C7" w:rsidRDefault="008164E8" w:rsidP="008164E8">
      <w:pPr>
        <w:pStyle w:val="S1"/>
        <w:jc w:val="center"/>
        <w:rPr>
          <w:noProof/>
          <w:color w:val="FF0000"/>
        </w:rPr>
      </w:pPr>
      <w:r>
        <w:rPr>
          <w:noProof/>
          <w:color w:val="FF0000"/>
          <w:lang w:eastAsia="ru-RU"/>
        </w:rPr>
        <w:drawing>
          <wp:inline distT="0" distB="0" distL="0" distR="0">
            <wp:extent cx="5852160" cy="3213706"/>
            <wp:effectExtent l="0" t="0" r="0" b="3204"/>
            <wp:docPr id="4"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164E8" w:rsidRPr="00D72D3C" w:rsidRDefault="008164E8" w:rsidP="008164E8">
      <w:pPr>
        <w:pStyle w:val="S1"/>
        <w:rPr>
          <w:lang w:eastAsia="ru-RU"/>
        </w:rPr>
      </w:pPr>
      <w:r w:rsidRPr="00D72D3C">
        <w:rPr>
          <w:noProof/>
        </w:rPr>
        <w:t>По данным диаграммы видно, что доля трудоспособного населения преобладает над остальными группами (</w:t>
      </w:r>
      <w:r>
        <w:rPr>
          <w:noProof/>
        </w:rPr>
        <w:t>65,1</w:t>
      </w:r>
      <w:r w:rsidRPr="00D72D3C">
        <w:rPr>
          <w:noProof/>
        </w:rPr>
        <w:t xml:space="preserve">%), а процентное значение количества лиц пенсионного возраста на </w:t>
      </w:r>
      <w:r>
        <w:rPr>
          <w:noProof/>
        </w:rPr>
        <w:t>12,2</w:t>
      </w:r>
      <w:r w:rsidRPr="00D72D3C">
        <w:rPr>
          <w:noProof/>
        </w:rPr>
        <w:t>% меньше значения численности населения моложе трудоспособного возраста.</w:t>
      </w:r>
      <w:r w:rsidR="000F349F">
        <w:rPr>
          <w:noProof/>
        </w:rPr>
        <w:t xml:space="preserve"> </w:t>
      </w:r>
      <w:r w:rsidR="005844C4">
        <w:rPr>
          <w:lang w:eastAsia="ru-RU"/>
        </w:rPr>
        <w:t>С</w:t>
      </w:r>
      <w:r w:rsidRPr="00D72D3C">
        <w:rPr>
          <w:lang w:eastAsia="ru-RU"/>
        </w:rPr>
        <w:t>труктура населения относится к прогрессивному типу, что обеспечивает возможность численного роста населения.</w:t>
      </w:r>
    </w:p>
    <w:p w:rsidR="008164E8" w:rsidRPr="005844C4" w:rsidRDefault="008164E8" w:rsidP="008164E8">
      <w:pPr>
        <w:pStyle w:val="S1"/>
        <w:rPr>
          <w:noProof/>
        </w:rPr>
      </w:pPr>
      <w:r w:rsidRPr="005844C4">
        <w:rPr>
          <w:noProof/>
        </w:rPr>
        <w:t xml:space="preserve">К числу наиболее важных показателей состава населения относятся коэффициенты трудовой нагрузки. Сложившиеся демографические условия в населенном пункте характеризуются следующими значениями этих показателей: </w:t>
      </w:r>
    </w:p>
    <w:p w:rsidR="008164E8" w:rsidRPr="005844C4" w:rsidRDefault="008164E8" w:rsidP="008164E8">
      <w:pPr>
        <w:pStyle w:val="S1"/>
        <w:rPr>
          <w:noProof/>
        </w:rPr>
      </w:pPr>
      <w:r w:rsidRPr="005844C4">
        <w:rPr>
          <w:noProof/>
        </w:rPr>
        <w:t>- коэффицинет потенциальной нагрузки – 36,1 %;</w:t>
      </w:r>
    </w:p>
    <w:p w:rsidR="008164E8" w:rsidRPr="005844C4" w:rsidRDefault="008164E8" w:rsidP="00120136">
      <w:pPr>
        <w:pStyle w:val="S1"/>
        <w:rPr>
          <w:noProof/>
        </w:rPr>
      </w:pPr>
      <w:r w:rsidRPr="005844C4">
        <w:rPr>
          <w:noProof/>
        </w:rPr>
        <w:t>-  коэффициент пенсионной нагрузки – 17,4 %;</w:t>
      </w:r>
    </w:p>
    <w:p w:rsidR="008164E8" w:rsidRPr="005844C4" w:rsidRDefault="008164E8" w:rsidP="00120136">
      <w:pPr>
        <w:pStyle w:val="S1"/>
        <w:rPr>
          <w:noProof/>
        </w:rPr>
      </w:pPr>
      <w:r w:rsidRPr="005844C4">
        <w:rPr>
          <w:noProof/>
        </w:rPr>
        <w:t>- коэффициент общей трудовой нагрузки – 53,5 %.</w:t>
      </w:r>
    </w:p>
    <w:p w:rsidR="00E43D2B" w:rsidRDefault="00E43D2B" w:rsidP="00120136">
      <w:pPr>
        <w:spacing w:after="0" w:line="240" w:lineRule="auto"/>
        <w:ind w:firstLine="709"/>
        <w:jc w:val="both"/>
        <w:rPr>
          <w:rFonts w:ascii="Times New Roman" w:hAnsi="Times New Roman" w:cs="Times New Roman"/>
          <w:sz w:val="24"/>
          <w:szCs w:val="24"/>
        </w:rPr>
      </w:pPr>
    </w:p>
    <w:p w:rsidR="005844C4" w:rsidRDefault="005844C4" w:rsidP="00120136">
      <w:pPr>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Основные технико-экономические показатели</w:t>
      </w:r>
    </w:p>
    <w:p w:rsidR="00E43D2B" w:rsidRDefault="00E43D2B" w:rsidP="00120136">
      <w:pPr>
        <w:spacing w:after="0" w:line="240" w:lineRule="auto"/>
        <w:ind w:firstLine="709"/>
        <w:jc w:val="both"/>
        <w:rPr>
          <w:rFonts w:ascii="Times New Roman" w:hAnsi="Times New Roman" w:cs="Times New Roman"/>
          <w:sz w:val="24"/>
          <w:szCs w:val="24"/>
        </w:rPr>
      </w:pPr>
    </w:p>
    <w:tbl>
      <w:tblPr>
        <w:tblW w:w="10282" w:type="dxa"/>
        <w:jc w:val="center"/>
        <w:tblLayout w:type="fixed"/>
        <w:tblLook w:val="0000"/>
      </w:tblPr>
      <w:tblGrid>
        <w:gridCol w:w="710"/>
        <w:gridCol w:w="6"/>
        <w:gridCol w:w="3390"/>
        <w:gridCol w:w="6"/>
        <w:gridCol w:w="3019"/>
        <w:gridCol w:w="1511"/>
        <w:gridCol w:w="6"/>
        <w:gridCol w:w="1634"/>
      </w:tblGrid>
      <w:tr w:rsidR="001B3A88" w:rsidRPr="001B3A88" w:rsidTr="00A940AE">
        <w:trPr>
          <w:cantSplit/>
          <w:trHeight w:val="20"/>
          <w:tblHeader/>
          <w:jc w:val="center"/>
        </w:trPr>
        <w:tc>
          <w:tcPr>
            <w:tcW w:w="710" w:type="dxa"/>
            <w:tcBorders>
              <w:top w:val="single" w:sz="4" w:space="0" w:color="000000"/>
              <w:left w:val="single" w:sz="4" w:space="0" w:color="000000"/>
              <w:bottom w:val="single" w:sz="4" w:space="0" w:color="000000"/>
            </w:tcBorders>
            <w:shd w:val="pct5" w:color="auto" w:fill="auto"/>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 </w:t>
            </w:r>
            <w:proofErr w:type="spellStart"/>
            <w:proofErr w:type="gramStart"/>
            <w:r w:rsidRPr="001B3A88">
              <w:rPr>
                <w:rFonts w:ascii="Times New Roman" w:eastAsia="SimSun" w:hAnsi="Times New Roman" w:cs="Times New Roman"/>
                <w:sz w:val="20"/>
                <w:szCs w:val="20"/>
                <w:lang w:eastAsia="zh-CN"/>
              </w:rPr>
              <w:t>п</w:t>
            </w:r>
            <w:proofErr w:type="spellEnd"/>
            <w:proofErr w:type="gramEnd"/>
            <w:r w:rsidRPr="001B3A88">
              <w:rPr>
                <w:rFonts w:ascii="Times New Roman" w:eastAsia="SimSun" w:hAnsi="Times New Roman" w:cs="Times New Roman"/>
                <w:sz w:val="20"/>
                <w:szCs w:val="20"/>
                <w:lang w:eastAsia="zh-CN"/>
              </w:rPr>
              <w:t>/</w:t>
            </w:r>
            <w:proofErr w:type="spellStart"/>
            <w:r w:rsidRPr="001B3A88">
              <w:rPr>
                <w:rFonts w:ascii="Times New Roman" w:eastAsia="SimSun" w:hAnsi="Times New Roman" w:cs="Times New Roman"/>
                <w:sz w:val="20"/>
                <w:szCs w:val="20"/>
                <w:lang w:eastAsia="zh-CN"/>
              </w:rPr>
              <w:t>п</w:t>
            </w:r>
            <w:proofErr w:type="spellEnd"/>
          </w:p>
        </w:tc>
        <w:tc>
          <w:tcPr>
            <w:tcW w:w="3396" w:type="dxa"/>
            <w:gridSpan w:val="2"/>
            <w:tcBorders>
              <w:top w:val="single" w:sz="4" w:space="0" w:color="000000"/>
              <w:left w:val="single" w:sz="4" w:space="0" w:color="000000"/>
              <w:bottom w:val="single" w:sz="4" w:space="0" w:color="000000"/>
            </w:tcBorders>
            <w:shd w:val="pct5" w:color="auto" w:fill="auto"/>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Наименование показателя</w:t>
            </w:r>
          </w:p>
        </w:tc>
        <w:tc>
          <w:tcPr>
            <w:tcW w:w="3025" w:type="dxa"/>
            <w:gridSpan w:val="2"/>
            <w:tcBorders>
              <w:top w:val="single" w:sz="4" w:space="0" w:color="000000"/>
              <w:left w:val="single" w:sz="4" w:space="0" w:color="000000"/>
              <w:bottom w:val="single" w:sz="4" w:space="0" w:color="000000"/>
            </w:tcBorders>
            <w:shd w:val="pct5" w:color="auto" w:fill="auto"/>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Единица измерения</w:t>
            </w:r>
          </w:p>
        </w:tc>
        <w:tc>
          <w:tcPr>
            <w:tcW w:w="1511" w:type="dxa"/>
            <w:tcBorders>
              <w:top w:val="single" w:sz="4" w:space="0" w:color="000000"/>
              <w:left w:val="single" w:sz="4" w:space="0" w:color="000000"/>
              <w:bottom w:val="single" w:sz="4" w:space="0" w:color="000000"/>
            </w:tcBorders>
            <w:shd w:val="pct5" w:color="auto" w:fill="auto"/>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Современное состояние</w:t>
            </w:r>
          </w:p>
        </w:tc>
        <w:tc>
          <w:tcPr>
            <w:tcW w:w="1640"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Расчетный срок</w:t>
            </w:r>
          </w:p>
        </w:tc>
      </w:tr>
      <w:tr w:rsidR="001B3A88" w:rsidRPr="001B3A88" w:rsidTr="00A940AE">
        <w:trPr>
          <w:cantSplit/>
          <w:trHeight w:val="20"/>
          <w:jc w:val="center"/>
        </w:trPr>
        <w:tc>
          <w:tcPr>
            <w:tcW w:w="10282" w:type="dxa"/>
            <w:gridSpan w:val="8"/>
            <w:tcBorders>
              <w:left w:val="single" w:sz="4" w:space="0" w:color="000000"/>
              <w:bottom w:val="single" w:sz="4" w:space="0" w:color="000000"/>
              <w:right w:val="single" w:sz="4" w:space="0" w:color="000000"/>
            </w:tcBorders>
            <w:vAlign w:val="center"/>
          </w:tcPr>
          <w:p w:rsidR="001B3A88" w:rsidRPr="001B3A88" w:rsidRDefault="001B3A88" w:rsidP="00E55119">
            <w:pPr>
              <w:pStyle w:val="aff"/>
              <w:snapToGrid w:val="0"/>
              <w:spacing w:after="0" w:line="240" w:lineRule="auto"/>
              <w:ind w:left="1080"/>
              <w:jc w:val="center"/>
              <w:rPr>
                <w:rFonts w:ascii="Times New Roman" w:hAnsi="Times New Roman"/>
                <w:bCs/>
                <w:sz w:val="20"/>
                <w:szCs w:val="20"/>
              </w:rPr>
            </w:pPr>
            <w:r w:rsidRPr="001B3A88">
              <w:rPr>
                <w:rFonts w:ascii="Times New Roman" w:hAnsi="Times New Roman"/>
                <w:b/>
                <w:bCs/>
                <w:sz w:val="20"/>
                <w:szCs w:val="20"/>
              </w:rPr>
              <w:t>ТЕРРИТОРИЯ</w:t>
            </w:r>
          </w:p>
        </w:tc>
      </w:tr>
      <w:tr w:rsidR="001B3A88" w:rsidRPr="001B3A88" w:rsidTr="00A940AE">
        <w:trPr>
          <w:cantSplit/>
          <w:trHeight w:val="20"/>
          <w:jc w:val="center"/>
        </w:trPr>
        <w:tc>
          <w:tcPr>
            <w:tcW w:w="710"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Общая площадь земель сельского поселения Лыхма в границах муниципального образования</w:t>
            </w:r>
          </w:p>
        </w:tc>
        <w:tc>
          <w:tcPr>
            <w:tcW w:w="3025"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12042</w:t>
            </w: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12042</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2</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Общая площадь земель в границе населенного пункта п. Лыхма</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1067,4</w:t>
            </w:r>
          </w:p>
        </w:tc>
        <w:tc>
          <w:tcPr>
            <w:tcW w:w="1640" w:type="dxa"/>
            <w:gridSpan w:val="2"/>
            <w:tcBorders>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1066,96</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3</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Жилая зона</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bottom"/>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20,37</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23,66</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lastRenderedPageBreak/>
              <w:t>4</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Общественно-деловая зона</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10,93</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12,34</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5</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производственного использования</w:t>
            </w:r>
          </w:p>
        </w:tc>
        <w:tc>
          <w:tcPr>
            <w:tcW w:w="3025"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63,63</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p>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82,19</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6</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инженерной и транспортной инфраструктуры</w:t>
            </w:r>
          </w:p>
        </w:tc>
        <w:tc>
          <w:tcPr>
            <w:tcW w:w="3025"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290,75</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266,06</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сельскохозяйственного использования</w:t>
            </w:r>
          </w:p>
        </w:tc>
        <w:tc>
          <w:tcPr>
            <w:tcW w:w="3025"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8,11</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7,27</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8</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Природного ландшафта</w:t>
            </w:r>
          </w:p>
        </w:tc>
        <w:tc>
          <w:tcPr>
            <w:tcW w:w="3025"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11633,92</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11640,6</w:t>
            </w:r>
          </w:p>
        </w:tc>
      </w:tr>
      <w:tr w:rsidR="001B3A88" w:rsidRPr="001B3A88" w:rsidTr="00A940AE">
        <w:trPr>
          <w:cantSplit/>
          <w:trHeight w:val="20"/>
          <w:jc w:val="center"/>
        </w:trPr>
        <w:tc>
          <w:tcPr>
            <w:tcW w:w="710"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9</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Зона специального назначения</w:t>
            </w:r>
          </w:p>
        </w:tc>
        <w:tc>
          <w:tcPr>
            <w:tcW w:w="3025"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7,64</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3,23</w:t>
            </w:r>
          </w:p>
        </w:tc>
      </w:tr>
      <w:tr w:rsidR="001B3A88" w:rsidRPr="001B3A88" w:rsidTr="00A940AE">
        <w:trPr>
          <w:cantSplit/>
          <w:trHeight w:val="20"/>
          <w:jc w:val="center"/>
        </w:trPr>
        <w:tc>
          <w:tcPr>
            <w:tcW w:w="710"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10</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color w:val="FF0000"/>
                <w:sz w:val="20"/>
                <w:szCs w:val="20"/>
                <w:lang w:eastAsia="zh-CN"/>
              </w:rPr>
            </w:pPr>
            <w:r w:rsidRPr="001B3A88">
              <w:rPr>
                <w:rFonts w:ascii="Times New Roman" w:hAnsi="Times New Roman" w:cs="Times New Roman"/>
                <w:sz w:val="20"/>
                <w:szCs w:val="20"/>
              </w:rPr>
              <w:t>Акваторий</w:t>
            </w:r>
          </w:p>
        </w:tc>
        <w:tc>
          <w:tcPr>
            <w:tcW w:w="3025"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га</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6,65</w:t>
            </w:r>
          </w:p>
        </w:tc>
        <w:tc>
          <w:tcPr>
            <w:tcW w:w="1640" w:type="dxa"/>
            <w:gridSpan w:val="2"/>
            <w:tcBorders>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6,65</w:t>
            </w:r>
          </w:p>
        </w:tc>
      </w:tr>
      <w:tr w:rsidR="001B3A88" w:rsidRPr="001B3A88" w:rsidTr="00A940AE">
        <w:trPr>
          <w:cantSplit/>
          <w:trHeight w:val="20"/>
          <w:jc w:val="center"/>
        </w:trPr>
        <w:tc>
          <w:tcPr>
            <w:tcW w:w="10282" w:type="dxa"/>
            <w:gridSpan w:val="8"/>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E55119">
            <w:pPr>
              <w:pStyle w:val="aff"/>
              <w:snapToGrid w:val="0"/>
              <w:spacing w:after="0" w:line="240" w:lineRule="auto"/>
              <w:ind w:left="1080"/>
              <w:jc w:val="center"/>
              <w:rPr>
                <w:rFonts w:ascii="Times New Roman" w:hAnsi="Times New Roman"/>
                <w:b/>
                <w:bCs/>
                <w:sz w:val="20"/>
                <w:szCs w:val="20"/>
              </w:rPr>
            </w:pPr>
            <w:r w:rsidRPr="001B3A88">
              <w:rPr>
                <w:rFonts w:ascii="Times New Roman" w:hAnsi="Times New Roman"/>
                <w:b/>
                <w:bCs/>
                <w:sz w:val="20"/>
                <w:szCs w:val="20"/>
              </w:rPr>
              <w:t>НАСЕЛЕНИЕ</w:t>
            </w:r>
          </w:p>
        </w:tc>
      </w:tr>
      <w:tr w:rsidR="001B3A88" w:rsidRPr="001B3A88" w:rsidTr="00A940AE">
        <w:trPr>
          <w:cantSplit/>
          <w:trHeight w:val="20"/>
          <w:jc w:val="center"/>
        </w:trPr>
        <w:tc>
          <w:tcPr>
            <w:tcW w:w="710" w:type="dxa"/>
            <w:vMerge w:val="restart"/>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1</w:t>
            </w:r>
          </w:p>
        </w:tc>
        <w:tc>
          <w:tcPr>
            <w:tcW w:w="3396" w:type="dxa"/>
            <w:gridSpan w:val="2"/>
            <w:vMerge w:val="restart"/>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Общая численность постоянного населения</w:t>
            </w:r>
          </w:p>
        </w:tc>
        <w:tc>
          <w:tcPr>
            <w:tcW w:w="3025"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чел.</w:t>
            </w:r>
          </w:p>
        </w:tc>
        <w:tc>
          <w:tcPr>
            <w:tcW w:w="1511" w:type="dxa"/>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1459</w:t>
            </w: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1700</w:t>
            </w:r>
          </w:p>
        </w:tc>
      </w:tr>
      <w:tr w:rsidR="001B3A88" w:rsidRPr="001B3A88" w:rsidTr="00A940AE">
        <w:trPr>
          <w:cantSplit/>
          <w:trHeight w:val="20"/>
          <w:jc w:val="center"/>
        </w:trPr>
        <w:tc>
          <w:tcPr>
            <w:tcW w:w="710" w:type="dxa"/>
            <w:vMerge/>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p>
        </w:tc>
        <w:tc>
          <w:tcPr>
            <w:tcW w:w="3396" w:type="dxa"/>
            <w:gridSpan w:val="2"/>
            <w:vMerge/>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025"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роста от существующей численности постоянного населения</w:t>
            </w:r>
          </w:p>
        </w:tc>
        <w:tc>
          <w:tcPr>
            <w:tcW w:w="1511" w:type="dxa"/>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14,2</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val="en-US" w:eastAsia="zh-CN"/>
              </w:rPr>
            </w:pPr>
            <w:r w:rsidRPr="001B3A88">
              <w:rPr>
                <w:rFonts w:ascii="Times New Roman" w:eastAsia="SimSun" w:hAnsi="Times New Roman" w:cs="Times New Roman"/>
                <w:sz w:val="20"/>
                <w:szCs w:val="20"/>
                <w:lang w:val="en-US" w:eastAsia="zh-CN"/>
              </w:rPr>
              <w:t>2</w:t>
            </w:r>
          </w:p>
        </w:tc>
        <w:tc>
          <w:tcPr>
            <w:tcW w:w="3396" w:type="dxa"/>
            <w:gridSpan w:val="2"/>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Плотность населения в границах населённого пункта</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чел. на </w:t>
            </w:r>
            <w:proofErr w:type="gramStart"/>
            <w:r w:rsidRPr="001B3A88">
              <w:rPr>
                <w:rFonts w:ascii="Times New Roman" w:eastAsia="SimSun" w:hAnsi="Times New Roman" w:cs="Times New Roman"/>
                <w:sz w:val="20"/>
                <w:szCs w:val="20"/>
                <w:lang w:eastAsia="zh-CN"/>
              </w:rPr>
              <w:t>га</w:t>
            </w:r>
            <w:proofErr w:type="gramEnd"/>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1,4</w:t>
            </w:r>
          </w:p>
        </w:tc>
        <w:tc>
          <w:tcPr>
            <w:tcW w:w="1640" w:type="dxa"/>
            <w:gridSpan w:val="2"/>
            <w:tcBorders>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1,6</w:t>
            </w:r>
          </w:p>
        </w:tc>
      </w:tr>
      <w:tr w:rsidR="001B3A88" w:rsidRPr="001B3A88" w:rsidTr="00A940AE">
        <w:trPr>
          <w:cantSplit/>
          <w:trHeight w:val="20"/>
          <w:jc w:val="center"/>
        </w:trPr>
        <w:tc>
          <w:tcPr>
            <w:tcW w:w="10282" w:type="dxa"/>
            <w:gridSpan w:val="8"/>
            <w:tcBorders>
              <w:left w:val="single" w:sz="4" w:space="0" w:color="000000"/>
              <w:bottom w:val="single" w:sz="4" w:space="0" w:color="000000"/>
              <w:right w:val="single" w:sz="4" w:space="0" w:color="000000"/>
            </w:tcBorders>
            <w:vAlign w:val="center"/>
          </w:tcPr>
          <w:p w:rsidR="001B3A88" w:rsidRPr="001B3A88" w:rsidRDefault="001B3A88" w:rsidP="00E55119">
            <w:pPr>
              <w:pStyle w:val="aff"/>
              <w:snapToGrid w:val="0"/>
              <w:spacing w:after="0" w:line="240" w:lineRule="auto"/>
              <w:ind w:left="1080"/>
              <w:jc w:val="center"/>
              <w:rPr>
                <w:rFonts w:ascii="Times New Roman" w:hAnsi="Times New Roman"/>
                <w:b/>
                <w:bCs/>
                <w:sz w:val="20"/>
                <w:szCs w:val="20"/>
              </w:rPr>
            </w:pPr>
            <w:r w:rsidRPr="001B3A88">
              <w:rPr>
                <w:rFonts w:ascii="Times New Roman" w:hAnsi="Times New Roman"/>
                <w:b/>
                <w:bCs/>
                <w:sz w:val="20"/>
                <w:szCs w:val="20"/>
              </w:rPr>
              <w:t>ЖИЛИЩНЫЙ ФОНД</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xml:space="preserve">Средняя обеспеченность населения жилищным фондом </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м</w:t>
            </w:r>
            <w:proofErr w:type="gramStart"/>
            <w:r w:rsidRPr="001B3A88">
              <w:rPr>
                <w:rFonts w:ascii="Times New Roman" w:eastAsia="SimSun" w:hAnsi="Times New Roman" w:cs="Times New Roman"/>
                <w:bCs/>
                <w:sz w:val="20"/>
                <w:szCs w:val="20"/>
                <w:vertAlign w:val="superscript"/>
                <w:lang w:eastAsia="zh-CN"/>
              </w:rPr>
              <w:t>2</w:t>
            </w:r>
            <w:proofErr w:type="gramEnd"/>
            <w:r w:rsidRPr="001B3A88">
              <w:rPr>
                <w:rFonts w:ascii="Times New Roman" w:eastAsia="SimSun" w:hAnsi="Times New Roman" w:cs="Times New Roman"/>
                <w:bCs/>
                <w:sz w:val="20"/>
                <w:szCs w:val="20"/>
                <w:lang w:eastAsia="zh-CN"/>
              </w:rPr>
              <w:t>/ чел.</w:t>
            </w:r>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22,68</w:t>
            </w:r>
          </w:p>
        </w:tc>
        <w:tc>
          <w:tcPr>
            <w:tcW w:w="1640" w:type="dxa"/>
            <w:gridSpan w:val="2"/>
            <w:tcBorders>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30</w:t>
            </w:r>
          </w:p>
        </w:tc>
      </w:tr>
      <w:tr w:rsidR="001B3A88" w:rsidRPr="001B3A88" w:rsidTr="00A940AE">
        <w:trPr>
          <w:cantSplit/>
          <w:trHeight w:val="20"/>
          <w:jc w:val="center"/>
        </w:trPr>
        <w:tc>
          <w:tcPr>
            <w:tcW w:w="710"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2</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Общий объем жилищного фонда</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proofErr w:type="spellStart"/>
            <w:r w:rsidRPr="001B3A88">
              <w:rPr>
                <w:rFonts w:ascii="Times New Roman" w:eastAsia="SimSun" w:hAnsi="Times New Roman" w:cs="Times New Roman"/>
                <w:bCs/>
                <w:sz w:val="20"/>
                <w:szCs w:val="20"/>
                <w:lang w:eastAsia="zh-CN"/>
              </w:rPr>
              <w:t>S</w:t>
            </w:r>
            <w:r w:rsidRPr="001B3A88">
              <w:rPr>
                <w:rFonts w:ascii="Times New Roman" w:eastAsia="SimSun" w:hAnsi="Times New Roman" w:cs="Times New Roman"/>
                <w:bCs/>
                <w:sz w:val="20"/>
                <w:szCs w:val="20"/>
                <w:vertAlign w:val="subscript"/>
                <w:lang w:eastAsia="zh-CN"/>
              </w:rPr>
              <w:t>общ</w:t>
            </w:r>
            <w:proofErr w:type="spellEnd"/>
            <w:r w:rsidRPr="001B3A88">
              <w:rPr>
                <w:rFonts w:ascii="Times New Roman" w:eastAsia="SimSun" w:hAnsi="Times New Roman" w:cs="Times New Roman"/>
                <w:bCs/>
                <w:sz w:val="20"/>
                <w:szCs w:val="20"/>
                <w:lang w:eastAsia="zh-CN"/>
              </w:rPr>
              <w:t>., тыс. м</w:t>
            </w:r>
            <w:proofErr w:type="gramStart"/>
            <w:r w:rsidRPr="001B3A88">
              <w:rPr>
                <w:rFonts w:ascii="Times New Roman" w:eastAsia="SimSun" w:hAnsi="Times New Roman" w:cs="Times New Roman"/>
                <w:bCs/>
                <w:sz w:val="20"/>
                <w:szCs w:val="20"/>
                <w:vertAlign w:val="superscript"/>
                <w:lang w:eastAsia="zh-CN"/>
              </w:rPr>
              <w:t>2</w:t>
            </w:r>
            <w:proofErr w:type="gramEnd"/>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34,9</w:t>
            </w:r>
          </w:p>
        </w:tc>
        <w:tc>
          <w:tcPr>
            <w:tcW w:w="1640" w:type="dxa"/>
            <w:gridSpan w:val="2"/>
            <w:tcBorders>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51,0</w:t>
            </w:r>
          </w:p>
        </w:tc>
      </w:tr>
      <w:tr w:rsidR="001B3A88" w:rsidRPr="001B3A88" w:rsidTr="00A940AE">
        <w:trPr>
          <w:cantSplit/>
          <w:trHeight w:val="20"/>
          <w:jc w:val="center"/>
        </w:trPr>
        <w:tc>
          <w:tcPr>
            <w:tcW w:w="710"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5</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xml:space="preserve">Общий объем нового жилищного строительства </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proofErr w:type="spellStart"/>
            <w:r w:rsidRPr="001B3A88">
              <w:rPr>
                <w:rFonts w:ascii="Times New Roman" w:eastAsia="SimSun" w:hAnsi="Times New Roman" w:cs="Times New Roman"/>
                <w:bCs/>
                <w:sz w:val="20"/>
                <w:szCs w:val="20"/>
                <w:lang w:eastAsia="zh-CN"/>
              </w:rPr>
              <w:t>S</w:t>
            </w:r>
            <w:r w:rsidRPr="001B3A88">
              <w:rPr>
                <w:rFonts w:ascii="Times New Roman" w:eastAsia="SimSun" w:hAnsi="Times New Roman" w:cs="Times New Roman"/>
                <w:bCs/>
                <w:sz w:val="20"/>
                <w:szCs w:val="20"/>
                <w:vertAlign w:val="subscript"/>
                <w:lang w:eastAsia="zh-CN"/>
              </w:rPr>
              <w:t>общ</w:t>
            </w:r>
            <w:proofErr w:type="spellEnd"/>
            <w:r w:rsidRPr="001B3A88">
              <w:rPr>
                <w:rFonts w:ascii="Times New Roman" w:eastAsia="SimSun" w:hAnsi="Times New Roman" w:cs="Times New Roman"/>
                <w:bCs/>
                <w:sz w:val="20"/>
                <w:szCs w:val="20"/>
                <w:lang w:eastAsia="zh-CN"/>
              </w:rPr>
              <w:t>., тыс. м</w:t>
            </w:r>
            <w:proofErr w:type="gramStart"/>
            <w:r w:rsidRPr="001B3A88">
              <w:rPr>
                <w:rFonts w:ascii="Times New Roman" w:eastAsia="SimSun" w:hAnsi="Times New Roman" w:cs="Times New Roman"/>
                <w:bCs/>
                <w:sz w:val="20"/>
                <w:szCs w:val="20"/>
                <w:vertAlign w:val="superscript"/>
                <w:lang w:eastAsia="zh-CN"/>
              </w:rPr>
              <w:t>2</w:t>
            </w:r>
            <w:proofErr w:type="gramEnd"/>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40" w:type="dxa"/>
            <w:gridSpan w:val="2"/>
            <w:tcBorders>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16,1</w:t>
            </w:r>
          </w:p>
        </w:tc>
      </w:tr>
      <w:tr w:rsidR="001B3A88" w:rsidRPr="001B3A88" w:rsidTr="00A940AE">
        <w:trPr>
          <w:cantSplit/>
          <w:trHeight w:val="20"/>
          <w:jc w:val="center"/>
        </w:trPr>
        <w:tc>
          <w:tcPr>
            <w:tcW w:w="710"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6</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Общий объем убыли жилищного фонда</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proofErr w:type="spellStart"/>
            <w:r w:rsidRPr="001B3A88">
              <w:rPr>
                <w:rFonts w:ascii="Times New Roman" w:eastAsia="SimSun" w:hAnsi="Times New Roman" w:cs="Times New Roman"/>
                <w:bCs/>
                <w:sz w:val="20"/>
                <w:szCs w:val="20"/>
                <w:lang w:eastAsia="zh-CN"/>
              </w:rPr>
              <w:t>S</w:t>
            </w:r>
            <w:r w:rsidRPr="001B3A88">
              <w:rPr>
                <w:rFonts w:ascii="Times New Roman" w:eastAsia="SimSun" w:hAnsi="Times New Roman" w:cs="Times New Roman"/>
                <w:bCs/>
                <w:sz w:val="20"/>
                <w:szCs w:val="20"/>
                <w:vertAlign w:val="subscript"/>
                <w:lang w:eastAsia="zh-CN"/>
              </w:rPr>
              <w:t>общ</w:t>
            </w:r>
            <w:proofErr w:type="spellEnd"/>
            <w:r w:rsidRPr="001B3A88">
              <w:rPr>
                <w:rFonts w:ascii="Times New Roman" w:eastAsia="SimSun" w:hAnsi="Times New Roman" w:cs="Times New Roman"/>
                <w:bCs/>
                <w:sz w:val="20"/>
                <w:szCs w:val="20"/>
                <w:lang w:eastAsia="zh-CN"/>
              </w:rPr>
              <w:t>., тыс. м</w:t>
            </w:r>
            <w:proofErr w:type="gramStart"/>
            <w:r w:rsidRPr="001B3A88">
              <w:rPr>
                <w:rFonts w:ascii="Times New Roman" w:eastAsia="SimSun" w:hAnsi="Times New Roman" w:cs="Times New Roman"/>
                <w:bCs/>
                <w:sz w:val="20"/>
                <w:szCs w:val="20"/>
                <w:vertAlign w:val="superscript"/>
                <w:lang w:eastAsia="zh-CN"/>
              </w:rPr>
              <w:t>2</w:t>
            </w:r>
            <w:proofErr w:type="gramEnd"/>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40" w:type="dxa"/>
            <w:gridSpan w:val="2"/>
            <w:tcBorders>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4,5</w:t>
            </w:r>
          </w:p>
        </w:tc>
      </w:tr>
      <w:tr w:rsidR="001B3A88" w:rsidRPr="001B3A88" w:rsidTr="00A940AE">
        <w:trPr>
          <w:cantSplit/>
          <w:trHeight w:val="20"/>
          <w:jc w:val="center"/>
        </w:trPr>
        <w:tc>
          <w:tcPr>
            <w:tcW w:w="710"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Существующий сохраняемый жилищный фонд</w:t>
            </w:r>
          </w:p>
        </w:tc>
        <w:tc>
          <w:tcPr>
            <w:tcW w:w="3025"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proofErr w:type="spellStart"/>
            <w:r w:rsidRPr="001B3A88">
              <w:rPr>
                <w:rFonts w:ascii="Times New Roman" w:eastAsia="SimSun" w:hAnsi="Times New Roman" w:cs="Times New Roman"/>
                <w:bCs/>
                <w:sz w:val="20"/>
                <w:szCs w:val="20"/>
                <w:lang w:eastAsia="zh-CN"/>
              </w:rPr>
              <w:t>S</w:t>
            </w:r>
            <w:r w:rsidRPr="001B3A88">
              <w:rPr>
                <w:rFonts w:ascii="Times New Roman" w:eastAsia="SimSun" w:hAnsi="Times New Roman" w:cs="Times New Roman"/>
                <w:bCs/>
                <w:sz w:val="20"/>
                <w:szCs w:val="20"/>
                <w:vertAlign w:val="subscript"/>
                <w:lang w:eastAsia="zh-CN"/>
              </w:rPr>
              <w:t>общ</w:t>
            </w:r>
            <w:proofErr w:type="spellEnd"/>
            <w:r w:rsidRPr="001B3A88">
              <w:rPr>
                <w:rFonts w:ascii="Times New Roman" w:eastAsia="SimSun" w:hAnsi="Times New Roman" w:cs="Times New Roman"/>
                <w:bCs/>
                <w:sz w:val="20"/>
                <w:szCs w:val="20"/>
                <w:lang w:eastAsia="zh-CN"/>
              </w:rPr>
              <w:t>., тыс. м</w:t>
            </w:r>
            <w:proofErr w:type="gramStart"/>
            <w:r w:rsidRPr="001B3A88">
              <w:rPr>
                <w:rFonts w:ascii="Times New Roman" w:eastAsia="SimSun" w:hAnsi="Times New Roman" w:cs="Times New Roman"/>
                <w:bCs/>
                <w:sz w:val="20"/>
                <w:szCs w:val="20"/>
                <w:vertAlign w:val="superscript"/>
                <w:lang w:eastAsia="zh-CN"/>
              </w:rPr>
              <w:t>2</w:t>
            </w:r>
            <w:proofErr w:type="gramEnd"/>
          </w:p>
        </w:tc>
        <w:tc>
          <w:tcPr>
            <w:tcW w:w="1511" w:type="dxa"/>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40" w:type="dxa"/>
            <w:gridSpan w:val="2"/>
            <w:tcBorders>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30,4</w:t>
            </w:r>
          </w:p>
        </w:tc>
      </w:tr>
      <w:tr w:rsidR="001B3A88" w:rsidRPr="001B3A88" w:rsidTr="00A940AE">
        <w:trPr>
          <w:cantSplit/>
          <w:trHeight w:val="20"/>
          <w:jc w:val="center"/>
        </w:trPr>
        <w:tc>
          <w:tcPr>
            <w:tcW w:w="10282" w:type="dxa"/>
            <w:gridSpan w:val="8"/>
            <w:tcBorders>
              <w:left w:val="single" w:sz="4" w:space="0" w:color="000000"/>
              <w:bottom w:val="single" w:sz="4" w:space="0" w:color="000000"/>
            </w:tcBorders>
            <w:vAlign w:val="center"/>
          </w:tcPr>
          <w:p w:rsidR="001B3A88" w:rsidRPr="001B3A88" w:rsidRDefault="001B3A88" w:rsidP="00E55119">
            <w:pPr>
              <w:pStyle w:val="aff"/>
              <w:snapToGrid w:val="0"/>
              <w:spacing w:after="0" w:line="240" w:lineRule="auto"/>
              <w:ind w:left="1080"/>
              <w:rPr>
                <w:rFonts w:ascii="Times New Roman" w:hAnsi="Times New Roman"/>
                <w:b/>
                <w:bCs/>
                <w:sz w:val="20"/>
                <w:szCs w:val="20"/>
              </w:rPr>
            </w:pPr>
            <w:r w:rsidRPr="001B3A88">
              <w:rPr>
                <w:rFonts w:ascii="Times New Roman" w:hAnsi="Times New Roman"/>
                <w:b/>
                <w:bCs/>
                <w:sz w:val="20"/>
                <w:szCs w:val="20"/>
              </w:rPr>
              <w:t>ОБЪЕКТЫ СОЦИАЛЬНОГО И КУЛЬТУРНО-БЫТОВОГО ОБСЛУЖИВАНИЯ НАСЕЛЕНИЯ</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
                <w:bCs/>
                <w:i/>
                <w:sz w:val="20"/>
                <w:szCs w:val="20"/>
                <w:lang w:eastAsia="zh-CN"/>
              </w:rPr>
            </w:pPr>
            <w:r w:rsidRPr="001B3A88">
              <w:rPr>
                <w:rFonts w:ascii="Times New Roman" w:eastAsia="SimSun" w:hAnsi="Times New Roman" w:cs="Times New Roman"/>
                <w:b/>
                <w:bCs/>
                <w:i/>
                <w:sz w:val="20"/>
                <w:szCs w:val="20"/>
                <w:lang w:eastAsia="zh-CN"/>
              </w:rPr>
              <w:t>Объекты учебно-образовательного назначения</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w:t>
            </w:r>
          </w:p>
        </w:tc>
      </w:tr>
      <w:tr w:rsidR="001B3A88" w:rsidRPr="001B3A88" w:rsidTr="00A940AE">
        <w:trPr>
          <w:cantSplit/>
          <w:trHeight w:val="20"/>
          <w:jc w:val="center"/>
        </w:trPr>
        <w:tc>
          <w:tcPr>
            <w:tcW w:w="716" w:type="dxa"/>
            <w:gridSpan w:val="2"/>
            <w:vMerge w:val="restart"/>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val="en-US" w:eastAsia="zh-CN"/>
              </w:rPr>
              <w:t>1</w:t>
            </w:r>
            <w:r w:rsidRPr="001B3A88">
              <w:rPr>
                <w:rFonts w:ascii="Times New Roman" w:eastAsia="SimSun" w:hAnsi="Times New Roman" w:cs="Times New Roman"/>
                <w:sz w:val="20"/>
                <w:szCs w:val="20"/>
                <w:lang w:eastAsia="zh-CN"/>
              </w:rPr>
              <w:t>.1</w:t>
            </w:r>
          </w:p>
        </w:tc>
        <w:tc>
          <w:tcPr>
            <w:tcW w:w="3396" w:type="dxa"/>
            <w:gridSpan w:val="2"/>
            <w:vMerge w:val="restart"/>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Детское дошкольное учреждение</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объект </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464"/>
          <w:jc w:val="center"/>
        </w:trPr>
        <w:tc>
          <w:tcPr>
            <w:tcW w:w="716" w:type="dxa"/>
            <w:gridSpan w:val="2"/>
            <w:vMerge/>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p>
        </w:tc>
        <w:tc>
          <w:tcPr>
            <w:tcW w:w="3396" w:type="dxa"/>
            <w:gridSpan w:val="2"/>
            <w:vMerge/>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019" w:type="dxa"/>
            <w:vMerge w:val="restart"/>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мест</w:t>
            </w:r>
          </w:p>
        </w:tc>
        <w:tc>
          <w:tcPr>
            <w:tcW w:w="1517" w:type="dxa"/>
            <w:gridSpan w:val="2"/>
            <w:vMerge w:val="restart"/>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95</w:t>
            </w:r>
          </w:p>
        </w:tc>
        <w:tc>
          <w:tcPr>
            <w:tcW w:w="1634" w:type="dxa"/>
            <w:vMerge w:val="restart"/>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80</w:t>
            </w:r>
          </w:p>
        </w:tc>
      </w:tr>
      <w:tr w:rsidR="001B3A88" w:rsidRPr="001B3A88" w:rsidTr="00A940AE">
        <w:trPr>
          <w:cantSplit/>
          <w:trHeight w:val="464"/>
          <w:jc w:val="center"/>
        </w:trPr>
        <w:tc>
          <w:tcPr>
            <w:tcW w:w="716" w:type="dxa"/>
            <w:gridSpan w:val="2"/>
            <w:vMerge/>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p>
        </w:tc>
        <w:tc>
          <w:tcPr>
            <w:tcW w:w="3396" w:type="dxa"/>
            <w:gridSpan w:val="2"/>
            <w:vMerge/>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019" w:type="dxa"/>
            <w:vMerge/>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vMerge/>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c>
          <w:tcPr>
            <w:tcW w:w="1634" w:type="dxa"/>
            <w:vMerge/>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r>
      <w:tr w:rsidR="001B3A88" w:rsidRPr="001B3A88" w:rsidTr="00A940AE">
        <w:trPr>
          <w:cantSplit/>
          <w:trHeight w:val="20"/>
          <w:jc w:val="center"/>
        </w:trPr>
        <w:tc>
          <w:tcPr>
            <w:tcW w:w="716" w:type="dxa"/>
            <w:gridSpan w:val="2"/>
            <w:vMerge w:val="restart"/>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val="en-US" w:eastAsia="zh-CN"/>
              </w:rPr>
              <w:t>1</w:t>
            </w:r>
            <w:r w:rsidRPr="001B3A88">
              <w:rPr>
                <w:rFonts w:ascii="Times New Roman" w:eastAsia="SimSun" w:hAnsi="Times New Roman" w:cs="Times New Roman"/>
                <w:sz w:val="20"/>
                <w:szCs w:val="20"/>
                <w:lang w:eastAsia="zh-CN"/>
              </w:rPr>
              <w:t>.2</w:t>
            </w:r>
          </w:p>
        </w:tc>
        <w:tc>
          <w:tcPr>
            <w:tcW w:w="3396" w:type="dxa"/>
            <w:gridSpan w:val="2"/>
            <w:vMerge w:val="restart"/>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Общеобразовательная школа</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объект </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464"/>
          <w:jc w:val="center"/>
        </w:trPr>
        <w:tc>
          <w:tcPr>
            <w:tcW w:w="71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p>
        </w:tc>
        <w:tc>
          <w:tcPr>
            <w:tcW w:w="339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019" w:type="dxa"/>
            <w:vMerge w:val="restart"/>
            <w:tcBorders>
              <w:lef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мест</w:t>
            </w:r>
          </w:p>
        </w:tc>
        <w:tc>
          <w:tcPr>
            <w:tcW w:w="1517" w:type="dxa"/>
            <w:gridSpan w:val="2"/>
            <w:vMerge w:val="restart"/>
            <w:tcBorders>
              <w:lef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220</w:t>
            </w:r>
          </w:p>
        </w:tc>
        <w:tc>
          <w:tcPr>
            <w:tcW w:w="1634" w:type="dxa"/>
            <w:vMerge w:val="restart"/>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220</w:t>
            </w:r>
          </w:p>
        </w:tc>
      </w:tr>
      <w:tr w:rsidR="001B3A88" w:rsidRPr="001B3A88" w:rsidTr="00A940AE">
        <w:trPr>
          <w:cantSplit/>
          <w:trHeight w:val="464"/>
          <w:jc w:val="center"/>
        </w:trPr>
        <w:tc>
          <w:tcPr>
            <w:tcW w:w="71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p>
        </w:tc>
        <w:tc>
          <w:tcPr>
            <w:tcW w:w="339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019" w:type="dxa"/>
            <w:vMerge/>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c>
          <w:tcPr>
            <w:tcW w:w="1634" w:type="dxa"/>
            <w:vMerge/>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r>
      <w:tr w:rsidR="001B3A88" w:rsidRPr="001B3A88" w:rsidTr="00A940AE">
        <w:trPr>
          <w:cantSplit/>
          <w:trHeight w:val="20"/>
          <w:jc w:val="center"/>
        </w:trPr>
        <w:tc>
          <w:tcPr>
            <w:tcW w:w="716" w:type="dxa"/>
            <w:gridSpan w:val="2"/>
            <w:vMerge w:val="restart"/>
            <w:tcBorders>
              <w:lef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val="en-US" w:eastAsia="zh-CN"/>
              </w:rPr>
              <w:t>1</w:t>
            </w:r>
            <w:r w:rsidRPr="001B3A88">
              <w:rPr>
                <w:rFonts w:ascii="Times New Roman" w:eastAsia="SimSun" w:hAnsi="Times New Roman" w:cs="Times New Roman"/>
                <w:bCs/>
                <w:sz w:val="20"/>
                <w:szCs w:val="20"/>
                <w:lang w:eastAsia="zh-CN"/>
              </w:rPr>
              <w:t>.3</w:t>
            </w:r>
          </w:p>
        </w:tc>
        <w:tc>
          <w:tcPr>
            <w:tcW w:w="3396" w:type="dxa"/>
            <w:gridSpan w:val="2"/>
            <w:vMerge w:val="restart"/>
            <w:tcBorders>
              <w:left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Внешкольные учреждения</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vMerge/>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p>
        </w:tc>
        <w:tc>
          <w:tcPr>
            <w:tcW w:w="3396" w:type="dxa"/>
            <w:gridSpan w:val="2"/>
            <w:vMerge/>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
                <w:bCs/>
                <w:i/>
                <w:sz w:val="20"/>
                <w:szCs w:val="20"/>
                <w:lang w:eastAsia="zh-CN"/>
              </w:rPr>
            </w:pP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sz w:val="20"/>
                <w:szCs w:val="20"/>
                <w:lang w:eastAsia="zh-CN"/>
              </w:rPr>
              <w:t>мест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50</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50</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2</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
                <w:bCs/>
                <w:i/>
                <w:sz w:val="20"/>
                <w:szCs w:val="20"/>
                <w:lang w:eastAsia="zh-CN"/>
              </w:rPr>
            </w:pPr>
            <w:r w:rsidRPr="001B3A88">
              <w:rPr>
                <w:rFonts w:ascii="Times New Roman" w:eastAsia="SimSun" w:hAnsi="Times New Roman" w:cs="Times New Roman"/>
                <w:b/>
                <w:bCs/>
                <w:i/>
                <w:sz w:val="20"/>
                <w:szCs w:val="20"/>
                <w:lang w:eastAsia="zh-CN"/>
              </w:rPr>
              <w:t xml:space="preserve">Объекты здравоохранения </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2.1</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Амбулатория. Центр медицины катастроф</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r w:rsidRPr="001B3A88">
              <w:rPr>
                <w:rFonts w:ascii="Times New Roman" w:eastAsia="SimSun" w:hAnsi="Times New Roman" w:cs="Times New Roman"/>
                <w:bCs/>
                <w:sz w:val="20"/>
                <w:szCs w:val="20"/>
                <w:lang w:val="en-US" w:eastAsia="zh-CN"/>
              </w:rPr>
              <w:t>3</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
                <w:bCs/>
                <w:i/>
                <w:sz w:val="20"/>
                <w:szCs w:val="20"/>
                <w:lang w:eastAsia="zh-CN"/>
              </w:rPr>
            </w:pPr>
            <w:r w:rsidRPr="001B3A88">
              <w:rPr>
                <w:rFonts w:ascii="Times New Roman" w:eastAsia="SimSun" w:hAnsi="Times New Roman" w:cs="Times New Roman"/>
                <w:b/>
                <w:bCs/>
                <w:i/>
                <w:sz w:val="20"/>
                <w:szCs w:val="20"/>
                <w:lang w:eastAsia="zh-CN"/>
              </w:rPr>
              <w:t xml:space="preserve">Объекты </w:t>
            </w:r>
            <w:proofErr w:type="spellStart"/>
            <w:r w:rsidRPr="001B3A88">
              <w:rPr>
                <w:rFonts w:ascii="Times New Roman" w:eastAsia="SimSun" w:hAnsi="Times New Roman" w:cs="Times New Roman"/>
                <w:b/>
                <w:bCs/>
                <w:i/>
                <w:sz w:val="20"/>
                <w:szCs w:val="20"/>
                <w:lang w:eastAsia="zh-CN"/>
              </w:rPr>
              <w:t>культурно-досугового</w:t>
            </w:r>
            <w:proofErr w:type="spellEnd"/>
            <w:r w:rsidRPr="001B3A88">
              <w:rPr>
                <w:rFonts w:ascii="Times New Roman" w:eastAsia="SimSun" w:hAnsi="Times New Roman" w:cs="Times New Roman"/>
                <w:b/>
                <w:bCs/>
                <w:i/>
                <w:sz w:val="20"/>
                <w:szCs w:val="20"/>
                <w:lang w:eastAsia="zh-CN"/>
              </w:rPr>
              <w:t xml:space="preserve"> назначения</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r>
      <w:tr w:rsidR="001B3A88" w:rsidRPr="001B3A88" w:rsidTr="00A940AE">
        <w:trPr>
          <w:cantSplit/>
          <w:trHeight w:val="20"/>
          <w:jc w:val="center"/>
        </w:trPr>
        <w:tc>
          <w:tcPr>
            <w:tcW w:w="716" w:type="dxa"/>
            <w:gridSpan w:val="2"/>
            <w:vMerge w:val="restart"/>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val="en-US" w:eastAsia="zh-CN"/>
              </w:rPr>
              <w:t>3</w:t>
            </w:r>
            <w:r w:rsidRPr="001B3A88">
              <w:rPr>
                <w:rFonts w:ascii="Times New Roman" w:eastAsia="SimSun" w:hAnsi="Times New Roman" w:cs="Times New Roman"/>
                <w:sz w:val="20"/>
                <w:szCs w:val="20"/>
                <w:lang w:eastAsia="zh-CN"/>
              </w:rPr>
              <w:t>.1</w:t>
            </w:r>
          </w:p>
        </w:tc>
        <w:tc>
          <w:tcPr>
            <w:tcW w:w="3396" w:type="dxa"/>
            <w:gridSpan w:val="2"/>
            <w:vMerge w:val="restart"/>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Дом культуры</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464"/>
          <w:jc w:val="center"/>
        </w:trPr>
        <w:tc>
          <w:tcPr>
            <w:tcW w:w="71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39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019" w:type="dxa"/>
            <w:vMerge w:val="restart"/>
            <w:tcBorders>
              <w:lef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мест</w:t>
            </w:r>
          </w:p>
        </w:tc>
        <w:tc>
          <w:tcPr>
            <w:tcW w:w="1517" w:type="dxa"/>
            <w:gridSpan w:val="2"/>
            <w:vMerge w:val="restart"/>
            <w:tcBorders>
              <w:lef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200</w:t>
            </w:r>
          </w:p>
        </w:tc>
        <w:tc>
          <w:tcPr>
            <w:tcW w:w="1634" w:type="dxa"/>
            <w:vMerge w:val="restart"/>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220</w:t>
            </w:r>
          </w:p>
        </w:tc>
      </w:tr>
      <w:tr w:rsidR="001B3A88" w:rsidRPr="001B3A88" w:rsidTr="00A940AE">
        <w:trPr>
          <w:cantSplit/>
          <w:trHeight w:val="464"/>
          <w:jc w:val="center"/>
        </w:trPr>
        <w:tc>
          <w:tcPr>
            <w:tcW w:w="71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396"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p>
        </w:tc>
        <w:tc>
          <w:tcPr>
            <w:tcW w:w="3019" w:type="dxa"/>
            <w:vMerge/>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vMerge/>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c>
          <w:tcPr>
            <w:tcW w:w="1634" w:type="dxa"/>
            <w:vMerge/>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val="en-US" w:eastAsia="zh-CN"/>
              </w:rPr>
              <w:t>3</w:t>
            </w:r>
            <w:r w:rsidRPr="001B3A88">
              <w:rPr>
                <w:rFonts w:ascii="Times New Roman" w:eastAsia="SimSun" w:hAnsi="Times New Roman" w:cs="Times New Roman"/>
                <w:sz w:val="20"/>
                <w:szCs w:val="20"/>
                <w:lang w:eastAsia="zh-CN"/>
              </w:rPr>
              <w:t>.2</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Библиотека</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xml:space="preserve">объект </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2</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b/>
                <w:bCs/>
                <w:i/>
                <w:sz w:val="20"/>
                <w:szCs w:val="20"/>
                <w:lang w:eastAsia="zh-CN"/>
              </w:rPr>
              <w:t>Объекты спортивного назначения</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p>
        </w:tc>
      </w:tr>
      <w:tr w:rsidR="001B3A88" w:rsidRPr="001B3A88" w:rsidTr="00A940AE">
        <w:trPr>
          <w:cantSplit/>
          <w:trHeight w:val="20"/>
          <w:jc w:val="center"/>
        </w:trPr>
        <w:tc>
          <w:tcPr>
            <w:tcW w:w="716" w:type="dxa"/>
            <w:gridSpan w:val="2"/>
            <w:tcBorders>
              <w:left w:val="single" w:sz="4" w:space="0" w:color="000000"/>
              <w:bottom w:val="single" w:sz="4" w:space="0" w:color="auto"/>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4.1</w:t>
            </w:r>
          </w:p>
        </w:tc>
        <w:tc>
          <w:tcPr>
            <w:tcW w:w="3396" w:type="dxa"/>
            <w:gridSpan w:val="2"/>
            <w:tcBorders>
              <w:left w:val="single" w:sz="4" w:space="0" w:color="000000"/>
              <w:bottom w:val="single" w:sz="4" w:space="0" w:color="auto"/>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r w:rsidRPr="001B3A88">
              <w:rPr>
                <w:rFonts w:ascii="Times New Roman" w:hAnsi="Times New Roman" w:cs="Times New Roman"/>
                <w:sz w:val="20"/>
                <w:szCs w:val="20"/>
              </w:rPr>
              <w:t>спортивные залы</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3</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3</w:t>
            </w:r>
          </w:p>
        </w:tc>
      </w:tr>
      <w:tr w:rsidR="001B3A88" w:rsidRPr="001B3A88" w:rsidTr="00A940AE">
        <w:trPr>
          <w:cantSplit/>
          <w:trHeight w:val="20"/>
          <w:jc w:val="center"/>
        </w:trPr>
        <w:tc>
          <w:tcPr>
            <w:tcW w:w="716" w:type="dxa"/>
            <w:gridSpan w:val="2"/>
            <w:tcBorders>
              <w:top w:val="single" w:sz="4" w:space="0" w:color="auto"/>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4.2</w:t>
            </w:r>
          </w:p>
        </w:tc>
        <w:tc>
          <w:tcPr>
            <w:tcW w:w="3396" w:type="dxa"/>
            <w:gridSpan w:val="2"/>
            <w:tcBorders>
              <w:top w:val="single" w:sz="4" w:space="0" w:color="auto"/>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r w:rsidRPr="001B3A88">
              <w:rPr>
                <w:rFonts w:ascii="Times New Roman" w:hAnsi="Times New Roman" w:cs="Times New Roman"/>
                <w:sz w:val="20"/>
                <w:szCs w:val="20"/>
              </w:rPr>
              <w:t>плоскостные сооружения</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5</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5</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4.3</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hAnsi="Times New Roman" w:cs="Times New Roman"/>
                <w:sz w:val="20"/>
                <w:szCs w:val="20"/>
              </w:rPr>
              <w:t>бассейн</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4.4</w:t>
            </w:r>
          </w:p>
        </w:tc>
        <w:tc>
          <w:tcPr>
            <w:tcW w:w="3396" w:type="dxa"/>
            <w:gridSpan w:val="2"/>
            <w:tcBorders>
              <w:left w:val="single" w:sz="4" w:space="0" w:color="000000"/>
              <w:bottom w:val="single" w:sz="4" w:space="0" w:color="000000"/>
            </w:tcBorders>
            <w:vAlign w:val="center"/>
          </w:tcPr>
          <w:p w:rsidR="001B3A88" w:rsidRPr="001B3A88" w:rsidRDefault="001B3A88" w:rsidP="00120136">
            <w:pPr>
              <w:spacing w:after="0" w:line="240" w:lineRule="auto"/>
              <w:rPr>
                <w:rFonts w:ascii="Times New Roman" w:eastAsia="SimSun" w:hAnsi="Times New Roman" w:cs="Times New Roman"/>
                <w:sz w:val="20"/>
                <w:szCs w:val="20"/>
                <w:lang w:eastAsia="zh-CN"/>
              </w:rPr>
            </w:pPr>
            <w:r w:rsidRPr="001B3A88">
              <w:rPr>
                <w:rFonts w:ascii="Times New Roman" w:hAnsi="Times New Roman" w:cs="Times New Roman"/>
                <w:sz w:val="20"/>
                <w:szCs w:val="20"/>
              </w:rPr>
              <w:t>лыжная база</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4.5</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другие спортивные сооружения</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4</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4</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lastRenderedPageBreak/>
              <w:t>5</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
                <w:bCs/>
                <w:i/>
                <w:sz w:val="20"/>
                <w:szCs w:val="20"/>
                <w:lang w:eastAsia="zh-CN"/>
              </w:rPr>
            </w:pPr>
            <w:r w:rsidRPr="001B3A88">
              <w:rPr>
                <w:rFonts w:ascii="Times New Roman" w:eastAsia="SimSun" w:hAnsi="Times New Roman" w:cs="Times New Roman"/>
                <w:b/>
                <w:bCs/>
                <w:i/>
                <w:sz w:val="20"/>
                <w:szCs w:val="20"/>
                <w:lang w:eastAsia="zh-CN"/>
              </w:rPr>
              <w:t>Объекты торгового назначения</w:t>
            </w:r>
          </w:p>
        </w:tc>
        <w:tc>
          <w:tcPr>
            <w:tcW w:w="3019" w:type="dxa"/>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 </w:t>
            </w:r>
          </w:p>
        </w:tc>
        <w:tc>
          <w:tcPr>
            <w:tcW w:w="1517"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5.1</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
                <w:bCs/>
                <w:i/>
                <w:sz w:val="20"/>
                <w:szCs w:val="20"/>
                <w:lang w:eastAsia="zh-CN"/>
              </w:rPr>
            </w:pPr>
            <w:r w:rsidRPr="001B3A88">
              <w:rPr>
                <w:rFonts w:ascii="Times New Roman" w:eastAsia="SimSun" w:hAnsi="Times New Roman" w:cs="Times New Roman"/>
                <w:sz w:val="20"/>
                <w:szCs w:val="20"/>
                <w:lang w:eastAsia="zh-CN"/>
              </w:rPr>
              <w:t>Магазины, торговые павильоны</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13</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14</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6</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b/>
                <w:bCs/>
                <w:i/>
                <w:sz w:val="20"/>
                <w:szCs w:val="20"/>
                <w:lang w:eastAsia="zh-CN"/>
              </w:rPr>
            </w:pPr>
            <w:r w:rsidRPr="001B3A88">
              <w:rPr>
                <w:rFonts w:ascii="Times New Roman" w:eastAsia="SimSun" w:hAnsi="Times New Roman" w:cs="Times New Roman"/>
                <w:b/>
                <w:bCs/>
                <w:i/>
                <w:sz w:val="20"/>
                <w:szCs w:val="20"/>
                <w:lang w:eastAsia="zh-CN"/>
              </w:rPr>
              <w:t>Объекты общественного питания</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6.1</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hAnsi="Times New Roman" w:cs="Times New Roman"/>
                <w:sz w:val="20"/>
                <w:szCs w:val="20"/>
              </w:rPr>
              <w:t>Объект общественного питания</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3</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b/>
                <w:bCs/>
                <w:i/>
                <w:sz w:val="20"/>
                <w:szCs w:val="20"/>
                <w:lang w:eastAsia="zh-CN"/>
              </w:rPr>
              <w:t>Прочие объекты</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7.1</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 xml:space="preserve">администрация </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7.2</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полиция</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7.3</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участковый пункт полиции</w:t>
            </w:r>
          </w:p>
        </w:tc>
        <w:tc>
          <w:tcPr>
            <w:tcW w:w="3019" w:type="dxa"/>
            <w:tcBorders>
              <w:top w:val="single" w:sz="4" w:space="0" w:color="000000"/>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top w:val="single" w:sz="4" w:space="0" w:color="000000"/>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7.4</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почтовое отделение</w:t>
            </w:r>
          </w:p>
        </w:tc>
        <w:tc>
          <w:tcPr>
            <w:tcW w:w="3019" w:type="dxa"/>
            <w:tcBorders>
              <w:top w:val="single" w:sz="4" w:space="0" w:color="000000"/>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top w:val="single" w:sz="4" w:space="0" w:color="000000"/>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7.5</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банк</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7.6</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аптека</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7.7</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пожарное депо</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7.8</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отдельный пожарный пост</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7.9</w:t>
            </w:r>
          </w:p>
        </w:tc>
        <w:tc>
          <w:tcPr>
            <w:tcW w:w="339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hAnsi="Times New Roman" w:cs="Times New Roman"/>
                <w:sz w:val="20"/>
                <w:szCs w:val="20"/>
              </w:rPr>
            </w:pPr>
            <w:r w:rsidRPr="001B3A88">
              <w:rPr>
                <w:rFonts w:ascii="Times New Roman" w:hAnsi="Times New Roman" w:cs="Times New Roman"/>
                <w:sz w:val="20"/>
                <w:szCs w:val="20"/>
              </w:rPr>
              <w:t>гостиница</w:t>
            </w:r>
          </w:p>
        </w:tc>
        <w:tc>
          <w:tcPr>
            <w:tcW w:w="3019" w:type="dxa"/>
            <w:tcBorders>
              <w:left w:val="single" w:sz="4" w:space="0" w:color="000000"/>
              <w:bottom w:val="single" w:sz="4" w:space="0" w:color="000000"/>
            </w:tcBorders>
            <w:vAlign w:val="bottom"/>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объект</w:t>
            </w:r>
          </w:p>
        </w:tc>
        <w:tc>
          <w:tcPr>
            <w:tcW w:w="1517" w:type="dxa"/>
            <w:gridSpan w:val="2"/>
            <w:tcBorders>
              <w:left w:val="single" w:sz="4" w:space="0" w:color="000000"/>
              <w:bottom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34" w:type="dxa"/>
            <w:tcBorders>
              <w:top w:val="single" w:sz="4" w:space="0" w:color="000000"/>
              <w:left w:val="single" w:sz="4" w:space="0" w:color="000000"/>
              <w:bottom w:val="single" w:sz="4" w:space="0" w:color="000000"/>
              <w:right w:val="single" w:sz="4" w:space="0" w:color="000000"/>
            </w:tcBorders>
          </w:tcPr>
          <w:p w:rsidR="001B3A88" w:rsidRPr="001B3A88" w:rsidRDefault="001B3A88" w:rsidP="00120136">
            <w:pPr>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1</w:t>
            </w:r>
          </w:p>
        </w:tc>
      </w:tr>
      <w:tr w:rsidR="001B3A88" w:rsidRPr="001B3A88" w:rsidTr="00A940AE">
        <w:trPr>
          <w:cantSplit/>
          <w:trHeight w:val="20"/>
          <w:jc w:val="center"/>
        </w:trPr>
        <w:tc>
          <w:tcPr>
            <w:tcW w:w="10282" w:type="dxa"/>
            <w:gridSpan w:val="8"/>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E55119">
            <w:pPr>
              <w:pStyle w:val="aff"/>
              <w:snapToGrid w:val="0"/>
              <w:spacing w:after="0" w:line="240" w:lineRule="auto"/>
              <w:ind w:left="1080"/>
              <w:jc w:val="center"/>
              <w:rPr>
                <w:rFonts w:ascii="Times New Roman" w:hAnsi="Times New Roman"/>
                <w:b/>
                <w:bCs/>
                <w:sz w:val="20"/>
                <w:szCs w:val="20"/>
              </w:rPr>
            </w:pPr>
            <w:r w:rsidRPr="001B3A88">
              <w:rPr>
                <w:rFonts w:ascii="Times New Roman" w:hAnsi="Times New Roman"/>
                <w:b/>
                <w:bCs/>
                <w:sz w:val="20"/>
                <w:szCs w:val="20"/>
              </w:rPr>
              <w:t>ТРАНСПОРТНАЯ ИНФРАСТРУКТУРА</w:t>
            </w:r>
          </w:p>
        </w:tc>
      </w:tr>
      <w:tr w:rsidR="001B3A88" w:rsidRPr="001B3A88" w:rsidTr="00A940AE">
        <w:trPr>
          <w:cantSplit/>
          <w:trHeight w:val="20"/>
          <w:jc w:val="center"/>
        </w:trPr>
        <w:tc>
          <w:tcPr>
            <w:tcW w:w="716" w:type="dxa"/>
            <w:gridSpan w:val="2"/>
            <w:vMerge w:val="restart"/>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Протяженность дорог</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p>
        </w:tc>
      </w:tr>
      <w:tr w:rsidR="001B3A88" w:rsidRPr="001B3A88" w:rsidTr="00A940AE">
        <w:trPr>
          <w:cantSplit/>
          <w:trHeight w:val="20"/>
          <w:jc w:val="center"/>
        </w:trPr>
        <w:tc>
          <w:tcPr>
            <w:tcW w:w="716" w:type="dxa"/>
            <w:gridSpan w:val="2"/>
            <w:vMerge/>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shd w:val="clear" w:color="auto" w:fill="FFFF00"/>
                <w:lang w:eastAsia="zh-CN"/>
              </w:rPr>
            </w:pP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-всего</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47,91</w:t>
            </w:r>
          </w:p>
        </w:tc>
      </w:tr>
      <w:tr w:rsidR="001B3A88" w:rsidRPr="001B3A88" w:rsidTr="00A940AE">
        <w:trPr>
          <w:cantSplit/>
          <w:trHeight w:val="20"/>
          <w:jc w:val="center"/>
        </w:trPr>
        <w:tc>
          <w:tcPr>
            <w:tcW w:w="716" w:type="dxa"/>
            <w:gridSpan w:val="2"/>
            <w:vMerge/>
            <w:tcBorders>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в том числе:</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Дорога обычного типа местного значения</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9,9</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1.2</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Дорога в населенном пункте</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hAnsi="Times New Roman" w:cs="Times New Roman"/>
                <w:sz w:val="20"/>
                <w:szCs w:val="20"/>
              </w:rPr>
            </w:pPr>
            <w:r w:rsidRPr="001B3A88">
              <w:rPr>
                <w:rFonts w:ascii="Times New Roman" w:hAnsi="Times New Roman" w:cs="Times New Roman"/>
                <w:sz w:val="20"/>
                <w:szCs w:val="20"/>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24,28</w:t>
            </w:r>
          </w:p>
        </w:tc>
      </w:tr>
      <w:tr w:rsidR="001B3A88" w:rsidRPr="001B3A88" w:rsidTr="00A940AE">
        <w:trPr>
          <w:cantSplit/>
          <w:trHeight w:val="20"/>
          <w:jc w:val="center"/>
        </w:trPr>
        <w:tc>
          <w:tcPr>
            <w:tcW w:w="716" w:type="dxa"/>
            <w:gridSpan w:val="2"/>
            <w:tcBorders>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1.3</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 проезды</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sz w:val="20"/>
                <w:szCs w:val="20"/>
                <w:lang w:eastAsia="zh-CN"/>
              </w:rPr>
            </w:pPr>
            <w:r w:rsidRPr="001B3A88">
              <w:rPr>
                <w:rFonts w:ascii="Times New Roman" w:eastAsia="SimSun" w:hAnsi="Times New Roman" w:cs="Times New Roman"/>
                <w:sz w:val="20"/>
                <w:szCs w:val="20"/>
                <w:lang w:eastAsia="zh-CN"/>
              </w:rPr>
              <w:t>км</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13,73</w:t>
            </w:r>
          </w:p>
        </w:tc>
      </w:tr>
      <w:tr w:rsidR="001B3A88" w:rsidRPr="001B3A88" w:rsidTr="00A940AE">
        <w:trPr>
          <w:cantSplit/>
          <w:trHeight w:val="20"/>
          <w:jc w:val="center"/>
        </w:trPr>
        <w:tc>
          <w:tcPr>
            <w:tcW w:w="10282" w:type="dxa"/>
            <w:gridSpan w:val="8"/>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E55119">
            <w:pPr>
              <w:pStyle w:val="aff"/>
              <w:snapToGrid w:val="0"/>
              <w:spacing w:after="0" w:line="240" w:lineRule="auto"/>
              <w:ind w:left="1080"/>
              <w:jc w:val="center"/>
              <w:rPr>
                <w:rFonts w:ascii="Times New Roman" w:hAnsi="Times New Roman"/>
                <w:b/>
                <w:bCs/>
                <w:sz w:val="20"/>
                <w:szCs w:val="20"/>
              </w:rPr>
            </w:pPr>
            <w:r w:rsidRPr="001B3A88">
              <w:rPr>
                <w:rFonts w:ascii="Times New Roman" w:hAnsi="Times New Roman"/>
                <w:b/>
                <w:bCs/>
                <w:sz w:val="20"/>
                <w:szCs w:val="20"/>
              </w:rPr>
              <w:t>ИНЖЕНЕРНАЯ ИНФРАСТРУКТУРА</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left"/>
              <w:rPr>
                <w:b/>
                <w:i/>
                <w:sz w:val="20"/>
                <w:szCs w:val="20"/>
              </w:rPr>
            </w:pPr>
            <w:r w:rsidRPr="001B3A88">
              <w:rPr>
                <w:b/>
                <w:i/>
                <w:sz w:val="20"/>
                <w:szCs w:val="20"/>
              </w:rPr>
              <w:t>Водоснабжение</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1.1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left"/>
              <w:rPr>
                <w:sz w:val="20"/>
                <w:szCs w:val="20"/>
              </w:rPr>
            </w:pPr>
            <w:r w:rsidRPr="001B3A88">
              <w:rPr>
                <w:sz w:val="20"/>
                <w:szCs w:val="20"/>
              </w:rPr>
              <w:t xml:space="preserve">Общий объём водопотребления </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куб. м/в сутки</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856,98</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1.2</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left"/>
              <w:rPr>
                <w:sz w:val="20"/>
                <w:szCs w:val="20"/>
              </w:rPr>
            </w:pPr>
            <w:r w:rsidRPr="001B3A88">
              <w:rPr>
                <w:sz w:val="20"/>
                <w:szCs w:val="20"/>
              </w:rPr>
              <w:t xml:space="preserve">Производительность водозаборных сооружений </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куб. м/в сутки</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865</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1.3</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left"/>
              <w:rPr>
                <w:sz w:val="20"/>
                <w:szCs w:val="20"/>
              </w:rPr>
            </w:pPr>
            <w:r w:rsidRPr="001B3A88">
              <w:rPr>
                <w:sz w:val="20"/>
                <w:szCs w:val="20"/>
              </w:rPr>
              <w:t>Протяженность сетей</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км</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10,55</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2</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left"/>
              <w:rPr>
                <w:b/>
                <w:i/>
                <w:sz w:val="20"/>
                <w:szCs w:val="20"/>
              </w:rPr>
            </w:pPr>
            <w:r w:rsidRPr="001B3A88">
              <w:rPr>
                <w:b/>
                <w:i/>
                <w:sz w:val="20"/>
                <w:szCs w:val="20"/>
              </w:rPr>
              <w:t>Водоотведение</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2.1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left"/>
              <w:rPr>
                <w:sz w:val="20"/>
                <w:szCs w:val="20"/>
              </w:rPr>
            </w:pPr>
            <w:r w:rsidRPr="001B3A88">
              <w:rPr>
                <w:sz w:val="20"/>
                <w:szCs w:val="20"/>
              </w:rPr>
              <w:t>Общий объём водоотведения</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куб. м/в сутки</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799,85</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2.2</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left"/>
              <w:rPr>
                <w:sz w:val="20"/>
                <w:szCs w:val="20"/>
              </w:rPr>
            </w:pPr>
            <w:r w:rsidRPr="001B3A88">
              <w:rPr>
                <w:sz w:val="20"/>
                <w:szCs w:val="20"/>
              </w:rPr>
              <w:t>Протяженность сетей</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км</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3,3</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3</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left"/>
              <w:rPr>
                <w:b/>
                <w:sz w:val="20"/>
                <w:szCs w:val="20"/>
              </w:rPr>
            </w:pPr>
            <w:r w:rsidRPr="001B3A88">
              <w:rPr>
                <w:b/>
                <w:sz w:val="20"/>
                <w:szCs w:val="20"/>
              </w:rPr>
              <w:t>Электроснабжение</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3.1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left"/>
              <w:rPr>
                <w:sz w:val="20"/>
                <w:szCs w:val="20"/>
              </w:rPr>
            </w:pPr>
            <w:r w:rsidRPr="001B3A88">
              <w:rPr>
                <w:sz w:val="20"/>
                <w:szCs w:val="20"/>
              </w:rPr>
              <w:t xml:space="preserve">Общее потребление электроэнергии </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кВт</w:t>
            </w:r>
            <w:proofErr w:type="gramStart"/>
            <w:r w:rsidRPr="001B3A88">
              <w:rPr>
                <w:sz w:val="20"/>
                <w:szCs w:val="20"/>
              </w:rPr>
              <w:t>.</w:t>
            </w:r>
            <w:proofErr w:type="gramEnd"/>
            <w:r w:rsidRPr="001B3A88">
              <w:rPr>
                <w:sz w:val="20"/>
                <w:szCs w:val="20"/>
              </w:rPr>
              <w:t xml:space="preserve"> </w:t>
            </w:r>
            <w:proofErr w:type="gramStart"/>
            <w:r w:rsidRPr="001B3A88">
              <w:rPr>
                <w:sz w:val="20"/>
                <w:szCs w:val="20"/>
              </w:rPr>
              <w:t>ч</w:t>
            </w:r>
            <w:proofErr w:type="gramEnd"/>
            <w:r w:rsidRPr="001B3A88">
              <w:rPr>
                <w:sz w:val="20"/>
                <w:szCs w:val="20"/>
              </w:rPr>
              <w:t>./в год</w:t>
            </w: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1 507 650</w:t>
            </w: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4</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left"/>
              <w:rPr>
                <w:b/>
                <w:i/>
                <w:sz w:val="20"/>
                <w:szCs w:val="20"/>
              </w:rPr>
            </w:pPr>
            <w:r w:rsidRPr="001B3A88">
              <w:rPr>
                <w:b/>
                <w:i/>
                <w:sz w:val="20"/>
                <w:szCs w:val="20"/>
              </w:rPr>
              <w:t>Теплоснабжение</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val="en-US" w:eastAsia="zh-CN"/>
              </w:rPr>
            </w:pPr>
          </w:p>
        </w:tc>
      </w:tr>
      <w:tr w:rsidR="001B3A88" w:rsidRPr="001B3A88" w:rsidTr="00A940AE">
        <w:trPr>
          <w:cantSplit/>
          <w:trHeight w:val="20"/>
          <w:jc w:val="center"/>
        </w:trPr>
        <w:tc>
          <w:tcPr>
            <w:tcW w:w="71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4.1</w:t>
            </w:r>
          </w:p>
        </w:tc>
        <w:tc>
          <w:tcPr>
            <w:tcW w:w="3396"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left"/>
              <w:rPr>
                <w:sz w:val="20"/>
                <w:szCs w:val="20"/>
              </w:rPr>
            </w:pPr>
            <w:r w:rsidRPr="001B3A88">
              <w:rPr>
                <w:sz w:val="20"/>
                <w:szCs w:val="20"/>
              </w:rPr>
              <w:t xml:space="preserve">Общее потребление тепла </w:t>
            </w:r>
          </w:p>
        </w:tc>
        <w:tc>
          <w:tcPr>
            <w:tcW w:w="3019" w:type="dxa"/>
            <w:tcBorders>
              <w:top w:val="single" w:sz="4" w:space="0" w:color="000000"/>
              <w:left w:val="single" w:sz="4" w:space="0" w:color="000000"/>
              <w:bottom w:val="single" w:sz="4" w:space="0" w:color="000000"/>
            </w:tcBorders>
            <w:vAlign w:val="center"/>
          </w:tcPr>
          <w:p w:rsidR="001B3A88" w:rsidRPr="001B3A88" w:rsidRDefault="001B3A88" w:rsidP="00120136">
            <w:pPr>
              <w:pStyle w:val="afffffb"/>
              <w:snapToGrid w:val="0"/>
              <w:spacing w:line="240" w:lineRule="auto"/>
              <w:ind w:firstLine="0"/>
              <w:jc w:val="center"/>
              <w:rPr>
                <w:sz w:val="20"/>
                <w:szCs w:val="20"/>
              </w:rPr>
            </w:pPr>
            <w:r w:rsidRPr="001B3A88">
              <w:rPr>
                <w:sz w:val="20"/>
                <w:szCs w:val="20"/>
              </w:rPr>
              <w:t>Гкал/</w:t>
            </w:r>
            <w:proofErr w:type="gramStart"/>
            <w:r w:rsidRPr="001B3A88">
              <w:rPr>
                <w:sz w:val="20"/>
                <w:szCs w:val="20"/>
              </w:rPr>
              <w:t>ч</w:t>
            </w:r>
            <w:proofErr w:type="gramEnd"/>
          </w:p>
        </w:tc>
        <w:tc>
          <w:tcPr>
            <w:tcW w:w="1517" w:type="dxa"/>
            <w:gridSpan w:val="2"/>
            <w:tcBorders>
              <w:top w:val="single" w:sz="4" w:space="0" w:color="000000"/>
              <w:left w:val="single" w:sz="4" w:space="0" w:color="000000"/>
              <w:bottom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w:t>
            </w:r>
          </w:p>
        </w:tc>
        <w:tc>
          <w:tcPr>
            <w:tcW w:w="1634" w:type="dxa"/>
            <w:tcBorders>
              <w:top w:val="single" w:sz="4" w:space="0" w:color="000000"/>
              <w:left w:val="single" w:sz="4" w:space="0" w:color="000000"/>
              <w:bottom w:val="single" w:sz="4" w:space="0" w:color="000000"/>
              <w:right w:val="single" w:sz="4" w:space="0" w:color="000000"/>
            </w:tcBorders>
            <w:vAlign w:val="center"/>
          </w:tcPr>
          <w:p w:rsidR="001B3A88" w:rsidRPr="001B3A88" w:rsidRDefault="001B3A88" w:rsidP="00120136">
            <w:pPr>
              <w:snapToGrid w:val="0"/>
              <w:spacing w:after="0" w:line="240" w:lineRule="auto"/>
              <w:jc w:val="center"/>
              <w:rPr>
                <w:rFonts w:ascii="Times New Roman" w:eastAsia="SimSun" w:hAnsi="Times New Roman" w:cs="Times New Roman"/>
                <w:bCs/>
                <w:sz w:val="20"/>
                <w:szCs w:val="20"/>
                <w:lang w:eastAsia="zh-CN"/>
              </w:rPr>
            </w:pPr>
            <w:r w:rsidRPr="001B3A88">
              <w:rPr>
                <w:rFonts w:ascii="Times New Roman" w:eastAsia="SimSun" w:hAnsi="Times New Roman" w:cs="Times New Roman"/>
                <w:bCs/>
                <w:sz w:val="20"/>
                <w:szCs w:val="20"/>
                <w:lang w:eastAsia="zh-CN"/>
              </w:rPr>
              <w:t>12</w:t>
            </w:r>
          </w:p>
        </w:tc>
      </w:tr>
    </w:tbl>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E55119" w:rsidRDefault="00E55119" w:rsidP="00994F63">
      <w:pPr>
        <w:spacing w:after="0" w:line="240" w:lineRule="auto"/>
        <w:jc w:val="center"/>
        <w:rPr>
          <w:rFonts w:ascii="Times New Roman" w:hAnsi="Times New Roman" w:cs="Times New Roman"/>
          <w:b/>
          <w:sz w:val="24"/>
          <w:szCs w:val="24"/>
        </w:rPr>
      </w:pPr>
    </w:p>
    <w:p w:rsidR="00A22F62" w:rsidRPr="00994F63" w:rsidRDefault="00994F63" w:rsidP="00994F63">
      <w:pPr>
        <w:spacing w:after="0" w:line="240" w:lineRule="auto"/>
        <w:jc w:val="center"/>
        <w:rPr>
          <w:rFonts w:ascii="Times New Roman" w:hAnsi="Times New Roman" w:cs="Times New Roman"/>
          <w:b/>
          <w:sz w:val="24"/>
          <w:szCs w:val="24"/>
        </w:rPr>
      </w:pPr>
      <w:r w:rsidRPr="00994F63">
        <w:rPr>
          <w:rFonts w:ascii="Times New Roman" w:hAnsi="Times New Roman" w:cs="Times New Roman"/>
          <w:b/>
          <w:sz w:val="24"/>
          <w:szCs w:val="24"/>
        </w:rPr>
        <w:lastRenderedPageBreak/>
        <w:t xml:space="preserve">Сельское поселение </w:t>
      </w:r>
      <w:proofErr w:type="gramStart"/>
      <w:r w:rsidRPr="00994F63">
        <w:rPr>
          <w:rFonts w:ascii="Times New Roman" w:hAnsi="Times New Roman" w:cs="Times New Roman"/>
          <w:b/>
          <w:sz w:val="24"/>
          <w:szCs w:val="24"/>
        </w:rPr>
        <w:t>Полноват</w:t>
      </w:r>
      <w:proofErr w:type="gramEnd"/>
    </w:p>
    <w:p w:rsidR="00A22F62" w:rsidRDefault="00A22F62" w:rsidP="00FF580A">
      <w:pPr>
        <w:spacing w:after="0" w:line="240" w:lineRule="auto"/>
        <w:ind w:firstLine="709"/>
        <w:jc w:val="both"/>
        <w:rPr>
          <w:rFonts w:ascii="Times New Roman" w:hAnsi="Times New Roman" w:cs="Times New Roman"/>
          <w:sz w:val="24"/>
          <w:szCs w:val="24"/>
        </w:rPr>
      </w:pPr>
    </w:p>
    <w:p w:rsidR="00994F63" w:rsidRDefault="00994F63" w:rsidP="00FF580A">
      <w:pPr>
        <w:pStyle w:val="5"/>
        <w:spacing w:before="0" w:after="0" w:line="240" w:lineRule="auto"/>
        <w:ind w:left="0"/>
        <w:jc w:val="center"/>
        <w:rPr>
          <w:b w:val="0"/>
          <w:i w:val="0"/>
          <w:sz w:val="24"/>
          <w:szCs w:val="24"/>
        </w:rPr>
      </w:pPr>
      <w:bookmarkStart w:id="27" w:name="_Toc426649091"/>
      <w:r w:rsidRPr="00F355D3">
        <w:rPr>
          <w:b w:val="0"/>
          <w:i w:val="0"/>
          <w:sz w:val="24"/>
          <w:szCs w:val="24"/>
        </w:rPr>
        <w:t>Климатическая характеристика</w:t>
      </w:r>
      <w:bookmarkEnd w:id="27"/>
    </w:p>
    <w:p w:rsidR="00FF580A" w:rsidRPr="00FF580A" w:rsidRDefault="00FF580A" w:rsidP="00FF580A">
      <w:pPr>
        <w:spacing w:after="0" w:line="240" w:lineRule="auto"/>
        <w:rPr>
          <w:lang w:eastAsia="ar-SA"/>
        </w:rPr>
      </w:pPr>
    </w:p>
    <w:p w:rsidR="00994F63" w:rsidRPr="00D43C43" w:rsidRDefault="00994F63" w:rsidP="00FF580A">
      <w:pPr>
        <w:pStyle w:val="S1"/>
      </w:pPr>
      <w:r w:rsidRPr="00F355D3">
        <w:t>Климат поселения резко континентальный, характеризуется продолжительной</w:t>
      </w:r>
      <w:r w:rsidRPr="00D43C43">
        <w:t xml:space="preserve"> зимой (25-26 недель), длительным залеганием снежного покрова (180-210 и более дней), короткими переходными сезонами (7-9 недель), поздними весенними и ранними осенними заморозками, коротким безморозным периодом (80-110 дней), коротким летом (10-14 недель). Средняя температура воздуха самого холодного месяца года января варьируется от минус 24, 0</w:t>
      </w:r>
      <w:proofErr w:type="gramStart"/>
      <w:r w:rsidRPr="00D43C43">
        <w:t>° С</w:t>
      </w:r>
      <w:proofErr w:type="gramEnd"/>
      <w:r w:rsidRPr="00D43C43">
        <w:t xml:space="preserve"> на севере района до минус 18,2° С на юге. Средняя температура самого теплого месяца – июля изменяется соответственно от 15,7</w:t>
      </w:r>
      <w:proofErr w:type="gramStart"/>
      <w:r w:rsidRPr="00D43C43">
        <w:t>° С</w:t>
      </w:r>
      <w:proofErr w:type="gramEnd"/>
      <w:r w:rsidRPr="00D43C43">
        <w:t xml:space="preserve"> до 18,4° С. Таким образом, средняя годовая амплитуда температур изменяется на территории района от 36 до 39° С, а в отдельные годы полный размах амплитуды может достигать 85-90° С. </w:t>
      </w:r>
    </w:p>
    <w:p w:rsidR="00994F63" w:rsidRPr="00D43C43" w:rsidRDefault="00994F63" w:rsidP="00994F63">
      <w:pPr>
        <w:pStyle w:val="S1"/>
      </w:pPr>
      <w:r w:rsidRPr="00D43C43">
        <w:t xml:space="preserve">В агроклиматическом отношении территория сельского поселения </w:t>
      </w:r>
      <w:proofErr w:type="gramStart"/>
      <w:r w:rsidRPr="00D43C43">
        <w:t>Полноват</w:t>
      </w:r>
      <w:proofErr w:type="gramEnd"/>
      <w:r w:rsidRPr="00D43C43">
        <w:t xml:space="preserve"> подходит для выращивания овощных культур с пониженным требованием к теплу. В связи с недостаточностью тепла и непродолжительностью вегетационного периода овощеводство в открытом грунте возможно лишь в южной части района, в северной части района выращивание овощей и картофеля возможно только в наиболее тёплых местоположениях и при специальной агротехнике. Широкие возможности имеются для развития тепличного хозяйства и животноводства. </w:t>
      </w:r>
    </w:p>
    <w:p w:rsidR="00994F63" w:rsidRPr="00D43C43" w:rsidRDefault="00994F63" w:rsidP="00994F63">
      <w:pPr>
        <w:pStyle w:val="S1"/>
      </w:pPr>
      <w:r w:rsidRPr="00D43C43">
        <w:t xml:space="preserve">Из-за неблагоприятных климатических условий, низкой продуктивности почв, сельское хозяйство в районе не получило существенного развития. Основу сельскохозяйственных угодий составляют оленьи пастбища. В хозяйствах преобладает животноводство, в основном разведение крупного рогатого скота, и в небольшом объеме растениеводство. В целом все сельскохозяйственные угодья района находятся в зоне рискованного земледелия и являются низкопродуктивными. </w:t>
      </w:r>
    </w:p>
    <w:p w:rsidR="00994F63" w:rsidRPr="00D43C43" w:rsidRDefault="00994F63" w:rsidP="00994F63">
      <w:pPr>
        <w:pStyle w:val="S1"/>
      </w:pPr>
      <w:r w:rsidRPr="00D43C43">
        <w:t>Среднее годовое количество осадков составляет 550 мм. Максимальное количество осадков выпадает в июле-августе 60-80 мм. В районе в течение года 15-20 % осадков выпадает в твердом виде.</w:t>
      </w:r>
    </w:p>
    <w:p w:rsidR="00994F63" w:rsidRPr="00D43C43" w:rsidRDefault="00994F63" w:rsidP="00994F63">
      <w:pPr>
        <w:pStyle w:val="S1"/>
      </w:pPr>
      <w:r w:rsidRPr="00D43C43">
        <w:t xml:space="preserve">Среднегодовая температура воздуха составляет минус 4-5 </w:t>
      </w:r>
      <w:r w:rsidRPr="00D43C43">
        <w:rPr>
          <w:vertAlign w:val="superscript"/>
        </w:rPr>
        <w:t>0</w:t>
      </w:r>
      <w:r w:rsidRPr="00D43C43">
        <w:t xml:space="preserve">С, самый холодный месяц – январь, средняя температура которого минус 23 </w:t>
      </w:r>
      <w:r w:rsidRPr="00D43C43">
        <w:rPr>
          <w:vertAlign w:val="superscript"/>
        </w:rPr>
        <w:t>0</w:t>
      </w:r>
      <w:r w:rsidRPr="00D43C43">
        <w:t>С, минимум достигает минус 50</w:t>
      </w:r>
      <w:r w:rsidRPr="00D43C43">
        <w:rPr>
          <w:vertAlign w:val="superscript"/>
        </w:rPr>
        <w:t>0</w:t>
      </w:r>
      <w:r w:rsidRPr="00D43C43">
        <w:t xml:space="preserve">С. Средняя температура июля, наиболее теплого месяца, равна плюс 15,5 </w:t>
      </w:r>
      <w:r w:rsidRPr="00D43C43">
        <w:rPr>
          <w:vertAlign w:val="superscript"/>
        </w:rPr>
        <w:t>0</w:t>
      </w:r>
      <w:r w:rsidRPr="00D43C43">
        <w:t xml:space="preserve">С, максимум плюс 28 </w:t>
      </w:r>
      <w:r w:rsidRPr="00D43C43">
        <w:rPr>
          <w:vertAlign w:val="superscript"/>
        </w:rPr>
        <w:t>0</w:t>
      </w:r>
      <w:r w:rsidRPr="00D43C43">
        <w:t xml:space="preserve">С. </w:t>
      </w:r>
    </w:p>
    <w:p w:rsidR="00994F63" w:rsidRPr="00D43C43" w:rsidRDefault="00994F63" w:rsidP="00994F63">
      <w:pPr>
        <w:pStyle w:val="S1"/>
      </w:pPr>
      <w:r w:rsidRPr="00D43C43">
        <w:t>Продолжительность периода со среднесуточной температурой выше 0</w:t>
      </w:r>
      <w:proofErr w:type="gramStart"/>
      <w:r w:rsidRPr="00D43C43">
        <w:t>°С</w:t>
      </w:r>
      <w:proofErr w:type="gramEnd"/>
      <w:r w:rsidRPr="00D43C43">
        <w:t xml:space="preserve"> составляет 150 дней. </w:t>
      </w:r>
    </w:p>
    <w:p w:rsidR="00994F63" w:rsidRPr="00D43C43" w:rsidRDefault="00994F63" w:rsidP="00994F63">
      <w:pPr>
        <w:pStyle w:val="S1"/>
      </w:pPr>
      <w:r w:rsidRPr="00D43C43">
        <w:t>В годовом режиме ветра достаточно отчетливо проявляется тенденция к муссонной циркуляции: зимой ветер дует с охлажденного материка на Северный Ледовитый океан, летом – с океана на материк. Зимой повторяемость господствующих южных и юго-западных ветров составляет по всей территории поселения 50-65 %, в мае она падает до 16-25 %. С июня по август преобладают северные ветры. Среднегодовая скорость ветра 2-4 м/сек. Часты метели и туманы по долинам р. Большая Обь.</w:t>
      </w:r>
    </w:p>
    <w:p w:rsidR="00994F63" w:rsidRPr="00D43C43" w:rsidRDefault="00994F63" w:rsidP="00994F63">
      <w:pPr>
        <w:pStyle w:val="S1"/>
      </w:pPr>
      <w:r w:rsidRPr="00D43C43">
        <w:t xml:space="preserve">Среднегодовая влажность воздуха 76-78%. </w:t>
      </w:r>
    </w:p>
    <w:p w:rsidR="00994F63" w:rsidRPr="00D43C43" w:rsidRDefault="00994F63" w:rsidP="00F355D3">
      <w:pPr>
        <w:pStyle w:val="S1"/>
      </w:pPr>
      <w:r w:rsidRPr="00D43C43">
        <w:t>Максимальный уровень солнечной радиации приходится на июнь-июль 574,0 -615,9 МДж/м</w:t>
      </w:r>
      <w:proofErr w:type="gramStart"/>
      <w:r w:rsidRPr="00D43C43">
        <w:rPr>
          <w:vertAlign w:val="superscript"/>
        </w:rPr>
        <w:t>2</w:t>
      </w:r>
      <w:proofErr w:type="gramEnd"/>
      <w:r w:rsidRPr="00D43C43">
        <w:t>, минимум – на декабрь 8,4 – 16,8 МДж/м</w:t>
      </w:r>
      <w:r w:rsidRPr="00D43C43">
        <w:rPr>
          <w:vertAlign w:val="superscript"/>
        </w:rPr>
        <w:t>2</w:t>
      </w:r>
      <w:r w:rsidRPr="00D43C43">
        <w:t>. Радиационный баланс территории поселения составляет 1000 МДж/м</w:t>
      </w:r>
      <w:proofErr w:type="gramStart"/>
      <w:r w:rsidRPr="00D43C43">
        <w:rPr>
          <w:vertAlign w:val="superscript"/>
        </w:rPr>
        <w:t>2</w:t>
      </w:r>
      <w:proofErr w:type="gramEnd"/>
      <w:r w:rsidRPr="00D43C43">
        <w:t xml:space="preserve"> год. </w:t>
      </w:r>
    </w:p>
    <w:p w:rsidR="00994F63" w:rsidRPr="00D43C43" w:rsidRDefault="00994F63" w:rsidP="00F355D3">
      <w:pPr>
        <w:pStyle w:val="S1"/>
      </w:pPr>
      <w:r w:rsidRPr="00D43C43">
        <w:t>Среднегодовое количество дней в году без солнца составляет на территории поселения 120 дней и более.</w:t>
      </w:r>
    </w:p>
    <w:p w:rsidR="00994F63" w:rsidRDefault="00994F63" w:rsidP="00FF580A">
      <w:pPr>
        <w:pStyle w:val="5"/>
        <w:spacing w:before="0" w:after="0" w:line="240" w:lineRule="auto"/>
        <w:jc w:val="center"/>
        <w:rPr>
          <w:b w:val="0"/>
          <w:i w:val="0"/>
          <w:sz w:val="24"/>
          <w:szCs w:val="24"/>
        </w:rPr>
      </w:pPr>
      <w:bookmarkStart w:id="28" w:name="_Toc426649092"/>
      <w:r w:rsidRPr="00F355D3">
        <w:rPr>
          <w:b w:val="0"/>
          <w:i w:val="0"/>
          <w:sz w:val="24"/>
          <w:szCs w:val="24"/>
        </w:rPr>
        <w:t>Рельеф</w:t>
      </w:r>
      <w:bookmarkEnd w:id="28"/>
    </w:p>
    <w:p w:rsidR="00FF580A" w:rsidRPr="00FF580A" w:rsidRDefault="00FF580A" w:rsidP="00FF580A">
      <w:pPr>
        <w:spacing w:after="0" w:line="240" w:lineRule="auto"/>
        <w:rPr>
          <w:lang w:eastAsia="ar-SA"/>
        </w:rPr>
      </w:pPr>
    </w:p>
    <w:p w:rsidR="00994F63" w:rsidRPr="00D43C43" w:rsidRDefault="00994F63" w:rsidP="00FF580A">
      <w:pPr>
        <w:pStyle w:val="S1"/>
      </w:pPr>
      <w:r w:rsidRPr="00D43C43">
        <w:t xml:space="preserve">Территория поселения по физико-географическому районированию относится к </w:t>
      </w:r>
      <w:proofErr w:type="spellStart"/>
      <w:r w:rsidRPr="00D43C43">
        <w:t>Западно-Сибирской</w:t>
      </w:r>
      <w:proofErr w:type="spellEnd"/>
      <w:r w:rsidRPr="00D43C43">
        <w:t xml:space="preserve"> равнине. По характеру поверхности </w:t>
      </w:r>
      <w:proofErr w:type="spellStart"/>
      <w:r w:rsidRPr="00D43C43">
        <w:t>Западно-Сибирская</w:t>
      </w:r>
      <w:proofErr w:type="spellEnd"/>
      <w:r w:rsidRPr="00D43C43">
        <w:t xml:space="preserve"> равнина представляет собой молодую платформу, где происходило мощное накопление морских и </w:t>
      </w:r>
      <w:r w:rsidRPr="00D43C43">
        <w:lastRenderedPageBreak/>
        <w:t>континентальных осадков (от 500 до 3000 м). На территории находятся отложения ледникового, ледниково-озерного, озерного и озерно-речного происхождения. Основной геоморфологической формой в поселении является долина реки Большая Обь.</w:t>
      </w:r>
    </w:p>
    <w:p w:rsidR="00994F63" w:rsidRPr="00D43C43" w:rsidRDefault="00994F63" w:rsidP="00994F63">
      <w:pPr>
        <w:pStyle w:val="S1"/>
        <w:rPr>
          <w:bCs/>
        </w:rPr>
      </w:pPr>
      <w:r w:rsidRPr="00D43C43">
        <w:rPr>
          <w:bCs/>
        </w:rPr>
        <w:t xml:space="preserve">Территория поселения относится к приобской террасовой провинции, отличается преобладанием плоского и </w:t>
      </w:r>
      <w:proofErr w:type="spellStart"/>
      <w:r w:rsidRPr="00D43C43">
        <w:rPr>
          <w:bCs/>
        </w:rPr>
        <w:t>плосковолнистого</w:t>
      </w:r>
      <w:proofErr w:type="spellEnd"/>
      <w:r w:rsidRPr="00D43C43">
        <w:rPr>
          <w:bCs/>
        </w:rPr>
        <w:t xml:space="preserve"> рельефа со средними высотами до 60-65 м.</w:t>
      </w:r>
    </w:p>
    <w:p w:rsidR="00994F63" w:rsidRPr="00F355D3" w:rsidRDefault="00994F63" w:rsidP="00F355D3">
      <w:pPr>
        <w:pStyle w:val="S1"/>
      </w:pPr>
      <w:r w:rsidRPr="00D43C43">
        <w:t xml:space="preserve">Поселение расположено на правом берегу р. Большая Обь в северной тайге с распространением сосновых, сосново-кедровых и </w:t>
      </w:r>
      <w:proofErr w:type="spellStart"/>
      <w:r w:rsidRPr="00D43C43">
        <w:t>сосново-кедрово-еловых</w:t>
      </w:r>
      <w:proofErr w:type="spellEnd"/>
      <w:r w:rsidRPr="00D43C43">
        <w:t xml:space="preserve"> лишайниковых лесов на </w:t>
      </w:r>
      <w:proofErr w:type="spellStart"/>
      <w:r w:rsidRPr="00D43C43">
        <w:t>плосковолнистых</w:t>
      </w:r>
      <w:proofErr w:type="spellEnd"/>
      <w:r w:rsidRPr="00D43C43">
        <w:t xml:space="preserve"> поверхностях. На плоско </w:t>
      </w:r>
      <w:proofErr w:type="spellStart"/>
      <w:r w:rsidRPr="00D43C43">
        <w:t>нерасчленной</w:t>
      </w:r>
      <w:proofErr w:type="spellEnd"/>
      <w:r w:rsidRPr="00D43C43">
        <w:t xml:space="preserve"> террасовой равнине </w:t>
      </w:r>
      <w:r w:rsidRPr="00F355D3">
        <w:t xml:space="preserve">доминируют бугристые </w:t>
      </w:r>
      <w:proofErr w:type="spellStart"/>
      <w:r w:rsidRPr="00F355D3">
        <w:t>кустарниково-лишайниково-моховые</w:t>
      </w:r>
      <w:proofErr w:type="spellEnd"/>
      <w:r w:rsidRPr="00F355D3">
        <w:t xml:space="preserve"> комплексы.</w:t>
      </w:r>
    </w:p>
    <w:p w:rsidR="00994F63" w:rsidRPr="00F355D3" w:rsidRDefault="00994F63" w:rsidP="00FF580A">
      <w:pPr>
        <w:pStyle w:val="S1"/>
      </w:pPr>
    </w:p>
    <w:p w:rsidR="00994F63" w:rsidRDefault="00994F63" w:rsidP="00FF580A">
      <w:pPr>
        <w:pStyle w:val="5"/>
        <w:spacing w:before="0" w:after="0" w:line="240" w:lineRule="auto"/>
        <w:jc w:val="center"/>
        <w:rPr>
          <w:b w:val="0"/>
          <w:i w:val="0"/>
          <w:sz w:val="24"/>
          <w:szCs w:val="24"/>
        </w:rPr>
      </w:pPr>
      <w:bookmarkStart w:id="29" w:name="_Toc426649093"/>
      <w:r w:rsidRPr="00F355D3">
        <w:rPr>
          <w:b w:val="0"/>
          <w:i w:val="0"/>
          <w:sz w:val="24"/>
          <w:szCs w:val="24"/>
        </w:rPr>
        <w:t>Инженерно-геологические условия</w:t>
      </w:r>
      <w:bookmarkEnd w:id="29"/>
    </w:p>
    <w:p w:rsidR="00FF580A" w:rsidRPr="00FF580A" w:rsidRDefault="00FF580A" w:rsidP="00FF580A">
      <w:pPr>
        <w:spacing w:after="0" w:line="240" w:lineRule="auto"/>
        <w:rPr>
          <w:lang w:eastAsia="ar-SA"/>
        </w:rPr>
      </w:pPr>
    </w:p>
    <w:p w:rsidR="00994F63" w:rsidRPr="00F355D3" w:rsidRDefault="00994F63" w:rsidP="00FF580A">
      <w:pPr>
        <w:pStyle w:val="S1"/>
      </w:pPr>
      <w:r w:rsidRPr="00F355D3">
        <w:t xml:space="preserve">На территории поселения в геологическом строении до глубины регионального </w:t>
      </w:r>
      <w:proofErr w:type="spellStart"/>
      <w:r w:rsidRPr="00F355D3">
        <w:t>водоупора</w:t>
      </w:r>
      <w:proofErr w:type="spellEnd"/>
      <w:r w:rsidRPr="00F355D3">
        <w:t xml:space="preserve"> принимают участие отложения четвертичных возрастов.</w:t>
      </w:r>
    </w:p>
    <w:p w:rsidR="00994F63" w:rsidRPr="00D43C43" w:rsidRDefault="00994F63" w:rsidP="00FF580A">
      <w:pPr>
        <w:pStyle w:val="S1"/>
      </w:pPr>
      <w:r w:rsidRPr="00F355D3">
        <w:t xml:space="preserve">Из физико-геологических процессов на территории поселения </w:t>
      </w:r>
      <w:proofErr w:type="spellStart"/>
      <w:r w:rsidRPr="00F355D3">
        <w:t>болотообразование</w:t>
      </w:r>
      <w:proofErr w:type="spellEnd"/>
      <w:r w:rsidRPr="00F355D3">
        <w:t xml:space="preserve"> составляет 10-20 % от его площади. </w:t>
      </w:r>
      <w:proofErr w:type="spellStart"/>
      <w:r w:rsidRPr="00F355D3">
        <w:t>Озерность</w:t>
      </w:r>
      <w:proofErr w:type="spellEnd"/>
      <w:r w:rsidRPr="00F355D3">
        <w:t xml:space="preserve"> составляет менее 1 % от общей площади поселения. Основные элементы рельефа выражены равниной аллювиальных иловато –</w:t>
      </w:r>
      <w:r w:rsidRPr="00D43C43">
        <w:t xml:space="preserve"> торфяно-глеевых и дерново-глеевых почв, глинистых и суглинистых почв на аллювиальных отложениях. Форма рельефа на территории поселения мерзлотная, что представляет собой бугры пучения, термокарстовые западины.</w:t>
      </w:r>
    </w:p>
    <w:p w:rsidR="00994F63" w:rsidRPr="00D43C43" w:rsidRDefault="00994F63" w:rsidP="00994F63">
      <w:pPr>
        <w:pStyle w:val="S1"/>
      </w:pPr>
      <w:r w:rsidRPr="00D43C43">
        <w:t>По территории поселения проходит магистральный газопровод высокого давления, который представляет собой антропогенную нагрузку, потенциальная устойчивость ландшафтов к которой, является удовлетворительной. Активизация криогенных процессов при антропогенном воздействии является не значительной.</w:t>
      </w:r>
    </w:p>
    <w:p w:rsidR="00994F63" w:rsidRPr="00D43C43" w:rsidRDefault="00994F63" w:rsidP="00FF580A">
      <w:pPr>
        <w:pStyle w:val="S1"/>
      </w:pPr>
      <w:r w:rsidRPr="00D43C43">
        <w:t>Мерзлотные условия являются одним из важнейших параметров геологической обстановки, определяющих условия и пути освоения территории поселения. Исследуемая территория входит в зону прерывистого распространения многолетнемерзлых пород.</w:t>
      </w:r>
    </w:p>
    <w:p w:rsidR="00994F63" w:rsidRPr="00D43C43" w:rsidRDefault="00994F63" w:rsidP="00FF580A">
      <w:pPr>
        <w:pStyle w:val="S1"/>
      </w:pPr>
    </w:p>
    <w:p w:rsidR="00994F63" w:rsidRDefault="00994F63" w:rsidP="00FF580A">
      <w:pPr>
        <w:pStyle w:val="5"/>
        <w:spacing w:before="0" w:after="0" w:line="240" w:lineRule="auto"/>
        <w:jc w:val="center"/>
        <w:rPr>
          <w:b w:val="0"/>
          <w:i w:val="0"/>
          <w:sz w:val="24"/>
          <w:szCs w:val="24"/>
        </w:rPr>
      </w:pPr>
      <w:bookmarkStart w:id="30" w:name="_Toc426649094"/>
      <w:r w:rsidRPr="00F355D3">
        <w:rPr>
          <w:b w:val="0"/>
          <w:i w:val="0"/>
          <w:sz w:val="24"/>
          <w:szCs w:val="24"/>
        </w:rPr>
        <w:t>Гидрогеологические условия</w:t>
      </w:r>
      <w:bookmarkEnd w:id="30"/>
    </w:p>
    <w:p w:rsidR="00FF580A" w:rsidRPr="00FF580A" w:rsidRDefault="00FF580A" w:rsidP="00FF580A">
      <w:pPr>
        <w:spacing w:after="0" w:line="240" w:lineRule="auto"/>
        <w:rPr>
          <w:lang w:eastAsia="ar-SA"/>
        </w:rPr>
      </w:pPr>
    </w:p>
    <w:p w:rsidR="00994F63" w:rsidRPr="00D43C43" w:rsidRDefault="00994F63" w:rsidP="00FF580A">
      <w:pPr>
        <w:pStyle w:val="S1"/>
      </w:pPr>
      <w:r w:rsidRPr="00D43C43">
        <w:t xml:space="preserve">По гидрогеологическим условиям поселение относится к северо-западной части </w:t>
      </w:r>
      <w:proofErr w:type="spellStart"/>
      <w:r w:rsidRPr="00D43C43">
        <w:t>Западно-Сибирской</w:t>
      </w:r>
      <w:proofErr w:type="spellEnd"/>
      <w:r w:rsidRPr="00D43C43">
        <w:t xml:space="preserve"> низменности. Поселение расположено в долине реки Большая Обь, ширина русла которой достигает 320-390 метров.</w:t>
      </w:r>
    </w:p>
    <w:p w:rsidR="00994F63" w:rsidRPr="00D43C43" w:rsidRDefault="00994F63" w:rsidP="00FF580A">
      <w:pPr>
        <w:pStyle w:val="S1"/>
      </w:pPr>
      <w:r w:rsidRPr="00D43C43">
        <w:t xml:space="preserve">Гидрография поселения представлена рекой Большая Обь, Казым, протокой </w:t>
      </w:r>
      <w:proofErr w:type="spellStart"/>
      <w:r w:rsidRPr="00D43C43">
        <w:t>Полноватка</w:t>
      </w:r>
      <w:proofErr w:type="spellEnd"/>
      <w:r w:rsidRPr="00D43C43">
        <w:t xml:space="preserve">, </w:t>
      </w:r>
      <w:proofErr w:type="spellStart"/>
      <w:r w:rsidRPr="00D43C43">
        <w:t>Намасова</w:t>
      </w:r>
      <w:proofErr w:type="spellEnd"/>
      <w:r w:rsidRPr="00D43C43">
        <w:t xml:space="preserve">, </w:t>
      </w:r>
      <w:proofErr w:type="spellStart"/>
      <w:r w:rsidRPr="00D43C43">
        <w:t>Заостровка</w:t>
      </w:r>
      <w:proofErr w:type="spellEnd"/>
      <w:r w:rsidRPr="00D43C43">
        <w:t xml:space="preserve">, </w:t>
      </w:r>
      <w:proofErr w:type="spellStart"/>
      <w:r w:rsidRPr="00D43C43">
        <w:t>Моготпосл</w:t>
      </w:r>
      <w:proofErr w:type="spellEnd"/>
      <w:r w:rsidRPr="00D43C43">
        <w:t xml:space="preserve">, </w:t>
      </w:r>
      <w:proofErr w:type="spellStart"/>
      <w:r w:rsidRPr="00D43C43">
        <w:t>Гортынгпосх</w:t>
      </w:r>
      <w:proofErr w:type="spellEnd"/>
      <w:r w:rsidRPr="00D43C43">
        <w:t>.</w:t>
      </w:r>
    </w:p>
    <w:p w:rsidR="00994F63" w:rsidRPr="00D43C43" w:rsidRDefault="00994F63" w:rsidP="00FF580A">
      <w:pPr>
        <w:pStyle w:val="S1"/>
      </w:pPr>
      <w:r w:rsidRPr="00D43C43">
        <w:t>Главные реки поселения Большая Обь и Казым имеют многочисленные разветвленные притоки. Очищение рек ото льда происходит 15-20 мая. Половодье на реках Казым и Большая Обь начинается в мае-июне и продолжается до второй декады июля; ледостав – 20-25 октября.</w:t>
      </w:r>
    </w:p>
    <w:p w:rsidR="00994F63" w:rsidRPr="00D43C43" w:rsidRDefault="00994F63" w:rsidP="00994F63">
      <w:pPr>
        <w:pStyle w:val="S1"/>
      </w:pPr>
      <w:r w:rsidRPr="00D43C43">
        <w:t xml:space="preserve">На территории с. </w:t>
      </w:r>
      <w:proofErr w:type="gramStart"/>
      <w:r w:rsidRPr="00D43C43">
        <w:t>Полноват</w:t>
      </w:r>
      <w:proofErr w:type="gramEnd"/>
      <w:r w:rsidRPr="00D43C43">
        <w:t xml:space="preserve"> расположен </w:t>
      </w:r>
      <w:proofErr w:type="spellStart"/>
      <w:r w:rsidRPr="00D43C43">
        <w:t>гидропост</w:t>
      </w:r>
      <w:proofErr w:type="spellEnd"/>
      <w:r w:rsidRPr="00D43C43">
        <w:t>, производящий наблюдения за уровнем и химическим составом воды реки Большая Обь.</w:t>
      </w:r>
    </w:p>
    <w:p w:rsidR="00994F63" w:rsidRPr="00D43C43" w:rsidRDefault="00994F63" w:rsidP="00994F63">
      <w:pPr>
        <w:pStyle w:val="S1"/>
      </w:pPr>
      <w:r w:rsidRPr="00D43C43">
        <w:t>Среди генетических типов отложений на территории поселения преобладают аллювиальные в пределах долины реки Большая Обь, а также озерно-аллювиальные осадки. В границах поселения многолетнемерзлые породы распространены на 40-50 % территории. Эти массивы характеризуются широким диапазоном температур от – 1,7 до – 0,1°С.</w:t>
      </w:r>
    </w:p>
    <w:p w:rsidR="00994F63" w:rsidRPr="00D43C43" w:rsidRDefault="00994F63" w:rsidP="00994F63">
      <w:pPr>
        <w:pStyle w:val="S1"/>
      </w:pPr>
      <w:r w:rsidRPr="00D43C43">
        <w:t>На протяжении более 300 км р. Обь размывает водораздельное плато, называемое Белогорским Материком, которое поверхностно сложено плейстоценовыми отложениями большой мощности. Белогорский Материк является достаточно сильно расчлененной, хорошо дренированной равниной. Многолетнемерзлые породы имеют островное распространение. В долине реки Большая Обь развиты переслаивающиеся песчано-</w:t>
      </w:r>
      <w:r w:rsidRPr="00D43C43">
        <w:lastRenderedPageBreak/>
        <w:t>глинистые толщи с преобладанием глин, а на поверхности террас широко распространены торфяники, подстилаемые песками.</w:t>
      </w:r>
    </w:p>
    <w:p w:rsidR="00994F63" w:rsidRPr="00F355D3" w:rsidRDefault="00994F63" w:rsidP="00F355D3">
      <w:pPr>
        <w:pStyle w:val="S1"/>
      </w:pPr>
      <w:r w:rsidRPr="00D43C43">
        <w:t xml:space="preserve">По гидрогеологическим условиям поселение относится к </w:t>
      </w:r>
      <w:proofErr w:type="spellStart"/>
      <w:r w:rsidRPr="00D43C43">
        <w:t>Западно-Сибирскому</w:t>
      </w:r>
      <w:proofErr w:type="spellEnd"/>
      <w:r w:rsidRPr="00D43C43">
        <w:t xml:space="preserve"> артезианскому бассейну. Для водоснабжения используются олигоценовый водоносный комплекс, он характеризуется высокими фильтрационными свойствами водовмещающих отложений и надежной защищенностью от поверхностного загрязнения. Подземные воды чаще всего безнапорные, со слабым напором. Воды пресные с минерализацией 0,15 г/л, </w:t>
      </w:r>
      <w:r w:rsidRPr="00F355D3">
        <w:t>минерализация складывается из содержания основных ионов: кальция, магния, натрия, калия, хлоридов, сульфатов, гидрокарбонатов.</w:t>
      </w:r>
    </w:p>
    <w:p w:rsidR="00994F63" w:rsidRPr="00F355D3" w:rsidRDefault="00994F63" w:rsidP="00FF580A">
      <w:pPr>
        <w:pStyle w:val="S1"/>
      </w:pPr>
    </w:p>
    <w:p w:rsidR="00994F63" w:rsidRDefault="00994F63" w:rsidP="00FF580A">
      <w:pPr>
        <w:pStyle w:val="5"/>
        <w:spacing w:before="0" w:after="0" w:line="240" w:lineRule="auto"/>
        <w:jc w:val="center"/>
        <w:rPr>
          <w:b w:val="0"/>
          <w:i w:val="0"/>
          <w:sz w:val="24"/>
          <w:szCs w:val="24"/>
        </w:rPr>
      </w:pPr>
      <w:bookmarkStart w:id="31" w:name="_Toc426649095"/>
      <w:r w:rsidRPr="00F355D3">
        <w:rPr>
          <w:b w:val="0"/>
          <w:i w:val="0"/>
          <w:sz w:val="24"/>
          <w:szCs w:val="24"/>
        </w:rPr>
        <w:t>Почва</w:t>
      </w:r>
      <w:bookmarkEnd w:id="31"/>
    </w:p>
    <w:p w:rsidR="00FF580A" w:rsidRPr="00FF580A" w:rsidRDefault="00FF580A" w:rsidP="00FF580A">
      <w:pPr>
        <w:spacing w:after="0" w:line="240" w:lineRule="auto"/>
        <w:rPr>
          <w:lang w:eastAsia="ar-SA"/>
        </w:rPr>
      </w:pPr>
    </w:p>
    <w:p w:rsidR="00994F63" w:rsidRPr="00D43C43" w:rsidRDefault="00994F63" w:rsidP="00FF580A">
      <w:pPr>
        <w:pStyle w:val="S1"/>
      </w:pPr>
      <w:r w:rsidRPr="00F355D3">
        <w:t xml:space="preserve">Почвообразующие породы поселения разнообразны по составу. </w:t>
      </w:r>
      <w:proofErr w:type="gramStart"/>
      <w:r w:rsidRPr="00F355D3">
        <w:t xml:space="preserve">В северной части поселения почвообразующие породы представлены песками, слоистыми супесями, суглинками с включениями </w:t>
      </w:r>
      <w:proofErr w:type="spellStart"/>
      <w:r w:rsidRPr="00F355D3">
        <w:t>грубообмолоченного</w:t>
      </w:r>
      <w:proofErr w:type="spellEnd"/>
      <w:r w:rsidRPr="00F355D3">
        <w:t xml:space="preserve"> материала; в южной части – песками и, частично, супесями; в центральной части – суглинками, песками, слоистыми супесями, торфом.</w:t>
      </w:r>
      <w:proofErr w:type="gramEnd"/>
      <w:r w:rsidRPr="00F355D3">
        <w:t xml:space="preserve"> В почвенном покрове доминируют формирующиеся на песчаных отложениях подзолы иллювиально-железистые и железистые </w:t>
      </w:r>
      <w:proofErr w:type="spellStart"/>
      <w:r w:rsidRPr="00F355D3">
        <w:t>языковатые</w:t>
      </w:r>
      <w:proofErr w:type="spellEnd"/>
      <w:r w:rsidRPr="00F355D3">
        <w:t>. Болотные почвы –</w:t>
      </w:r>
      <w:r w:rsidRPr="00D43C43">
        <w:t xml:space="preserve"> торфянист</w:t>
      </w:r>
      <w:proofErr w:type="gramStart"/>
      <w:r w:rsidRPr="00D43C43">
        <w:t>о-</w:t>
      </w:r>
      <w:proofErr w:type="gramEnd"/>
      <w:r w:rsidRPr="00D43C43">
        <w:t xml:space="preserve"> и торфяно-глеевые, торфяно-перегнойно-глеевые, торфяные, </w:t>
      </w:r>
      <w:proofErr w:type="spellStart"/>
      <w:r w:rsidRPr="00D43C43">
        <w:t>охристо-эллювиально-глеевые</w:t>
      </w:r>
      <w:proofErr w:type="spellEnd"/>
      <w:r w:rsidRPr="00D43C43">
        <w:t xml:space="preserve"> – образуют крупные массивы на левобережье р. Казым, в центральной и восточной частях поселения. В пойме Оби преобладают пойменные дерновые почвы; в поймах притоков развиты пойменные слабооподзоленные почвы, пойменные </w:t>
      </w:r>
      <w:proofErr w:type="spellStart"/>
      <w:r w:rsidRPr="00D43C43">
        <w:t>поверхностно-оглеенные</w:t>
      </w:r>
      <w:proofErr w:type="spellEnd"/>
      <w:r w:rsidRPr="00D43C43">
        <w:t xml:space="preserve"> и </w:t>
      </w:r>
      <w:proofErr w:type="spellStart"/>
      <w:proofErr w:type="gramStart"/>
      <w:r w:rsidRPr="00D43C43">
        <w:t>дерново</w:t>
      </w:r>
      <w:proofErr w:type="spellEnd"/>
      <w:r w:rsidRPr="00D43C43">
        <w:t xml:space="preserve"> глеевые</w:t>
      </w:r>
      <w:proofErr w:type="gramEnd"/>
      <w:r w:rsidRPr="00D43C43">
        <w:t xml:space="preserve">. </w:t>
      </w:r>
    </w:p>
    <w:p w:rsidR="00994F63" w:rsidRPr="00D43C43" w:rsidRDefault="00994F63" w:rsidP="00994F63">
      <w:pPr>
        <w:pStyle w:val="S1"/>
      </w:pPr>
      <w:r w:rsidRPr="00D43C43">
        <w:t>На</w:t>
      </w:r>
      <w:r w:rsidR="003F5370">
        <w:t xml:space="preserve"> территории поселения, южнее с</w:t>
      </w:r>
      <w:proofErr w:type="gramStart"/>
      <w:r w:rsidR="003F5370">
        <w:t>.</w:t>
      </w:r>
      <w:r w:rsidRPr="00D43C43">
        <w:t>П</w:t>
      </w:r>
      <w:proofErr w:type="gramEnd"/>
      <w:r w:rsidRPr="00D43C43">
        <w:t>олноват, разведаны низинные месторождения торфа, средняя мощность пласта которого составляет 2-3 метра.</w:t>
      </w:r>
    </w:p>
    <w:p w:rsidR="00994F63" w:rsidRPr="00D43C43" w:rsidRDefault="00994F63" w:rsidP="00FF580A">
      <w:pPr>
        <w:pStyle w:val="S1"/>
      </w:pPr>
      <w:r w:rsidRPr="00D43C43">
        <w:t>Потенциальная активность самоочищения почв пойм и почв равнин территории поселения оценивается как низкая и очень низкая по всему профилю.</w:t>
      </w:r>
    </w:p>
    <w:p w:rsidR="00994F63" w:rsidRPr="00F355D3" w:rsidRDefault="00994F63" w:rsidP="00643AC0">
      <w:pPr>
        <w:pStyle w:val="S1"/>
      </w:pPr>
      <w:r w:rsidRPr="00D43C43">
        <w:t xml:space="preserve">Территория поселения имеет разный уровень запасов углерода в почвах в пределах </w:t>
      </w:r>
      <w:r w:rsidRPr="00F355D3">
        <w:t>от 40 до 340 тонн/</w:t>
      </w:r>
      <w:proofErr w:type="gramStart"/>
      <w:r w:rsidRPr="00F355D3">
        <w:t>га</w:t>
      </w:r>
      <w:proofErr w:type="gramEnd"/>
      <w:r w:rsidRPr="00F355D3">
        <w:t xml:space="preserve"> в слое 0-100 см. </w:t>
      </w:r>
    </w:p>
    <w:p w:rsidR="00994F63" w:rsidRPr="00643AC0" w:rsidRDefault="00994F63" w:rsidP="00643AC0">
      <w:pPr>
        <w:pStyle w:val="S1"/>
        <w:rPr>
          <w:sz w:val="16"/>
          <w:szCs w:val="16"/>
        </w:rPr>
      </w:pPr>
    </w:p>
    <w:p w:rsidR="00994F63" w:rsidRDefault="00994F63" w:rsidP="00643AC0">
      <w:pPr>
        <w:pStyle w:val="4"/>
        <w:spacing w:before="0" w:after="0"/>
        <w:jc w:val="center"/>
        <w:rPr>
          <w:b w:val="0"/>
          <w:sz w:val="24"/>
          <w:szCs w:val="24"/>
        </w:rPr>
      </w:pPr>
      <w:bookmarkStart w:id="32" w:name="_Toc426649096"/>
      <w:r w:rsidRPr="00F355D3">
        <w:rPr>
          <w:b w:val="0"/>
          <w:sz w:val="24"/>
          <w:szCs w:val="24"/>
        </w:rPr>
        <w:t>Комплексная оценка развития территории</w:t>
      </w:r>
      <w:bookmarkEnd w:id="32"/>
    </w:p>
    <w:p w:rsidR="00FF580A" w:rsidRPr="00643AC0" w:rsidRDefault="00FF580A" w:rsidP="00643AC0">
      <w:pPr>
        <w:spacing w:after="0" w:line="240" w:lineRule="auto"/>
        <w:rPr>
          <w:sz w:val="16"/>
          <w:szCs w:val="16"/>
          <w:lang w:eastAsia="zh-CN"/>
        </w:rPr>
      </w:pPr>
    </w:p>
    <w:p w:rsidR="00994F63" w:rsidRPr="00CB6725" w:rsidRDefault="00994F63" w:rsidP="00643AC0">
      <w:pPr>
        <w:pStyle w:val="S1"/>
      </w:pPr>
      <w:r w:rsidRPr="00F355D3">
        <w:t xml:space="preserve">Выбор </w:t>
      </w:r>
      <w:proofErr w:type="gramStart"/>
      <w:r w:rsidRPr="00F355D3">
        <w:t>варианта размещения объектов местного значения поселения</w:t>
      </w:r>
      <w:proofErr w:type="gramEnd"/>
      <w:r w:rsidRPr="00F355D3">
        <w:t xml:space="preserve"> осуществляется на основе комплексной оценки и анализа основных проблем развития территории. В своем составе комплексная оценка территории содержит анализ природных</w:t>
      </w:r>
      <w:r w:rsidRPr="00CB6725">
        <w:t xml:space="preserve"> условий, современного размещения объектов хозяйства и населения, уровня его жизни, а также определение потенциальных площадок и территорий для размещения перспективного и рекреационного строительства. Таким образом, проведенный комплекс исследований, направлен на выявление тех особенностей территории, которые определяют направления перспективного ее использования и способствуют рациональному размещению всех отраслей хозяйства, наиболее эффективной эксплуатации природных ресурсов и охране окружающей среды. Кроме того, комплексная оценка позволяет установить степень благоприятности выделяемых участков для размещения того или иного объекта строительства или реконструкции.</w:t>
      </w:r>
    </w:p>
    <w:p w:rsidR="00994F63" w:rsidRPr="00F355D3" w:rsidRDefault="00994F63" w:rsidP="00643AC0">
      <w:pPr>
        <w:pStyle w:val="S1"/>
      </w:pPr>
      <w:r w:rsidRPr="00CB6725">
        <w:t>В состав поселения входят четыре</w:t>
      </w:r>
      <w:r w:rsidR="003F5370">
        <w:t xml:space="preserve"> населенных пункта: с</w:t>
      </w:r>
      <w:proofErr w:type="gramStart"/>
      <w:r w:rsidR="003F5370">
        <w:t>.</w:t>
      </w:r>
      <w:r w:rsidRPr="00CB6725">
        <w:t>П</w:t>
      </w:r>
      <w:proofErr w:type="gramEnd"/>
      <w:r w:rsidRPr="00CB6725">
        <w:t>олноват (админист</w:t>
      </w:r>
      <w:r w:rsidR="00F355D3">
        <w:t xml:space="preserve">ративный центр поселения), д.Пашторы, с.Ванзеват и </w:t>
      </w:r>
      <w:proofErr w:type="spellStart"/>
      <w:r w:rsidR="00F355D3">
        <w:t>с.</w:t>
      </w:r>
      <w:r w:rsidRPr="00CB6725">
        <w:t>Тугияны</w:t>
      </w:r>
      <w:proofErr w:type="spellEnd"/>
      <w:r w:rsidRPr="00CB6725">
        <w:t xml:space="preserve">, расположенные они на расстоянии друг от друга 25-120 км вдоль районной оси расселения («оси основного водного пути»). Расстояние от населенных пунктов поселения </w:t>
      </w:r>
      <w:r w:rsidRPr="00F355D3">
        <w:t>до административного центра района (</w:t>
      </w:r>
      <w:proofErr w:type="gramStart"/>
      <w:r w:rsidRPr="00F355D3">
        <w:t>г</w:t>
      </w:r>
      <w:proofErr w:type="gramEnd"/>
      <w:r w:rsidRPr="00F355D3">
        <w:t>. Белоярский) составляет от 50 до 125 км.</w:t>
      </w:r>
    </w:p>
    <w:p w:rsidR="00994F63" w:rsidRPr="00643AC0" w:rsidRDefault="00994F63" w:rsidP="00643AC0">
      <w:pPr>
        <w:pStyle w:val="S1"/>
        <w:rPr>
          <w:sz w:val="16"/>
          <w:szCs w:val="16"/>
        </w:rPr>
      </w:pPr>
    </w:p>
    <w:p w:rsidR="00994F63" w:rsidRDefault="00606B5D" w:rsidP="00643AC0">
      <w:pPr>
        <w:pStyle w:val="5"/>
        <w:spacing w:before="0" w:after="0" w:line="240" w:lineRule="auto"/>
        <w:jc w:val="center"/>
        <w:rPr>
          <w:b w:val="0"/>
          <w:i w:val="0"/>
          <w:sz w:val="24"/>
          <w:szCs w:val="24"/>
        </w:rPr>
      </w:pPr>
      <w:r>
        <w:rPr>
          <w:b w:val="0"/>
          <w:i w:val="0"/>
          <w:sz w:val="24"/>
          <w:szCs w:val="24"/>
        </w:rPr>
        <w:t>Население</w:t>
      </w:r>
    </w:p>
    <w:p w:rsidR="00FF580A" w:rsidRPr="00643AC0" w:rsidRDefault="00FF580A" w:rsidP="00643AC0">
      <w:pPr>
        <w:spacing w:after="0" w:line="240" w:lineRule="auto"/>
        <w:rPr>
          <w:sz w:val="16"/>
          <w:szCs w:val="16"/>
          <w:lang w:eastAsia="ar-SA"/>
        </w:rPr>
      </w:pPr>
    </w:p>
    <w:p w:rsidR="00994F63" w:rsidRPr="00CA53C7" w:rsidRDefault="00994F63" w:rsidP="00643AC0">
      <w:pPr>
        <w:pStyle w:val="a9"/>
        <w:spacing w:before="0" w:after="0"/>
        <w:ind w:left="0" w:firstLine="709"/>
        <w:rPr>
          <w:rFonts w:ascii="Times New Roman" w:hAnsi="Times New Roman"/>
          <w:color w:val="auto"/>
          <w:sz w:val="24"/>
          <w:szCs w:val="24"/>
          <w:lang w:eastAsia="ar-SA"/>
        </w:rPr>
      </w:pPr>
      <w:r w:rsidRPr="00F355D3">
        <w:rPr>
          <w:rFonts w:ascii="Times New Roman" w:hAnsi="Times New Roman"/>
          <w:color w:val="auto"/>
          <w:sz w:val="24"/>
          <w:szCs w:val="24"/>
          <w:lang w:eastAsia="ar-SA"/>
        </w:rPr>
        <w:t xml:space="preserve">Трудовые ресурсы – это часть населения, обладающая необходимым физическим развитием, интеллектуальными (умственными) способностями, знаниями и практическим </w:t>
      </w:r>
      <w:r w:rsidRPr="00F355D3">
        <w:rPr>
          <w:rFonts w:ascii="Times New Roman" w:hAnsi="Times New Roman"/>
          <w:color w:val="auto"/>
          <w:sz w:val="24"/>
          <w:szCs w:val="24"/>
          <w:lang w:eastAsia="ar-SA"/>
        </w:rPr>
        <w:lastRenderedPageBreak/>
        <w:t>опытом, необходимыми для трудовой деятельности. В трудовые ресурсы входят как</w:t>
      </w:r>
      <w:r w:rsidRPr="00CA53C7">
        <w:rPr>
          <w:rFonts w:ascii="Times New Roman" w:hAnsi="Times New Roman"/>
          <w:color w:val="auto"/>
          <w:sz w:val="24"/>
          <w:szCs w:val="24"/>
          <w:lang w:eastAsia="ar-SA"/>
        </w:rPr>
        <w:t xml:space="preserve"> занятые, так и потенциальные работники</w:t>
      </w:r>
      <w:r>
        <w:rPr>
          <w:rFonts w:ascii="Times New Roman" w:hAnsi="Times New Roman"/>
          <w:color w:val="auto"/>
          <w:sz w:val="24"/>
          <w:szCs w:val="24"/>
          <w:lang w:eastAsia="ar-SA"/>
        </w:rPr>
        <w:t>,</w:t>
      </w:r>
      <w:r w:rsidRPr="00CA53C7">
        <w:rPr>
          <w:rFonts w:ascii="Times New Roman" w:hAnsi="Times New Roman"/>
          <w:color w:val="auto"/>
          <w:sz w:val="24"/>
          <w:szCs w:val="24"/>
          <w:lang w:eastAsia="ar-SA"/>
        </w:rPr>
        <w:t xml:space="preserve"> способные к участию в труде, но занятые в домашнем и личном крестьянском хозяйстве, на учебе с отрывом от производства, на военной службе. Изменение численности населения, е</w:t>
      </w:r>
      <w:r>
        <w:rPr>
          <w:rFonts w:ascii="Times New Roman" w:hAnsi="Times New Roman"/>
          <w:color w:val="auto"/>
          <w:sz w:val="24"/>
          <w:szCs w:val="24"/>
          <w:lang w:eastAsia="ar-SA"/>
        </w:rPr>
        <w:t>е</w:t>
      </w:r>
      <w:r w:rsidRPr="00CA53C7">
        <w:rPr>
          <w:rFonts w:ascii="Times New Roman" w:hAnsi="Times New Roman"/>
          <w:color w:val="auto"/>
          <w:sz w:val="24"/>
          <w:szCs w:val="24"/>
          <w:lang w:eastAsia="ar-SA"/>
        </w:rPr>
        <w:t xml:space="preserve"> динамики оказывает влияние на экономическое развитие территории поселения, в частности его производственной, социальной и иных сфер.</w:t>
      </w:r>
    </w:p>
    <w:p w:rsidR="00994F63" w:rsidRPr="00225B66" w:rsidRDefault="00994F63" w:rsidP="00994F63">
      <w:pPr>
        <w:pStyle w:val="S1"/>
      </w:pPr>
      <w:r w:rsidRPr="00CA53C7">
        <w:t>Характеристика демографической ситуации, сложившейся на территории, а именно динамик</w:t>
      </w:r>
      <w:r>
        <w:t>а</w:t>
      </w:r>
      <w:r w:rsidRPr="00CA53C7">
        <w:t xml:space="preserve"> численности, уров</w:t>
      </w:r>
      <w:r>
        <w:t>ень</w:t>
      </w:r>
      <w:r w:rsidRPr="00CA53C7">
        <w:t xml:space="preserve"> естественного и механического прироста, половозрастн</w:t>
      </w:r>
      <w:r>
        <w:t>ая</w:t>
      </w:r>
      <w:r w:rsidRPr="00CA53C7">
        <w:t xml:space="preserve"> структур</w:t>
      </w:r>
      <w:r>
        <w:t>а</w:t>
      </w:r>
      <w:r w:rsidRPr="00CA53C7">
        <w:t xml:space="preserve">, </w:t>
      </w:r>
      <w:r>
        <w:t>являю</w:t>
      </w:r>
      <w:r w:rsidRPr="00CA53C7">
        <w:t xml:space="preserve">тся важным этапом в оценке социально-экономического развития </w:t>
      </w:r>
      <w:r w:rsidRPr="00225B66">
        <w:t>территории. На основе оценки предполагаемой динамики численности населения делаются выводы о необходимости резервирования территории под жилую и социальную застройку, о развитии инженерной и транспортной инфраструктуры, определяются перспективы реализации производственного потенциала.</w:t>
      </w:r>
    </w:p>
    <w:p w:rsidR="00994F63" w:rsidRPr="00225B66" w:rsidRDefault="00994F63" w:rsidP="00F355D3">
      <w:pPr>
        <w:pStyle w:val="a9"/>
        <w:spacing w:before="0" w:after="0"/>
        <w:ind w:firstLine="634"/>
        <w:rPr>
          <w:rFonts w:ascii="Times New Roman" w:hAnsi="Times New Roman"/>
          <w:color w:val="auto"/>
          <w:sz w:val="24"/>
          <w:szCs w:val="24"/>
          <w:lang w:eastAsia="ar-SA"/>
        </w:rPr>
      </w:pPr>
      <w:r w:rsidRPr="00225B66">
        <w:rPr>
          <w:rFonts w:ascii="Times New Roman" w:hAnsi="Times New Roman"/>
          <w:color w:val="auto"/>
          <w:sz w:val="24"/>
          <w:szCs w:val="24"/>
          <w:lang w:eastAsia="ar-SA"/>
        </w:rPr>
        <w:t>Анализ численности населения предст</w:t>
      </w:r>
      <w:r w:rsidR="00F355D3">
        <w:rPr>
          <w:rFonts w:ascii="Times New Roman" w:hAnsi="Times New Roman"/>
          <w:color w:val="auto"/>
          <w:sz w:val="24"/>
          <w:szCs w:val="24"/>
          <w:lang w:eastAsia="ar-SA"/>
        </w:rPr>
        <w:t>авлен за период</w:t>
      </w:r>
      <w:r w:rsidRPr="00225B66">
        <w:rPr>
          <w:rFonts w:ascii="Times New Roman" w:hAnsi="Times New Roman"/>
          <w:color w:val="auto"/>
          <w:sz w:val="24"/>
          <w:szCs w:val="24"/>
          <w:lang w:eastAsia="ar-SA"/>
        </w:rPr>
        <w:t xml:space="preserve"> 2010 - 2015 гг. По состоянию на 01.01.2015 г. численность сельского поселения Полноват Белоярского района составляет 1470 человек. Наибольшее количество жителей сконцентрировано в административном центре поселения – в с</w:t>
      </w:r>
      <w:proofErr w:type="gramStart"/>
      <w:r w:rsidRPr="00225B66">
        <w:rPr>
          <w:rFonts w:ascii="Times New Roman" w:hAnsi="Times New Roman"/>
          <w:color w:val="auto"/>
          <w:sz w:val="24"/>
          <w:szCs w:val="24"/>
          <w:lang w:eastAsia="ar-SA"/>
        </w:rPr>
        <w:t>.П</w:t>
      </w:r>
      <w:proofErr w:type="gramEnd"/>
      <w:r w:rsidRPr="00225B66">
        <w:rPr>
          <w:rFonts w:ascii="Times New Roman" w:hAnsi="Times New Roman"/>
          <w:color w:val="auto"/>
          <w:sz w:val="24"/>
          <w:szCs w:val="24"/>
          <w:lang w:eastAsia="ar-SA"/>
        </w:rPr>
        <w:t>о</w:t>
      </w:r>
      <w:r w:rsidR="006D0DC1">
        <w:rPr>
          <w:rFonts w:ascii="Times New Roman" w:hAnsi="Times New Roman"/>
          <w:color w:val="auto"/>
          <w:sz w:val="24"/>
          <w:szCs w:val="24"/>
          <w:lang w:eastAsia="ar-SA"/>
        </w:rPr>
        <w:t>лноват, 70% от всего населения.</w:t>
      </w:r>
    </w:p>
    <w:p w:rsidR="00F355D3" w:rsidRPr="006D0DC1" w:rsidRDefault="00F355D3" w:rsidP="00F355D3">
      <w:pPr>
        <w:pStyle w:val="S1"/>
        <w:jc w:val="center"/>
        <w:rPr>
          <w:sz w:val="16"/>
          <w:szCs w:val="16"/>
        </w:rPr>
      </w:pPr>
    </w:p>
    <w:p w:rsidR="00994F63" w:rsidRPr="00225B66" w:rsidRDefault="00994F63" w:rsidP="00F355D3">
      <w:pPr>
        <w:pStyle w:val="S1"/>
        <w:jc w:val="center"/>
      </w:pPr>
      <w:r w:rsidRPr="00225B66">
        <w:t>Динамика численности</w:t>
      </w:r>
      <w:r>
        <w:t xml:space="preserve"> населения</w:t>
      </w:r>
      <w:r w:rsidR="006D0DC1">
        <w:t xml:space="preserve"> сельского поселения </w:t>
      </w:r>
      <w:proofErr w:type="gramStart"/>
      <w:r w:rsidR="006D0DC1">
        <w:t>Полноват</w:t>
      </w:r>
      <w:proofErr w:type="gramEnd"/>
    </w:p>
    <w:tbl>
      <w:tblPr>
        <w:tblW w:w="9279" w:type="dxa"/>
        <w:jc w:val="center"/>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7"/>
        <w:gridCol w:w="1338"/>
        <w:gridCol w:w="1462"/>
        <w:gridCol w:w="1645"/>
        <w:gridCol w:w="1247"/>
        <w:gridCol w:w="1062"/>
        <w:gridCol w:w="1388"/>
      </w:tblGrid>
      <w:tr w:rsidR="00994F63" w:rsidRPr="00F355D3" w:rsidTr="00A82B70">
        <w:trPr>
          <w:trHeight w:val="360"/>
          <w:jc w:val="center"/>
        </w:trPr>
        <w:tc>
          <w:tcPr>
            <w:tcW w:w="1137" w:type="dxa"/>
            <w:vMerge w:val="restart"/>
            <w:vAlign w:val="center"/>
          </w:tcPr>
          <w:p w:rsidR="00994F63" w:rsidRPr="00F355D3" w:rsidRDefault="00994F63" w:rsidP="00F355D3">
            <w:pPr>
              <w:pStyle w:val="S1"/>
              <w:ind w:firstLine="0"/>
              <w:jc w:val="center"/>
              <w:rPr>
                <w:sz w:val="22"/>
                <w:szCs w:val="22"/>
              </w:rPr>
            </w:pPr>
            <w:r w:rsidRPr="00F355D3">
              <w:rPr>
                <w:sz w:val="22"/>
                <w:szCs w:val="22"/>
              </w:rPr>
              <w:t>Год</w:t>
            </w:r>
          </w:p>
        </w:tc>
        <w:tc>
          <w:tcPr>
            <w:tcW w:w="6754" w:type="dxa"/>
            <w:gridSpan w:val="5"/>
            <w:vAlign w:val="center"/>
          </w:tcPr>
          <w:p w:rsidR="00994F63" w:rsidRPr="00F355D3" w:rsidRDefault="00994F63" w:rsidP="00F355D3">
            <w:pPr>
              <w:pStyle w:val="S1"/>
              <w:ind w:firstLine="0"/>
              <w:jc w:val="center"/>
              <w:rPr>
                <w:sz w:val="22"/>
                <w:szCs w:val="22"/>
              </w:rPr>
            </w:pPr>
            <w:r w:rsidRPr="00F355D3">
              <w:rPr>
                <w:sz w:val="22"/>
                <w:szCs w:val="22"/>
              </w:rPr>
              <w:t>Численность, чел.</w:t>
            </w:r>
          </w:p>
        </w:tc>
        <w:tc>
          <w:tcPr>
            <w:tcW w:w="1388" w:type="dxa"/>
            <w:vMerge w:val="restart"/>
            <w:vAlign w:val="center"/>
          </w:tcPr>
          <w:p w:rsidR="00994F63" w:rsidRPr="00F355D3" w:rsidRDefault="00994F63" w:rsidP="00F355D3">
            <w:pPr>
              <w:pStyle w:val="S1"/>
              <w:ind w:firstLine="4"/>
              <w:jc w:val="center"/>
              <w:rPr>
                <w:sz w:val="22"/>
                <w:szCs w:val="22"/>
              </w:rPr>
            </w:pPr>
            <w:r w:rsidRPr="00F355D3">
              <w:rPr>
                <w:sz w:val="22"/>
                <w:szCs w:val="22"/>
              </w:rPr>
              <w:t>Динамика,</w:t>
            </w:r>
          </w:p>
          <w:p w:rsidR="00994F63" w:rsidRPr="00F355D3" w:rsidRDefault="00994F63" w:rsidP="00F355D3">
            <w:pPr>
              <w:pStyle w:val="S1"/>
              <w:ind w:firstLine="4"/>
              <w:jc w:val="center"/>
              <w:rPr>
                <w:sz w:val="22"/>
                <w:szCs w:val="22"/>
              </w:rPr>
            </w:pPr>
            <w:r w:rsidRPr="00F355D3">
              <w:rPr>
                <w:sz w:val="22"/>
                <w:szCs w:val="22"/>
              </w:rPr>
              <w:t>чел.</w:t>
            </w:r>
          </w:p>
        </w:tc>
      </w:tr>
      <w:tr w:rsidR="00994F63" w:rsidRPr="00F355D3" w:rsidTr="00A82B70">
        <w:trPr>
          <w:trHeight w:val="539"/>
          <w:jc w:val="center"/>
        </w:trPr>
        <w:tc>
          <w:tcPr>
            <w:tcW w:w="1137" w:type="dxa"/>
            <w:vMerge/>
            <w:vAlign w:val="center"/>
          </w:tcPr>
          <w:p w:rsidR="00994F63" w:rsidRPr="00F355D3" w:rsidRDefault="00994F63" w:rsidP="00F355D3">
            <w:pPr>
              <w:pStyle w:val="S1"/>
              <w:jc w:val="center"/>
              <w:rPr>
                <w:sz w:val="22"/>
                <w:szCs w:val="22"/>
              </w:rPr>
            </w:pPr>
          </w:p>
        </w:tc>
        <w:tc>
          <w:tcPr>
            <w:tcW w:w="1338"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с. Полноват</w:t>
            </w:r>
          </w:p>
        </w:tc>
        <w:tc>
          <w:tcPr>
            <w:tcW w:w="14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д. Пашторы</w:t>
            </w:r>
          </w:p>
        </w:tc>
        <w:tc>
          <w:tcPr>
            <w:tcW w:w="1645"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с. Ванзеват</w:t>
            </w:r>
          </w:p>
        </w:tc>
        <w:tc>
          <w:tcPr>
            <w:tcW w:w="1247"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с. Тугияны</w:t>
            </w:r>
          </w:p>
        </w:tc>
        <w:tc>
          <w:tcPr>
            <w:tcW w:w="1062" w:type="dxa"/>
            <w:vAlign w:val="center"/>
          </w:tcPr>
          <w:p w:rsidR="00994F63" w:rsidRPr="00F355D3" w:rsidRDefault="00994F63" w:rsidP="00F355D3">
            <w:pPr>
              <w:pStyle w:val="S1"/>
              <w:ind w:firstLine="0"/>
              <w:jc w:val="center"/>
              <w:rPr>
                <w:sz w:val="22"/>
                <w:szCs w:val="22"/>
              </w:rPr>
            </w:pPr>
            <w:r w:rsidRPr="00F355D3">
              <w:rPr>
                <w:sz w:val="22"/>
                <w:szCs w:val="22"/>
              </w:rPr>
              <w:t>Всего</w:t>
            </w:r>
          </w:p>
        </w:tc>
        <w:tc>
          <w:tcPr>
            <w:tcW w:w="1388" w:type="dxa"/>
            <w:vMerge/>
            <w:vAlign w:val="center"/>
          </w:tcPr>
          <w:p w:rsidR="00994F63" w:rsidRPr="00F355D3" w:rsidRDefault="00994F63" w:rsidP="00F355D3">
            <w:pPr>
              <w:pStyle w:val="S1"/>
              <w:jc w:val="center"/>
              <w:rPr>
                <w:sz w:val="22"/>
                <w:szCs w:val="22"/>
              </w:rPr>
            </w:pPr>
          </w:p>
        </w:tc>
      </w:tr>
      <w:tr w:rsidR="00994F63" w:rsidRPr="00F355D3" w:rsidTr="00A82B70">
        <w:trPr>
          <w:jc w:val="center"/>
        </w:trPr>
        <w:tc>
          <w:tcPr>
            <w:tcW w:w="1137" w:type="dxa"/>
            <w:vAlign w:val="center"/>
          </w:tcPr>
          <w:p w:rsidR="00994F63" w:rsidRPr="00F355D3" w:rsidRDefault="00994F63" w:rsidP="00F355D3">
            <w:pPr>
              <w:pStyle w:val="S1"/>
              <w:ind w:firstLine="0"/>
              <w:jc w:val="center"/>
              <w:rPr>
                <w:sz w:val="22"/>
                <w:szCs w:val="22"/>
              </w:rPr>
            </w:pPr>
            <w:r w:rsidRPr="00F355D3">
              <w:rPr>
                <w:sz w:val="22"/>
                <w:szCs w:val="22"/>
              </w:rPr>
              <w:t>2010</w:t>
            </w:r>
          </w:p>
        </w:tc>
        <w:tc>
          <w:tcPr>
            <w:tcW w:w="1338"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1166</w:t>
            </w:r>
          </w:p>
        </w:tc>
        <w:tc>
          <w:tcPr>
            <w:tcW w:w="14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325</w:t>
            </w:r>
          </w:p>
        </w:tc>
        <w:tc>
          <w:tcPr>
            <w:tcW w:w="1645"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80</w:t>
            </w:r>
          </w:p>
        </w:tc>
        <w:tc>
          <w:tcPr>
            <w:tcW w:w="1247"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100</w:t>
            </w:r>
          </w:p>
        </w:tc>
        <w:tc>
          <w:tcPr>
            <w:tcW w:w="10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1671</w:t>
            </w:r>
          </w:p>
        </w:tc>
        <w:tc>
          <w:tcPr>
            <w:tcW w:w="1388" w:type="dxa"/>
            <w:vAlign w:val="bottom"/>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w:t>
            </w:r>
          </w:p>
        </w:tc>
      </w:tr>
      <w:tr w:rsidR="00994F63" w:rsidRPr="00F355D3" w:rsidTr="00A82B70">
        <w:trPr>
          <w:jc w:val="center"/>
        </w:trPr>
        <w:tc>
          <w:tcPr>
            <w:tcW w:w="1137" w:type="dxa"/>
            <w:vAlign w:val="center"/>
          </w:tcPr>
          <w:p w:rsidR="00994F63" w:rsidRPr="00F355D3" w:rsidRDefault="00994F63" w:rsidP="00F355D3">
            <w:pPr>
              <w:pStyle w:val="S1"/>
              <w:ind w:firstLine="0"/>
              <w:jc w:val="center"/>
              <w:rPr>
                <w:sz w:val="22"/>
                <w:szCs w:val="22"/>
              </w:rPr>
            </w:pPr>
            <w:r w:rsidRPr="00F355D3">
              <w:rPr>
                <w:sz w:val="22"/>
                <w:szCs w:val="22"/>
              </w:rPr>
              <w:t>2011</w:t>
            </w:r>
          </w:p>
        </w:tc>
        <w:tc>
          <w:tcPr>
            <w:tcW w:w="1338"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1149</w:t>
            </w:r>
          </w:p>
        </w:tc>
        <w:tc>
          <w:tcPr>
            <w:tcW w:w="14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312</w:t>
            </w:r>
          </w:p>
        </w:tc>
        <w:tc>
          <w:tcPr>
            <w:tcW w:w="1645"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82</w:t>
            </w:r>
          </w:p>
        </w:tc>
        <w:tc>
          <w:tcPr>
            <w:tcW w:w="1247"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98</w:t>
            </w:r>
          </w:p>
        </w:tc>
        <w:tc>
          <w:tcPr>
            <w:tcW w:w="10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1641</w:t>
            </w:r>
          </w:p>
        </w:tc>
        <w:tc>
          <w:tcPr>
            <w:tcW w:w="1388" w:type="dxa"/>
            <w:vAlign w:val="bottom"/>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-30</w:t>
            </w:r>
          </w:p>
        </w:tc>
      </w:tr>
      <w:tr w:rsidR="00994F63" w:rsidRPr="00F355D3" w:rsidTr="00A82B70">
        <w:trPr>
          <w:jc w:val="center"/>
        </w:trPr>
        <w:tc>
          <w:tcPr>
            <w:tcW w:w="1137" w:type="dxa"/>
            <w:vAlign w:val="center"/>
          </w:tcPr>
          <w:p w:rsidR="00994F63" w:rsidRPr="00F355D3" w:rsidRDefault="00994F63" w:rsidP="00F355D3">
            <w:pPr>
              <w:pStyle w:val="S1"/>
              <w:ind w:firstLine="0"/>
              <w:jc w:val="center"/>
              <w:rPr>
                <w:sz w:val="22"/>
                <w:szCs w:val="22"/>
              </w:rPr>
            </w:pPr>
            <w:r w:rsidRPr="00F355D3">
              <w:rPr>
                <w:sz w:val="22"/>
                <w:szCs w:val="22"/>
              </w:rPr>
              <w:t>2012</w:t>
            </w:r>
          </w:p>
        </w:tc>
        <w:tc>
          <w:tcPr>
            <w:tcW w:w="1338"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1103</w:t>
            </w:r>
          </w:p>
        </w:tc>
        <w:tc>
          <w:tcPr>
            <w:tcW w:w="14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300</w:t>
            </w:r>
          </w:p>
        </w:tc>
        <w:tc>
          <w:tcPr>
            <w:tcW w:w="1645"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79</w:t>
            </w:r>
          </w:p>
        </w:tc>
        <w:tc>
          <w:tcPr>
            <w:tcW w:w="1247"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94</w:t>
            </w:r>
          </w:p>
        </w:tc>
        <w:tc>
          <w:tcPr>
            <w:tcW w:w="10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1576</w:t>
            </w:r>
          </w:p>
        </w:tc>
        <w:tc>
          <w:tcPr>
            <w:tcW w:w="1388" w:type="dxa"/>
            <w:vAlign w:val="bottom"/>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-65</w:t>
            </w:r>
          </w:p>
        </w:tc>
      </w:tr>
      <w:tr w:rsidR="00994F63" w:rsidRPr="00F355D3" w:rsidTr="00A82B70">
        <w:trPr>
          <w:jc w:val="center"/>
        </w:trPr>
        <w:tc>
          <w:tcPr>
            <w:tcW w:w="1137" w:type="dxa"/>
            <w:vAlign w:val="center"/>
          </w:tcPr>
          <w:p w:rsidR="00994F63" w:rsidRPr="00F355D3" w:rsidRDefault="00994F63" w:rsidP="00F355D3">
            <w:pPr>
              <w:pStyle w:val="S1"/>
              <w:ind w:firstLine="0"/>
              <w:jc w:val="center"/>
              <w:rPr>
                <w:sz w:val="22"/>
                <w:szCs w:val="22"/>
              </w:rPr>
            </w:pPr>
            <w:r w:rsidRPr="00F355D3">
              <w:rPr>
                <w:sz w:val="22"/>
                <w:szCs w:val="22"/>
              </w:rPr>
              <w:t>2013</w:t>
            </w:r>
          </w:p>
        </w:tc>
        <w:tc>
          <w:tcPr>
            <w:tcW w:w="1338"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1050</w:t>
            </w:r>
          </w:p>
        </w:tc>
        <w:tc>
          <w:tcPr>
            <w:tcW w:w="14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274</w:t>
            </w:r>
          </w:p>
        </w:tc>
        <w:tc>
          <w:tcPr>
            <w:tcW w:w="1645"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72</w:t>
            </w:r>
          </w:p>
        </w:tc>
        <w:tc>
          <w:tcPr>
            <w:tcW w:w="1247"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90</w:t>
            </w:r>
          </w:p>
        </w:tc>
        <w:tc>
          <w:tcPr>
            <w:tcW w:w="10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1486</w:t>
            </w:r>
          </w:p>
        </w:tc>
        <w:tc>
          <w:tcPr>
            <w:tcW w:w="1388" w:type="dxa"/>
            <w:vAlign w:val="bottom"/>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-90</w:t>
            </w:r>
          </w:p>
        </w:tc>
      </w:tr>
      <w:tr w:rsidR="00994F63" w:rsidRPr="00F355D3" w:rsidTr="00A82B70">
        <w:trPr>
          <w:jc w:val="center"/>
        </w:trPr>
        <w:tc>
          <w:tcPr>
            <w:tcW w:w="1137" w:type="dxa"/>
            <w:vAlign w:val="center"/>
          </w:tcPr>
          <w:p w:rsidR="00994F63" w:rsidRPr="00F355D3" w:rsidRDefault="00994F63" w:rsidP="00F355D3">
            <w:pPr>
              <w:pStyle w:val="S1"/>
              <w:ind w:firstLine="0"/>
              <w:jc w:val="center"/>
              <w:rPr>
                <w:sz w:val="22"/>
                <w:szCs w:val="22"/>
              </w:rPr>
            </w:pPr>
            <w:r w:rsidRPr="00F355D3">
              <w:rPr>
                <w:sz w:val="22"/>
                <w:szCs w:val="22"/>
              </w:rPr>
              <w:t>2014</w:t>
            </w:r>
          </w:p>
        </w:tc>
        <w:tc>
          <w:tcPr>
            <w:tcW w:w="1338"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1057</w:t>
            </w:r>
          </w:p>
        </w:tc>
        <w:tc>
          <w:tcPr>
            <w:tcW w:w="14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270</w:t>
            </w:r>
          </w:p>
        </w:tc>
        <w:tc>
          <w:tcPr>
            <w:tcW w:w="1645"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56</w:t>
            </w:r>
          </w:p>
        </w:tc>
        <w:tc>
          <w:tcPr>
            <w:tcW w:w="1247"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57</w:t>
            </w:r>
          </w:p>
        </w:tc>
        <w:tc>
          <w:tcPr>
            <w:tcW w:w="10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1440</w:t>
            </w:r>
          </w:p>
        </w:tc>
        <w:tc>
          <w:tcPr>
            <w:tcW w:w="1388" w:type="dxa"/>
            <w:vAlign w:val="bottom"/>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-46</w:t>
            </w:r>
          </w:p>
        </w:tc>
      </w:tr>
      <w:tr w:rsidR="00994F63" w:rsidRPr="00F355D3" w:rsidTr="00A82B70">
        <w:trPr>
          <w:jc w:val="center"/>
        </w:trPr>
        <w:tc>
          <w:tcPr>
            <w:tcW w:w="1137" w:type="dxa"/>
            <w:vAlign w:val="center"/>
          </w:tcPr>
          <w:p w:rsidR="00994F63" w:rsidRPr="00F355D3" w:rsidRDefault="00994F63" w:rsidP="00F355D3">
            <w:pPr>
              <w:pStyle w:val="S1"/>
              <w:ind w:firstLine="0"/>
              <w:jc w:val="center"/>
              <w:rPr>
                <w:sz w:val="22"/>
                <w:szCs w:val="22"/>
              </w:rPr>
            </w:pPr>
            <w:r w:rsidRPr="00F355D3">
              <w:rPr>
                <w:sz w:val="22"/>
                <w:szCs w:val="22"/>
              </w:rPr>
              <w:t>2015</w:t>
            </w:r>
          </w:p>
        </w:tc>
        <w:tc>
          <w:tcPr>
            <w:tcW w:w="1338"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1040</w:t>
            </w:r>
          </w:p>
        </w:tc>
        <w:tc>
          <w:tcPr>
            <w:tcW w:w="14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230</w:t>
            </w:r>
          </w:p>
        </w:tc>
        <w:tc>
          <w:tcPr>
            <w:tcW w:w="1645"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55</w:t>
            </w:r>
          </w:p>
        </w:tc>
        <w:tc>
          <w:tcPr>
            <w:tcW w:w="1247"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55</w:t>
            </w:r>
          </w:p>
        </w:tc>
        <w:tc>
          <w:tcPr>
            <w:tcW w:w="1062" w:type="dxa"/>
            <w:vAlign w:val="center"/>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1380</w:t>
            </w:r>
          </w:p>
        </w:tc>
        <w:tc>
          <w:tcPr>
            <w:tcW w:w="1388" w:type="dxa"/>
            <w:vAlign w:val="bottom"/>
          </w:tcPr>
          <w:p w:rsidR="00994F63" w:rsidRPr="00F355D3" w:rsidRDefault="00994F63" w:rsidP="00F355D3">
            <w:pPr>
              <w:spacing w:after="0" w:line="240" w:lineRule="auto"/>
              <w:jc w:val="center"/>
              <w:rPr>
                <w:rFonts w:ascii="Times New Roman" w:hAnsi="Times New Roman" w:cs="Times New Roman"/>
                <w:lang w:eastAsia="ar-SA"/>
              </w:rPr>
            </w:pPr>
            <w:r w:rsidRPr="00F355D3">
              <w:rPr>
                <w:rFonts w:ascii="Times New Roman" w:hAnsi="Times New Roman" w:cs="Times New Roman"/>
                <w:lang w:eastAsia="ar-SA"/>
              </w:rPr>
              <w:t>-60</w:t>
            </w:r>
          </w:p>
        </w:tc>
      </w:tr>
    </w:tbl>
    <w:p w:rsidR="00994F63" w:rsidRPr="00F355D3" w:rsidRDefault="00994F63" w:rsidP="00F355D3">
      <w:pPr>
        <w:pStyle w:val="a9"/>
        <w:spacing w:before="0" w:after="0"/>
        <w:ind w:firstLine="634"/>
        <w:rPr>
          <w:rFonts w:ascii="Times New Roman" w:hAnsi="Times New Roman"/>
          <w:color w:val="FF0000"/>
          <w:sz w:val="22"/>
          <w:szCs w:val="22"/>
          <w:lang w:eastAsia="ar-SA"/>
        </w:rPr>
      </w:pPr>
    </w:p>
    <w:p w:rsidR="00994F63" w:rsidRDefault="00994F63" w:rsidP="00F355D3">
      <w:pPr>
        <w:pStyle w:val="S1"/>
      </w:pPr>
      <w:r w:rsidRPr="001C3179">
        <w:t xml:space="preserve">Численность населения муниципального образования за рассматриваемый </w:t>
      </w:r>
      <w:r>
        <w:t>пятилетний</w:t>
      </w:r>
      <w:r w:rsidRPr="001C3179">
        <w:t xml:space="preserve"> период снизилась с 1674 до 1380 человек, что свидетельствует о сокращении численности населения на 17 %. Снижение показателей численности хоть и стабильно, но незначительно и происходило достаточно равномерно. Учитывая, что тенденция будет сохраняться, т.е. не будет происходить поляризации социально-экономического пространства в рамках территории, можно прогнозировать достаточно равномерное, в разрезе поселения, изменение численности населения.</w:t>
      </w:r>
    </w:p>
    <w:p w:rsidR="00994F63" w:rsidRDefault="00994F63" w:rsidP="00994F63">
      <w:pPr>
        <w:pStyle w:val="S1"/>
        <w:ind w:firstLine="0"/>
        <w:jc w:val="center"/>
        <w:rPr>
          <w:noProof/>
          <w:lang w:eastAsia="ru-RU"/>
        </w:rPr>
      </w:pPr>
      <w:r>
        <w:rPr>
          <w:noProof/>
          <w:lang w:eastAsia="ru-RU"/>
        </w:rPr>
        <w:drawing>
          <wp:inline distT="0" distB="0" distL="0" distR="0">
            <wp:extent cx="5692806" cy="2950845"/>
            <wp:effectExtent l="0" t="0" r="1239" b="0"/>
            <wp:docPr id="8"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94F63" w:rsidRPr="009A2DC8" w:rsidRDefault="00994F63" w:rsidP="00994F63">
      <w:pPr>
        <w:pStyle w:val="S1"/>
      </w:pPr>
      <w:r w:rsidRPr="009A2DC8">
        <w:lastRenderedPageBreak/>
        <w:t>Практически по всем населенным пунктам изменения значения численности относительно стабильны и колеблется от 10% до 45 %.</w:t>
      </w:r>
    </w:p>
    <w:p w:rsidR="00994F63" w:rsidRPr="00A82624" w:rsidRDefault="00994F63" w:rsidP="00994F63">
      <w:pPr>
        <w:pStyle w:val="S1"/>
      </w:pPr>
      <w:r w:rsidRPr="00A82624">
        <w:t xml:space="preserve">Информация о распределении по полу и возрасту жителей муниципального образования является необходимой для определения направленности дальнейшего развития во всех сферах общественной жизни, так или иначе связанных с жизнедеятельностью людей. Половозрастная структура, в свою очередь, является одной из базовых характеристик населения. </w:t>
      </w:r>
    </w:p>
    <w:p w:rsidR="00994F63" w:rsidRDefault="00994F63" w:rsidP="00994F63">
      <w:pPr>
        <w:pStyle w:val="S1"/>
        <w:rPr>
          <w:noProof/>
        </w:rPr>
      </w:pPr>
      <w:r w:rsidRPr="00A82624">
        <w:t xml:space="preserve">Анализ демографических параметров сельского поселения </w:t>
      </w:r>
      <w:proofErr w:type="gramStart"/>
      <w:r>
        <w:t>Полноват</w:t>
      </w:r>
      <w:proofErr w:type="gramEnd"/>
      <w:r>
        <w:t xml:space="preserve"> </w:t>
      </w:r>
      <w:r w:rsidRPr="00A82624">
        <w:t>осуществляется на основе распределения численности населения по возрастным контингентам относительно способности к труду</w:t>
      </w:r>
      <w:r>
        <w:t>. П</w:t>
      </w:r>
      <w:r>
        <w:rPr>
          <w:noProof/>
        </w:rPr>
        <w:t>о данным схемы территориального планирования Белоярского района процентное соотношение людей в возрасных группах представлено следующим образом:</w:t>
      </w:r>
    </w:p>
    <w:p w:rsidR="00994F63" w:rsidRDefault="00994F63" w:rsidP="00994F63">
      <w:pPr>
        <w:pStyle w:val="S1"/>
        <w:rPr>
          <w:noProof/>
        </w:rPr>
      </w:pPr>
      <w:r>
        <w:rPr>
          <w:noProof/>
        </w:rPr>
        <w:t>- моложе трудоспособного возраста 23,5%;</w:t>
      </w:r>
    </w:p>
    <w:p w:rsidR="00994F63" w:rsidRDefault="00994F63" w:rsidP="00994F63">
      <w:pPr>
        <w:pStyle w:val="S1"/>
        <w:ind w:firstLine="0"/>
        <w:rPr>
          <w:noProof/>
        </w:rPr>
      </w:pPr>
      <w:r>
        <w:rPr>
          <w:noProof/>
        </w:rPr>
        <w:t xml:space="preserve"> </w:t>
      </w:r>
      <w:r>
        <w:rPr>
          <w:noProof/>
        </w:rPr>
        <w:tab/>
        <w:t xml:space="preserve">- трудоспособного возраста 65,1%; </w:t>
      </w:r>
    </w:p>
    <w:p w:rsidR="00994F63" w:rsidRDefault="00994F63" w:rsidP="00994F63">
      <w:pPr>
        <w:pStyle w:val="S1"/>
        <w:ind w:firstLine="0"/>
        <w:rPr>
          <w:noProof/>
        </w:rPr>
      </w:pPr>
      <w:r>
        <w:rPr>
          <w:noProof/>
        </w:rPr>
        <w:tab/>
        <w:t>- старше трудоспособного возраста 11,3.</w:t>
      </w:r>
    </w:p>
    <w:p w:rsidR="006D0DC1" w:rsidRDefault="006D0DC1" w:rsidP="003F5370">
      <w:pPr>
        <w:pStyle w:val="S1"/>
        <w:ind w:firstLine="0"/>
        <w:jc w:val="center"/>
        <w:rPr>
          <w:noProof/>
        </w:rPr>
      </w:pPr>
    </w:p>
    <w:p w:rsidR="003F5370" w:rsidRDefault="003F5370" w:rsidP="003F5370">
      <w:pPr>
        <w:pStyle w:val="S1"/>
        <w:ind w:firstLine="0"/>
        <w:jc w:val="center"/>
        <w:rPr>
          <w:noProof/>
        </w:rPr>
      </w:pPr>
      <w:r>
        <w:rPr>
          <w:noProof/>
        </w:rPr>
        <w:t>Распределение населения сельского поселения Полноват по возрастным контенгентам</w:t>
      </w:r>
    </w:p>
    <w:p w:rsidR="00994F63" w:rsidRPr="00CA53C7" w:rsidRDefault="00994F63" w:rsidP="00994F63">
      <w:pPr>
        <w:pStyle w:val="S1"/>
        <w:ind w:firstLine="0"/>
        <w:jc w:val="center"/>
        <w:rPr>
          <w:noProof/>
          <w:color w:val="FF0000"/>
        </w:rPr>
      </w:pPr>
      <w:r>
        <w:rPr>
          <w:noProof/>
          <w:color w:val="FF0000"/>
          <w:lang w:eastAsia="ru-RU"/>
        </w:rPr>
        <w:drawing>
          <wp:inline distT="0" distB="0" distL="0" distR="0">
            <wp:extent cx="5610860" cy="2649119"/>
            <wp:effectExtent l="0" t="0" r="0" b="2641"/>
            <wp:docPr id="6"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94F63" w:rsidRPr="00D72D3C" w:rsidRDefault="00994F63" w:rsidP="00994F63">
      <w:pPr>
        <w:pStyle w:val="S1"/>
        <w:rPr>
          <w:lang w:eastAsia="ru-RU"/>
        </w:rPr>
      </w:pPr>
      <w:r w:rsidRPr="00D72D3C">
        <w:rPr>
          <w:noProof/>
        </w:rPr>
        <w:t>По данным диаграммы видно, что доля трудоспособного населения преобладает над остальными группами (</w:t>
      </w:r>
      <w:r>
        <w:rPr>
          <w:noProof/>
        </w:rPr>
        <w:t>65,1</w:t>
      </w:r>
      <w:r w:rsidRPr="00D72D3C">
        <w:rPr>
          <w:noProof/>
        </w:rPr>
        <w:t xml:space="preserve">%), а процентное значение количества лиц пенсионного возраста на </w:t>
      </w:r>
      <w:r>
        <w:rPr>
          <w:noProof/>
        </w:rPr>
        <w:t>12,2</w:t>
      </w:r>
      <w:r w:rsidRPr="00D72D3C">
        <w:rPr>
          <w:noProof/>
        </w:rPr>
        <w:t>% меньше значения численности населения моложе трудоспособного возраста.</w:t>
      </w:r>
      <w:r w:rsidR="003F5370">
        <w:rPr>
          <w:noProof/>
        </w:rPr>
        <w:t xml:space="preserve"> </w:t>
      </w:r>
      <w:r w:rsidRPr="00D72D3C">
        <w:rPr>
          <w:lang w:eastAsia="ru-RU"/>
        </w:rPr>
        <w:t>Таким образом, структура населения относится к прогрессивному типу, что обеспечивает возможность численного роста населения.</w:t>
      </w:r>
    </w:p>
    <w:p w:rsidR="00454309" w:rsidRDefault="00454309" w:rsidP="00454309">
      <w:pPr>
        <w:pStyle w:val="S1"/>
        <w:ind w:firstLine="0"/>
        <w:jc w:val="center"/>
      </w:pPr>
    </w:p>
    <w:p w:rsidR="00454309" w:rsidRDefault="00454309" w:rsidP="00454309">
      <w:pPr>
        <w:pStyle w:val="S1"/>
        <w:ind w:firstLine="0"/>
        <w:jc w:val="center"/>
      </w:pPr>
      <w:r>
        <w:t>Основные технико-экономические показатели</w:t>
      </w:r>
    </w:p>
    <w:p w:rsidR="00454309" w:rsidRDefault="00454309" w:rsidP="003F5370">
      <w:pPr>
        <w:pStyle w:val="S1"/>
      </w:pPr>
    </w:p>
    <w:tbl>
      <w:tblPr>
        <w:tblW w:w="10350" w:type="dxa"/>
        <w:jc w:val="center"/>
        <w:tblInd w:w="2" w:type="dxa"/>
        <w:tblLayout w:type="fixed"/>
        <w:tblLook w:val="0000"/>
      </w:tblPr>
      <w:tblGrid>
        <w:gridCol w:w="929"/>
        <w:gridCol w:w="4228"/>
        <w:gridCol w:w="2155"/>
        <w:gridCol w:w="1676"/>
        <w:gridCol w:w="1362"/>
      </w:tblGrid>
      <w:tr w:rsidR="00454309" w:rsidRPr="00F56314" w:rsidTr="00E852DC">
        <w:trPr>
          <w:trHeight w:val="253"/>
          <w:tblHeader/>
          <w:jc w:val="center"/>
        </w:trPr>
        <w:tc>
          <w:tcPr>
            <w:tcW w:w="929"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 xml:space="preserve">№ </w:t>
            </w:r>
            <w:proofErr w:type="spellStart"/>
            <w:proofErr w:type="gramStart"/>
            <w:r w:rsidRPr="00F56314">
              <w:rPr>
                <w:rFonts w:ascii="Times New Roman" w:hAnsi="Times New Roman" w:cs="Times New Roman"/>
                <w:sz w:val="20"/>
                <w:szCs w:val="20"/>
              </w:rPr>
              <w:t>п</w:t>
            </w:r>
            <w:proofErr w:type="spellEnd"/>
            <w:proofErr w:type="gramEnd"/>
            <w:r w:rsidRPr="00F56314">
              <w:rPr>
                <w:rFonts w:ascii="Times New Roman" w:hAnsi="Times New Roman" w:cs="Times New Roman"/>
                <w:sz w:val="20"/>
                <w:szCs w:val="20"/>
              </w:rPr>
              <w:t>/</w:t>
            </w:r>
            <w:proofErr w:type="spellStart"/>
            <w:r w:rsidRPr="00F56314">
              <w:rPr>
                <w:rFonts w:ascii="Times New Roman" w:hAnsi="Times New Roman" w:cs="Times New Roman"/>
                <w:sz w:val="20"/>
                <w:szCs w:val="20"/>
              </w:rPr>
              <w:t>п</w:t>
            </w:r>
            <w:proofErr w:type="spellEnd"/>
          </w:p>
        </w:tc>
        <w:tc>
          <w:tcPr>
            <w:tcW w:w="4228"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Наименование показателя</w:t>
            </w:r>
          </w:p>
        </w:tc>
        <w:tc>
          <w:tcPr>
            <w:tcW w:w="2155"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Единица измерения</w:t>
            </w:r>
          </w:p>
        </w:tc>
        <w:tc>
          <w:tcPr>
            <w:tcW w:w="1676"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Современное состояние</w:t>
            </w:r>
          </w:p>
        </w:tc>
        <w:tc>
          <w:tcPr>
            <w:tcW w:w="1362" w:type="dxa"/>
            <w:vMerge w:val="restart"/>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Расчетный срок</w:t>
            </w:r>
          </w:p>
        </w:tc>
      </w:tr>
      <w:tr w:rsidR="00454309" w:rsidRPr="00F56314" w:rsidTr="00E852DC">
        <w:trPr>
          <w:trHeight w:val="509"/>
          <w:tblHeader/>
          <w:jc w:val="center"/>
        </w:trPr>
        <w:tc>
          <w:tcPr>
            <w:tcW w:w="929"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color w:val="FF0000"/>
                <w:sz w:val="20"/>
                <w:szCs w:val="20"/>
              </w:rPr>
            </w:pPr>
          </w:p>
        </w:tc>
        <w:tc>
          <w:tcPr>
            <w:tcW w:w="4228"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color w:val="FF0000"/>
                <w:sz w:val="20"/>
                <w:szCs w:val="20"/>
              </w:rPr>
            </w:pPr>
          </w:p>
        </w:tc>
        <w:tc>
          <w:tcPr>
            <w:tcW w:w="2155"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color w:val="FF0000"/>
                <w:sz w:val="20"/>
                <w:szCs w:val="20"/>
              </w:rPr>
            </w:pPr>
          </w:p>
        </w:tc>
        <w:tc>
          <w:tcPr>
            <w:tcW w:w="1676"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color w:val="FF0000"/>
                <w:sz w:val="20"/>
                <w:szCs w:val="20"/>
              </w:rPr>
            </w:pPr>
          </w:p>
        </w:tc>
        <w:tc>
          <w:tcPr>
            <w:tcW w:w="1362" w:type="dxa"/>
            <w:vMerge/>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rPr>
                <w:rFonts w:ascii="Times New Roman" w:hAnsi="Times New Roman" w:cs="Times New Roman"/>
                <w:color w:val="FF0000"/>
                <w:sz w:val="20"/>
                <w:szCs w:val="20"/>
              </w:rPr>
            </w:pPr>
          </w:p>
        </w:tc>
      </w:tr>
      <w:tr w:rsidR="00454309" w:rsidRPr="00F56314" w:rsidTr="00A82B70">
        <w:trPr>
          <w:trHeight w:val="411"/>
          <w:jc w:val="center"/>
        </w:trPr>
        <w:tc>
          <w:tcPr>
            <w:tcW w:w="10350" w:type="dxa"/>
            <w:gridSpan w:val="5"/>
            <w:tcBorders>
              <w:left w:val="single" w:sz="4" w:space="0" w:color="000000"/>
              <w:bottom w:val="single" w:sz="4" w:space="0" w:color="000000"/>
              <w:right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bCs/>
                <w:sz w:val="20"/>
                <w:szCs w:val="20"/>
              </w:rPr>
            </w:pPr>
            <w:r w:rsidRPr="00F56314">
              <w:rPr>
                <w:rFonts w:ascii="Times New Roman" w:hAnsi="Times New Roman"/>
                <w:b/>
                <w:bCs/>
                <w:sz w:val="20"/>
                <w:szCs w:val="20"/>
              </w:rPr>
              <w:t>ТЕРРИТОРИЯ</w:t>
            </w:r>
          </w:p>
        </w:tc>
      </w:tr>
      <w:tr w:rsidR="00454309" w:rsidRPr="00F56314" w:rsidTr="00A82B70">
        <w:trPr>
          <w:trHeight w:val="56"/>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w:t>
            </w:r>
          </w:p>
        </w:tc>
        <w:tc>
          <w:tcPr>
            <w:tcW w:w="4228"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 xml:space="preserve">Общая площадь земель сельского поселения </w:t>
            </w:r>
            <w:proofErr w:type="gramStart"/>
            <w:r w:rsidRPr="00F56314">
              <w:rPr>
                <w:rFonts w:ascii="Times New Roman" w:hAnsi="Times New Roman" w:cs="Times New Roman"/>
                <w:bCs/>
                <w:sz w:val="20"/>
                <w:szCs w:val="20"/>
              </w:rPr>
              <w:t>Полноват</w:t>
            </w:r>
            <w:proofErr w:type="gramEnd"/>
            <w:r w:rsidRPr="00F56314">
              <w:rPr>
                <w:rFonts w:ascii="Times New Roman" w:hAnsi="Times New Roman" w:cs="Times New Roman"/>
                <w:bCs/>
                <w:sz w:val="20"/>
                <w:szCs w:val="20"/>
              </w:rPr>
              <w:t xml:space="preserve"> в границах муниципального образования</w:t>
            </w:r>
          </w:p>
        </w:tc>
        <w:tc>
          <w:tcPr>
            <w:tcW w:w="2155"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126232,50</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126232,50</w:t>
            </w:r>
          </w:p>
        </w:tc>
      </w:tr>
      <w:tr w:rsidR="00454309" w:rsidRPr="00F56314" w:rsidTr="00A82B70">
        <w:trPr>
          <w:trHeight w:val="255"/>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w:t>
            </w:r>
          </w:p>
        </w:tc>
        <w:tc>
          <w:tcPr>
            <w:tcW w:w="4228"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Общая площадь земель в границах населенных пунктов</w:t>
            </w:r>
          </w:p>
        </w:tc>
        <w:tc>
          <w:tcPr>
            <w:tcW w:w="2155"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55"/>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lang w:val="en-US"/>
              </w:rPr>
              <w:t>2</w:t>
            </w:r>
            <w:r w:rsidRPr="00F56314">
              <w:rPr>
                <w:rFonts w:ascii="Times New Roman" w:hAnsi="Times New Roman" w:cs="Times New Roman"/>
                <w:bCs/>
                <w:sz w:val="20"/>
                <w:szCs w:val="20"/>
              </w:rPr>
              <w:t>.1</w:t>
            </w:r>
          </w:p>
        </w:tc>
        <w:tc>
          <w:tcPr>
            <w:tcW w:w="4228"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 xml:space="preserve">Общая площадь земель в границе населенного пункта </w:t>
            </w:r>
            <w:r w:rsidRPr="00F56314">
              <w:rPr>
                <w:rFonts w:ascii="Times New Roman" w:hAnsi="Times New Roman" w:cs="Times New Roman"/>
                <w:sz w:val="20"/>
                <w:szCs w:val="20"/>
              </w:rPr>
              <w:t xml:space="preserve">с. </w:t>
            </w:r>
            <w:proofErr w:type="gramStart"/>
            <w:r w:rsidRPr="00F56314">
              <w:rPr>
                <w:rFonts w:ascii="Times New Roman" w:hAnsi="Times New Roman" w:cs="Times New Roman"/>
                <w:sz w:val="20"/>
                <w:szCs w:val="20"/>
              </w:rPr>
              <w:t>Полноват</w:t>
            </w:r>
            <w:proofErr w:type="gramEnd"/>
          </w:p>
        </w:tc>
        <w:tc>
          <w:tcPr>
            <w:tcW w:w="2155"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280,75</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278,88</w:t>
            </w:r>
          </w:p>
        </w:tc>
      </w:tr>
      <w:tr w:rsidR="00454309" w:rsidRPr="00F56314" w:rsidTr="00A82B70">
        <w:trPr>
          <w:trHeight w:val="255"/>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2.3</w:t>
            </w:r>
          </w:p>
        </w:tc>
        <w:tc>
          <w:tcPr>
            <w:tcW w:w="4228"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 xml:space="preserve">Общая площадь земель в границе населенного пункта </w:t>
            </w:r>
            <w:r w:rsidRPr="00F56314">
              <w:rPr>
                <w:rFonts w:ascii="Times New Roman" w:hAnsi="Times New Roman" w:cs="Times New Roman"/>
                <w:sz w:val="20"/>
                <w:szCs w:val="20"/>
              </w:rPr>
              <w:t>д. Пашторы</w:t>
            </w:r>
          </w:p>
        </w:tc>
        <w:tc>
          <w:tcPr>
            <w:tcW w:w="2155"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39,97</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39,97</w:t>
            </w:r>
          </w:p>
        </w:tc>
      </w:tr>
      <w:tr w:rsidR="00454309" w:rsidRPr="00F56314" w:rsidTr="00A82B70">
        <w:trPr>
          <w:trHeight w:val="255"/>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lastRenderedPageBreak/>
              <w:t>2.4</w:t>
            </w:r>
          </w:p>
        </w:tc>
        <w:tc>
          <w:tcPr>
            <w:tcW w:w="4228"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 xml:space="preserve">Общая площадь земель в границе населенного пункта </w:t>
            </w:r>
            <w:r w:rsidRPr="00F56314">
              <w:rPr>
                <w:rFonts w:ascii="Times New Roman" w:hAnsi="Times New Roman" w:cs="Times New Roman"/>
                <w:sz w:val="20"/>
                <w:szCs w:val="20"/>
              </w:rPr>
              <w:t>с. Ванзеват</w:t>
            </w:r>
          </w:p>
        </w:tc>
        <w:tc>
          <w:tcPr>
            <w:tcW w:w="2155"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66,10</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66,94</w:t>
            </w:r>
          </w:p>
        </w:tc>
      </w:tr>
      <w:tr w:rsidR="00454309" w:rsidRPr="00F56314" w:rsidTr="00A82B70">
        <w:trPr>
          <w:trHeight w:val="255"/>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2.5</w:t>
            </w:r>
          </w:p>
        </w:tc>
        <w:tc>
          <w:tcPr>
            <w:tcW w:w="4228"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 xml:space="preserve">Общая площадь земель в границе населенного пункта </w:t>
            </w:r>
            <w:r w:rsidRPr="00F56314">
              <w:rPr>
                <w:rFonts w:ascii="Times New Roman" w:hAnsi="Times New Roman" w:cs="Times New Roman"/>
                <w:sz w:val="20"/>
                <w:szCs w:val="20"/>
              </w:rPr>
              <w:t>с. Тугияны</w:t>
            </w:r>
          </w:p>
        </w:tc>
        <w:tc>
          <w:tcPr>
            <w:tcW w:w="2155"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62,16</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62,16</w:t>
            </w:r>
          </w:p>
        </w:tc>
      </w:tr>
      <w:tr w:rsidR="00454309" w:rsidRPr="00F56314" w:rsidTr="00A82B70">
        <w:trPr>
          <w:trHeight w:val="381"/>
          <w:jc w:val="center"/>
        </w:trPr>
        <w:tc>
          <w:tcPr>
            <w:tcW w:w="929" w:type="dxa"/>
            <w:tcBorders>
              <w:left w:val="single" w:sz="4" w:space="0" w:color="000000"/>
              <w:bottom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3.1</w:t>
            </w:r>
          </w:p>
        </w:tc>
        <w:tc>
          <w:tcPr>
            <w:tcW w:w="4228" w:type="dxa"/>
            <w:tcBorders>
              <w:left w:val="single" w:sz="4" w:space="0" w:color="000000"/>
              <w:bottom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Жилая зона</w:t>
            </w:r>
          </w:p>
        </w:tc>
        <w:tc>
          <w:tcPr>
            <w:tcW w:w="2155"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99,91</w:t>
            </w:r>
          </w:p>
        </w:tc>
        <w:tc>
          <w:tcPr>
            <w:tcW w:w="1362" w:type="dxa"/>
            <w:tcBorders>
              <w:left w:val="single" w:sz="4" w:space="0" w:color="000000"/>
              <w:bottom w:val="single" w:sz="4" w:space="0" w:color="auto"/>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147,41</w:t>
            </w:r>
          </w:p>
        </w:tc>
      </w:tr>
      <w:tr w:rsidR="00454309" w:rsidRPr="00F56314" w:rsidTr="00F56314">
        <w:trPr>
          <w:trHeight w:val="397"/>
          <w:jc w:val="center"/>
        </w:trPr>
        <w:tc>
          <w:tcPr>
            <w:tcW w:w="929" w:type="dxa"/>
            <w:tcBorders>
              <w:top w:val="single" w:sz="4" w:space="0" w:color="auto"/>
              <w:left w:val="single" w:sz="4" w:space="0" w:color="000000"/>
              <w:bottom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3.2</w:t>
            </w:r>
          </w:p>
        </w:tc>
        <w:tc>
          <w:tcPr>
            <w:tcW w:w="4228" w:type="dxa"/>
            <w:tcBorders>
              <w:top w:val="single" w:sz="4" w:space="0" w:color="auto"/>
              <w:left w:val="single" w:sz="4" w:space="0" w:color="000000"/>
              <w:bottom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Общественно-деловая зона</w:t>
            </w:r>
          </w:p>
        </w:tc>
        <w:tc>
          <w:tcPr>
            <w:tcW w:w="2155" w:type="dxa"/>
            <w:tcBorders>
              <w:top w:val="single" w:sz="4" w:space="0" w:color="auto"/>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top w:val="single" w:sz="4" w:space="0" w:color="auto"/>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7,32</w:t>
            </w:r>
          </w:p>
        </w:tc>
        <w:tc>
          <w:tcPr>
            <w:tcW w:w="1362" w:type="dxa"/>
            <w:tcBorders>
              <w:top w:val="single" w:sz="4" w:space="0" w:color="auto"/>
              <w:left w:val="single" w:sz="4" w:space="0" w:color="000000"/>
              <w:bottom w:val="single" w:sz="4" w:space="0" w:color="auto"/>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14,32</w:t>
            </w:r>
          </w:p>
        </w:tc>
      </w:tr>
      <w:tr w:rsidR="00454309" w:rsidRPr="00F56314" w:rsidTr="00F56314">
        <w:trPr>
          <w:trHeight w:val="784"/>
          <w:jc w:val="center"/>
        </w:trPr>
        <w:tc>
          <w:tcPr>
            <w:tcW w:w="929" w:type="dxa"/>
            <w:tcBorders>
              <w:top w:val="single" w:sz="4" w:space="0" w:color="auto"/>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3.3</w:t>
            </w:r>
          </w:p>
        </w:tc>
        <w:tc>
          <w:tcPr>
            <w:tcW w:w="4228" w:type="dxa"/>
            <w:tcBorders>
              <w:top w:val="single" w:sz="4" w:space="0" w:color="auto"/>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Зона производственного использования</w:t>
            </w:r>
          </w:p>
        </w:tc>
        <w:tc>
          <w:tcPr>
            <w:tcW w:w="2155" w:type="dxa"/>
            <w:tcBorders>
              <w:top w:val="single" w:sz="4" w:space="0" w:color="auto"/>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top w:val="single" w:sz="4" w:space="0" w:color="auto"/>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6,94</w:t>
            </w:r>
          </w:p>
        </w:tc>
        <w:tc>
          <w:tcPr>
            <w:tcW w:w="1362" w:type="dxa"/>
            <w:tcBorders>
              <w:top w:val="single" w:sz="4" w:space="0" w:color="auto"/>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9,01</w:t>
            </w:r>
          </w:p>
        </w:tc>
      </w:tr>
      <w:tr w:rsidR="00454309" w:rsidRPr="00F56314" w:rsidTr="00F56314">
        <w:trPr>
          <w:trHeight w:val="460"/>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3.4</w:t>
            </w:r>
          </w:p>
        </w:tc>
        <w:tc>
          <w:tcPr>
            <w:tcW w:w="4228" w:type="dxa"/>
            <w:tcBorders>
              <w:top w:val="single" w:sz="4" w:space="0" w:color="000000"/>
              <w:left w:val="single" w:sz="4" w:space="0" w:color="000000"/>
              <w:bottom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Зона инженерной и транспортной инфраструктуры</w:t>
            </w:r>
          </w:p>
        </w:tc>
        <w:tc>
          <w:tcPr>
            <w:tcW w:w="2155" w:type="dxa"/>
            <w:tcBorders>
              <w:top w:val="single" w:sz="4" w:space="0" w:color="000000"/>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top w:val="single" w:sz="4" w:space="0" w:color="000000"/>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18,98</w:t>
            </w:r>
          </w:p>
        </w:tc>
        <w:tc>
          <w:tcPr>
            <w:tcW w:w="1362" w:type="dxa"/>
            <w:tcBorders>
              <w:top w:val="single" w:sz="4" w:space="0" w:color="000000"/>
              <w:left w:val="single" w:sz="4" w:space="0" w:color="000000"/>
              <w:bottom w:val="single" w:sz="4" w:space="0" w:color="auto"/>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20,71</w:t>
            </w:r>
          </w:p>
        </w:tc>
      </w:tr>
      <w:tr w:rsidR="00454309" w:rsidRPr="00F56314" w:rsidTr="00A82B70">
        <w:trPr>
          <w:trHeight w:val="510"/>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3.5</w:t>
            </w:r>
          </w:p>
        </w:tc>
        <w:tc>
          <w:tcPr>
            <w:tcW w:w="4228" w:type="dxa"/>
            <w:tcBorders>
              <w:top w:val="single" w:sz="4" w:space="0" w:color="auto"/>
              <w:left w:val="single" w:sz="4" w:space="0" w:color="000000"/>
              <w:bottom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Зона сельскохозяйственного использования</w:t>
            </w:r>
          </w:p>
        </w:tc>
        <w:tc>
          <w:tcPr>
            <w:tcW w:w="2155" w:type="dxa"/>
            <w:tcBorders>
              <w:top w:val="single" w:sz="4" w:space="0" w:color="auto"/>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top w:val="single" w:sz="4" w:space="0" w:color="auto"/>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7,36</w:t>
            </w:r>
          </w:p>
        </w:tc>
        <w:tc>
          <w:tcPr>
            <w:tcW w:w="1362" w:type="dxa"/>
            <w:tcBorders>
              <w:top w:val="single" w:sz="4" w:space="0" w:color="auto"/>
              <w:left w:val="single" w:sz="4" w:space="0" w:color="000000"/>
              <w:bottom w:val="single" w:sz="4" w:space="0" w:color="auto"/>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14,4</w:t>
            </w:r>
          </w:p>
        </w:tc>
      </w:tr>
      <w:tr w:rsidR="00454309" w:rsidRPr="00F56314" w:rsidTr="00A82B70">
        <w:trPr>
          <w:trHeight w:val="255"/>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3.6</w:t>
            </w:r>
          </w:p>
        </w:tc>
        <w:tc>
          <w:tcPr>
            <w:tcW w:w="4228" w:type="dxa"/>
            <w:tcBorders>
              <w:top w:val="single" w:sz="4" w:space="0" w:color="auto"/>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Зона рекреационного назначения</w:t>
            </w:r>
          </w:p>
        </w:tc>
        <w:tc>
          <w:tcPr>
            <w:tcW w:w="2155" w:type="dxa"/>
            <w:tcBorders>
              <w:top w:val="single" w:sz="4" w:space="0" w:color="auto"/>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top w:val="single" w:sz="4" w:space="0" w:color="auto"/>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0,61</w:t>
            </w:r>
          </w:p>
        </w:tc>
        <w:tc>
          <w:tcPr>
            <w:tcW w:w="1362" w:type="dxa"/>
            <w:tcBorders>
              <w:top w:val="single" w:sz="4" w:space="0" w:color="auto"/>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30,19</w:t>
            </w:r>
          </w:p>
        </w:tc>
      </w:tr>
      <w:tr w:rsidR="00454309" w:rsidRPr="00F56314" w:rsidTr="00A82B70">
        <w:trPr>
          <w:trHeight w:val="255"/>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3.7</w:t>
            </w:r>
          </w:p>
        </w:tc>
        <w:tc>
          <w:tcPr>
            <w:tcW w:w="4228" w:type="dxa"/>
            <w:tcBorders>
              <w:top w:val="single" w:sz="4" w:space="0" w:color="auto"/>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Природного ландшафта</w:t>
            </w:r>
          </w:p>
        </w:tc>
        <w:tc>
          <w:tcPr>
            <w:tcW w:w="2155" w:type="dxa"/>
            <w:tcBorders>
              <w:top w:val="single" w:sz="4" w:space="0" w:color="auto"/>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top w:val="single" w:sz="4" w:space="0" w:color="auto"/>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92800,45</w:t>
            </w:r>
          </w:p>
        </w:tc>
        <w:tc>
          <w:tcPr>
            <w:tcW w:w="1362" w:type="dxa"/>
            <w:tcBorders>
              <w:top w:val="single" w:sz="4" w:space="0" w:color="auto"/>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92701,45</w:t>
            </w:r>
          </w:p>
        </w:tc>
      </w:tr>
      <w:tr w:rsidR="00454309" w:rsidRPr="00F56314" w:rsidTr="00A82B70">
        <w:trPr>
          <w:trHeight w:val="510"/>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3.8</w:t>
            </w:r>
          </w:p>
        </w:tc>
        <w:tc>
          <w:tcPr>
            <w:tcW w:w="4228" w:type="dxa"/>
            <w:tcBorders>
              <w:left w:val="single" w:sz="4" w:space="0" w:color="000000"/>
              <w:bottom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Зона специального назначения</w:t>
            </w:r>
          </w:p>
        </w:tc>
        <w:tc>
          <w:tcPr>
            <w:tcW w:w="2155"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3,75</w:t>
            </w:r>
          </w:p>
        </w:tc>
        <w:tc>
          <w:tcPr>
            <w:tcW w:w="1362" w:type="dxa"/>
            <w:tcBorders>
              <w:left w:val="single" w:sz="4" w:space="0" w:color="000000"/>
              <w:bottom w:val="single" w:sz="4" w:space="0" w:color="auto"/>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7,83</w:t>
            </w:r>
          </w:p>
        </w:tc>
      </w:tr>
      <w:tr w:rsidR="00454309" w:rsidRPr="00F56314" w:rsidTr="00A82B70">
        <w:trPr>
          <w:trHeight w:val="510"/>
          <w:jc w:val="center"/>
        </w:trPr>
        <w:tc>
          <w:tcPr>
            <w:tcW w:w="929"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w:t>
            </w:r>
          </w:p>
        </w:tc>
        <w:tc>
          <w:tcPr>
            <w:tcW w:w="4228" w:type="dxa"/>
            <w:tcBorders>
              <w:left w:val="single" w:sz="4" w:space="0" w:color="000000"/>
              <w:bottom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sz w:val="20"/>
                <w:szCs w:val="20"/>
              </w:rPr>
              <w:t>Акваторий</w:t>
            </w:r>
          </w:p>
        </w:tc>
        <w:tc>
          <w:tcPr>
            <w:tcW w:w="2155"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га</w:t>
            </w:r>
          </w:p>
        </w:tc>
        <w:tc>
          <w:tcPr>
            <w:tcW w:w="1676"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33287,18</w:t>
            </w:r>
          </w:p>
        </w:tc>
        <w:tc>
          <w:tcPr>
            <w:tcW w:w="1362" w:type="dxa"/>
            <w:tcBorders>
              <w:top w:val="single" w:sz="4" w:space="0" w:color="auto"/>
              <w:left w:val="single" w:sz="4" w:space="0" w:color="000000"/>
              <w:bottom w:val="single" w:sz="4" w:space="0" w:color="auto"/>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33287,18</w:t>
            </w:r>
          </w:p>
        </w:tc>
      </w:tr>
      <w:tr w:rsidR="00454309" w:rsidRPr="00F56314" w:rsidTr="00A82B70">
        <w:trPr>
          <w:trHeight w:val="421"/>
          <w:jc w:val="center"/>
        </w:trPr>
        <w:tc>
          <w:tcPr>
            <w:tcW w:w="10350" w:type="dxa"/>
            <w:gridSpan w:val="5"/>
            <w:tcBorders>
              <w:left w:val="single" w:sz="4" w:space="0" w:color="000000"/>
              <w:bottom w:val="single" w:sz="4" w:space="0" w:color="000000"/>
              <w:right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b/>
                <w:bCs/>
                <w:sz w:val="20"/>
                <w:szCs w:val="20"/>
              </w:rPr>
            </w:pPr>
            <w:r w:rsidRPr="00F56314">
              <w:rPr>
                <w:rFonts w:ascii="Times New Roman" w:hAnsi="Times New Roman"/>
                <w:b/>
                <w:bCs/>
                <w:sz w:val="20"/>
                <w:szCs w:val="20"/>
              </w:rPr>
              <w:t>НАСЕЛЕНИЕ</w:t>
            </w:r>
          </w:p>
        </w:tc>
      </w:tr>
      <w:tr w:rsidR="00454309" w:rsidRPr="00F56314" w:rsidTr="00A82B70">
        <w:trPr>
          <w:trHeight w:val="56"/>
          <w:jc w:val="center"/>
        </w:trPr>
        <w:tc>
          <w:tcPr>
            <w:tcW w:w="929" w:type="dxa"/>
            <w:vMerge w:val="restart"/>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w:t>
            </w:r>
          </w:p>
        </w:tc>
        <w:tc>
          <w:tcPr>
            <w:tcW w:w="4228" w:type="dxa"/>
            <w:vMerge w:val="restart"/>
            <w:tcBorders>
              <w:left w:val="single" w:sz="4" w:space="0" w:color="000000"/>
              <w:bottom w:val="single" w:sz="4" w:space="0" w:color="000000"/>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Общая численность постоянного населения, в том числе:</w:t>
            </w:r>
          </w:p>
        </w:tc>
        <w:tc>
          <w:tcPr>
            <w:tcW w:w="2155"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чел.</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1380</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1470</w:t>
            </w:r>
          </w:p>
        </w:tc>
      </w:tr>
      <w:tr w:rsidR="00454309" w:rsidRPr="00F56314" w:rsidTr="00A82B70">
        <w:trPr>
          <w:trHeight w:val="56"/>
          <w:jc w:val="center"/>
        </w:trPr>
        <w:tc>
          <w:tcPr>
            <w:tcW w:w="929" w:type="dxa"/>
            <w:vMerge/>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4228" w:type="dxa"/>
            <w:vMerge/>
            <w:tcBorders>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2155"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 роста от существующей численности постоянного населения</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6,5</w:t>
            </w:r>
          </w:p>
        </w:tc>
      </w:tr>
      <w:tr w:rsidR="00454309" w:rsidRPr="00F56314" w:rsidTr="00A82B70">
        <w:trPr>
          <w:trHeight w:val="56"/>
          <w:jc w:val="center"/>
        </w:trPr>
        <w:tc>
          <w:tcPr>
            <w:tcW w:w="929"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1.1</w:t>
            </w:r>
          </w:p>
        </w:tc>
        <w:tc>
          <w:tcPr>
            <w:tcW w:w="4228" w:type="dxa"/>
            <w:tcBorders>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с. Полноват</w:t>
            </w:r>
          </w:p>
        </w:tc>
        <w:tc>
          <w:tcPr>
            <w:tcW w:w="2155" w:type="dxa"/>
            <w:tcBorders>
              <w:left w:val="single" w:sz="4" w:space="0" w:color="000000"/>
              <w:bottom w:val="single" w:sz="4" w:space="0" w:color="000000"/>
            </w:tcBorders>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bCs/>
                <w:sz w:val="20"/>
                <w:szCs w:val="20"/>
              </w:rPr>
              <w:t>чел.</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1040</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1108</w:t>
            </w:r>
          </w:p>
        </w:tc>
      </w:tr>
      <w:tr w:rsidR="00454309" w:rsidRPr="00F56314" w:rsidTr="00A82B70">
        <w:trPr>
          <w:trHeight w:val="56"/>
          <w:jc w:val="center"/>
        </w:trPr>
        <w:tc>
          <w:tcPr>
            <w:tcW w:w="929"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1.2</w:t>
            </w:r>
          </w:p>
        </w:tc>
        <w:tc>
          <w:tcPr>
            <w:tcW w:w="4228" w:type="dxa"/>
            <w:tcBorders>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д. Пашторы</w:t>
            </w:r>
          </w:p>
        </w:tc>
        <w:tc>
          <w:tcPr>
            <w:tcW w:w="2155" w:type="dxa"/>
            <w:tcBorders>
              <w:left w:val="single" w:sz="4" w:space="0" w:color="000000"/>
              <w:bottom w:val="single" w:sz="4" w:space="0" w:color="000000"/>
            </w:tcBorders>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bCs/>
                <w:sz w:val="20"/>
                <w:szCs w:val="20"/>
              </w:rPr>
              <w:t>чел.</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230</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245</w:t>
            </w:r>
          </w:p>
        </w:tc>
      </w:tr>
      <w:tr w:rsidR="00454309" w:rsidRPr="00F56314" w:rsidTr="00A82B70">
        <w:trPr>
          <w:trHeight w:val="56"/>
          <w:jc w:val="center"/>
        </w:trPr>
        <w:tc>
          <w:tcPr>
            <w:tcW w:w="929"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1.3</w:t>
            </w:r>
          </w:p>
        </w:tc>
        <w:tc>
          <w:tcPr>
            <w:tcW w:w="4228" w:type="dxa"/>
            <w:tcBorders>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с. Ванзеват</w:t>
            </w:r>
          </w:p>
        </w:tc>
        <w:tc>
          <w:tcPr>
            <w:tcW w:w="2155" w:type="dxa"/>
            <w:tcBorders>
              <w:left w:val="single" w:sz="4" w:space="0" w:color="000000"/>
              <w:bottom w:val="single" w:sz="4" w:space="0" w:color="000000"/>
            </w:tcBorders>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bCs/>
                <w:sz w:val="20"/>
                <w:szCs w:val="20"/>
              </w:rPr>
              <w:t>чел.</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55</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59</w:t>
            </w:r>
          </w:p>
        </w:tc>
      </w:tr>
      <w:tr w:rsidR="00454309" w:rsidRPr="00F56314" w:rsidTr="00A82B70">
        <w:trPr>
          <w:trHeight w:val="56"/>
          <w:jc w:val="center"/>
        </w:trPr>
        <w:tc>
          <w:tcPr>
            <w:tcW w:w="929"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1.4</w:t>
            </w:r>
          </w:p>
        </w:tc>
        <w:tc>
          <w:tcPr>
            <w:tcW w:w="4228" w:type="dxa"/>
            <w:tcBorders>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с. Тугияны</w:t>
            </w:r>
          </w:p>
        </w:tc>
        <w:tc>
          <w:tcPr>
            <w:tcW w:w="2155" w:type="dxa"/>
            <w:tcBorders>
              <w:left w:val="single" w:sz="4" w:space="0" w:color="000000"/>
              <w:bottom w:val="single" w:sz="4" w:space="0" w:color="000000"/>
            </w:tcBorders>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bCs/>
                <w:sz w:val="20"/>
                <w:szCs w:val="20"/>
              </w:rPr>
              <w:t>чел.</w:t>
            </w:r>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55</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59</w:t>
            </w:r>
          </w:p>
        </w:tc>
      </w:tr>
      <w:tr w:rsidR="00454309" w:rsidRPr="00F56314" w:rsidTr="00A82B70">
        <w:trPr>
          <w:trHeight w:val="56"/>
          <w:jc w:val="center"/>
        </w:trPr>
        <w:tc>
          <w:tcPr>
            <w:tcW w:w="929"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val="en-US"/>
              </w:rPr>
            </w:pPr>
            <w:r w:rsidRPr="00F56314">
              <w:rPr>
                <w:rFonts w:ascii="Times New Roman" w:hAnsi="Times New Roman" w:cs="Times New Roman"/>
                <w:sz w:val="20"/>
                <w:szCs w:val="20"/>
                <w:lang w:val="en-US"/>
              </w:rPr>
              <w:t>2</w:t>
            </w:r>
          </w:p>
        </w:tc>
        <w:tc>
          <w:tcPr>
            <w:tcW w:w="4228" w:type="dxa"/>
            <w:tcBorders>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Плотность населения в границах населённого пункта</w:t>
            </w:r>
          </w:p>
        </w:tc>
        <w:tc>
          <w:tcPr>
            <w:tcW w:w="2155" w:type="dxa"/>
            <w:tcBorders>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 xml:space="preserve">чел. на </w:t>
            </w:r>
            <w:proofErr w:type="gramStart"/>
            <w:r w:rsidRPr="00F56314">
              <w:rPr>
                <w:rFonts w:ascii="Times New Roman" w:hAnsi="Times New Roman" w:cs="Times New Roman"/>
                <w:sz w:val="20"/>
                <w:szCs w:val="20"/>
              </w:rPr>
              <w:t>га</w:t>
            </w:r>
            <w:proofErr w:type="gramEnd"/>
          </w:p>
        </w:tc>
        <w:tc>
          <w:tcPr>
            <w:tcW w:w="1676" w:type="dxa"/>
            <w:tcBorders>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449"/>
          <w:jc w:val="center"/>
        </w:trPr>
        <w:tc>
          <w:tcPr>
            <w:tcW w:w="10350" w:type="dxa"/>
            <w:gridSpan w:val="5"/>
            <w:tcBorders>
              <w:left w:val="single" w:sz="4" w:space="0" w:color="000000"/>
              <w:bottom w:val="single" w:sz="4" w:space="0" w:color="000000"/>
              <w:right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b/>
                <w:bCs/>
                <w:sz w:val="20"/>
                <w:szCs w:val="20"/>
              </w:rPr>
            </w:pPr>
            <w:r w:rsidRPr="00F56314">
              <w:rPr>
                <w:rFonts w:ascii="Times New Roman" w:hAnsi="Times New Roman"/>
                <w:b/>
                <w:bCs/>
                <w:sz w:val="20"/>
                <w:szCs w:val="20"/>
              </w:rPr>
              <w:t>ЖИЛИЩНЫЙ ФОНД</w:t>
            </w:r>
          </w:p>
        </w:tc>
      </w:tr>
      <w:tr w:rsidR="00454309" w:rsidRPr="00F56314" w:rsidTr="00A82B70">
        <w:trPr>
          <w:trHeight w:val="56"/>
          <w:jc w:val="center"/>
        </w:trPr>
        <w:tc>
          <w:tcPr>
            <w:tcW w:w="929" w:type="dxa"/>
            <w:tcBorders>
              <w:left w:val="single" w:sz="4" w:space="0" w:color="000000"/>
              <w:bottom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w:t>
            </w:r>
          </w:p>
        </w:tc>
        <w:tc>
          <w:tcPr>
            <w:tcW w:w="4228" w:type="dxa"/>
            <w:tcBorders>
              <w:left w:val="single" w:sz="4" w:space="0" w:color="000000"/>
              <w:bottom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 xml:space="preserve">Средняя обеспеченность населения жилищным фондом </w:t>
            </w:r>
          </w:p>
        </w:tc>
        <w:tc>
          <w:tcPr>
            <w:tcW w:w="2155"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м</w:t>
            </w:r>
            <w:proofErr w:type="gramStart"/>
            <w:r w:rsidRPr="00F56314">
              <w:rPr>
                <w:rFonts w:ascii="Times New Roman" w:hAnsi="Times New Roman" w:cs="Times New Roman"/>
                <w:sz w:val="20"/>
                <w:szCs w:val="20"/>
                <w:vertAlign w:val="superscript"/>
              </w:rPr>
              <w:t>2</w:t>
            </w:r>
            <w:proofErr w:type="gramEnd"/>
            <w:r w:rsidRPr="00F56314">
              <w:rPr>
                <w:rFonts w:ascii="Times New Roman" w:hAnsi="Times New Roman" w:cs="Times New Roman"/>
                <w:sz w:val="20"/>
                <w:szCs w:val="20"/>
              </w:rPr>
              <w:t>/ чел.</w:t>
            </w:r>
          </w:p>
        </w:tc>
        <w:tc>
          <w:tcPr>
            <w:tcW w:w="1676" w:type="dxa"/>
            <w:tcBorders>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25,66</w:t>
            </w:r>
          </w:p>
        </w:tc>
        <w:tc>
          <w:tcPr>
            <w:tcW w:w="1362" w:type="dxa"/>
            <w:tcBorders>
              <w:left w:val="single" w:sz="4" w:space="0" w:color="000000"/>
              <w:bottom w:val="single" w:sz="4" w:space="0" w:color="auto"/>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30,0</w:t>
            </w:r>
          </w:p>
        </w:tc>
      </w:tr>
      <w:tr w:rsidR="00454309" w:rsidRPr="00F56314" w:rsidTr="00A82B70">
        <w:trPr>
          <w:trHeight w:val="147"/>
          <w:jc w:val="center"/>
        </w:trPr>
        <w:tc>
          <w:tcPr>
            <w:tcW w:w="929"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w:t>
            </w:r>
          </w:p>
        </w:tc>
        <w:tc>
          <w:tcPr>
            <w:tcW w:w="4228"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Общий объем жилищного фонда</w:t>
            </w:r>
          </w:p>
        </w:tc>
        <w:tc>
          <w:tcPr>
            <w:tcW w:w="2155"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 xml:space="preserve">S общ,  тыс. </w:t>
            </w:r>
            <w:r w:rsidRPr="00F56314">
              <w:rPr>
                <w:rFonts w:ascii="Times New Roman" w:hAnsi="Times New Roman" w:cs="Times New Roman"/>
                <w:bCs/>
                <w:sz w:val="20"/>
                <w:szCs w:val="20"/>
              </w:rPr>
              <w:t>м</w:t>
            </w:r>
            <w:proofErr w:type="gramStart"/>
            <w:r w:rsidRPr="00F56314">
              <w:rPr>
                <w:rFonts w:ascii="Times New Roman" w:hAnsi="Times New Roman" w:cs="Times New Roman"/>
                <w:bCs/>
                <w:sz w:val="20"/>
                <w:szCs w:val="20"/>
                <w:vertAlign w:val="superscript"/>
              </w:rPr>
              <w:t>2</w:t>
            </w:r>
            <w:proofErr w:type="gramEnd"/>
          </w:p>
        </w:tc>
        <w:tc>
          <w:tcPr>
            <w:tcW w:w="1676"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35,2</w:t>
            </w:r>
          </w:p>
        </w:tc>
        <w:tc>
          <w:tcPr>
            <w:tcW w:w="1362"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44,1</w:t>
            </w:r>
          </w:p>
        </w:tc>
      </w:tr>
      <w:tr w:rsidR="00454309" w:rsidRPr="00F56314" w:rsidTr="00A82B70">
        <w:trPr>
          <w:trHeight w:val="197"/>
          <w:jc w:val="center"/>
        </w:trPr>
        <w:tc>
          <w:tcPr>
            <w:tcW w:w="929"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w:t>
            </w:r>
          </w:p>
        </w:tc>
        <w:tc>
          <w:tcPr>
            <w:tcW w:w="4228"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Общий объем нового жилищного строительства</w:t>
            </w:r>
          </w:p>
        </w:tc>
        <w:tc>
          <w:tcPr>
            <w:tcW w:w="2155"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proofErr w:type="spellStart"/>
            <w:r w:rsidRPr="00F56314">
              <w:rPr>
                <w:rFonts w:ascii="Times New Roman" w:hAnsi="Times New Roman" w:cs="Times New Roman"/>
                <w:bCs/>
                <w:sz w:val="20"/>
                <w:szCs w:val="20"/>
              </w:rPr>
              <w:t>S</w:t>
            </w:r>
            <w:r w:rsidRPr="00F56314">
              <w:rPr>
                <w:rFonts w:ascii="Times New Roman" w:hAnsi="Times New Roman" w:cs="Times New Roman"/>
                <w:bCs/>
                <w:sz w:val="20"/>
                <w:szCs w:val="20"/>
                <w:vertAlign w:val="subscript"/>
              </w:rPr>
              <w:t>общ</w:t>
            </w:r>
            <w:proofErr w:type="spellEnd"/>
            <w:r w:rsidRPr="00F56314">
              <w:rPr>
                <w:rFonts w:ascii="Times New Roman" w:hAnsi="Times New Roman" w:cs="Times New Roman"/>
                <w:bCs/>
                <w:sz w:val="20"/>
                <w:szCs w:val="20"/>
              </w:rPr>
              <w:t>., тыс. м</w:t>
            </w:r>
            <w:proofErr w:type="gramStart"/>
            <w:r w:rsidRPr="00F56314">
              <w:rPr>
                <w:rFonts w:ascii="Times New Roman" w:hAnsi="Times New Roman" w:cs="Times New Roman"/>
                <w:bCs/>
                <w:sz w:val="20"/>
                <w:szCs w:val="20"/>
                <w:vertAlign w:val="superscript"/>
              </w:rPr>
              <w:t>2</w:t>
            </w:r>
            <w:proofErr w:type="gramEnd"/>
          </w:p>
        </w:tc>
        <w:tc>
          <w:tcPr>
            <w:tcW w:w="1676"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10,88</w:t>
            </w:r>
          </w:p>
        </w:tc>
      </w:tr>
      <w:tr w:rsidR="00454309" w:rsidRPr="00F56314" w:rsidTr="00A82B70">
        <w:trPr>
          <w:trHeight w:val="344"/>
          <w:jc w:val="center"/>
        </w:trPr>
        <w:tc>
          <w:tcPr>
            <w:tcW w:w="929" w:type="dxa"/>
            <w:tcBorders>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w:t>
            </w:r>
          </w:p>
        </w:tc>
        <w:tc>
          <w:tcPr>
            <w:tcW w:w="4228" w:type="dxa"/>
            <w:tcBorders>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Объем сносимого жилья</w:t>
            </w:r>
          </w:p>
        </w:tc>
        <w:tc>
          <w:tcPr>
            <w:tcW w:w="2155"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proofErr w:type="spellStart"/>
            <w:r w:rsidRPr="00F56314">
              <w:rPr>
                <w:rFonts w:ascii="Times New Roman" w:hAnsi="Times New Roman" w:cs="Times New Roman"/>
                <w:bCs/>
                <w:sz w:val="20"/>
                <w:szCs w:val="20"/>
              </w:rPr>
              <w:t>S</w:t>
            </w:r>
            <w:r w:rsidRPr="00F56314">
              <w:rPr>
                <w:rFonts w:ascii="Times New Roman" w:hAnsi="Times New Roman" w:cs="Times New Roman"/>
                <w:bCs/>
                <w:sz w:val="20"/>
                <w:szCs w:val="20"/>
                <w:vertAlign w:val="subscript"/>
              </w:rPr>
              <w:t>общ</w:t>
            </w:r>
            <w:proofErr w:type="spellEnd"/>
            <w:r w:rsidRPr="00F56314">
              <w:rPr>
                <w:rFonts w:ascii="Times New Roman" w:hAnsi="Times New Roman" w:cs="Times New Roman"/>
                <w:bCs/>
                <w:sz w:val="20"/>
                <w:szCs w:val="20"/>
              </w:rPr>
              <w:t>., тыс. м</w:t>
            </w:r>
            <w:proofErr w:type="gramStart"/>
            <w:r w:rsidRPr="00F56314">
              <w:rPr>
                <w:rFonts w:ascii="Times New Roman" w:hAnsi="Times New Roman" w:cs="Times New Roman"/>
                <w:bCs/>
                <w:sz w:val="20"/>
                <w:szCs w:val="20"/>
                <w:vertAlign w:val="superscript"/>
              </w:rPr>
              <w:t>2</w:t>
            </w:r>
            <w:proofErr w:type="gramEnd"/>
          </w:p>
        </w:tc>
        <w:tc>
          <w:tcPr>
            <w:tcW w:w="1676"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1,98</w:t>
            </w:r>
          </w:p>
        </w:tc>
      </w:tr>
      <w:tr w:rsidR="00454309" w:rsidRPr="00F56314" w:rsidTr="00A82B70">
        <w:trPr>
          <w:trHeight w:val="352"/>
          <w:jc w:val="center"/>
        </w:trPr>
        <w:tc>
          <w:tcPr>
            <w:tcW w:w="929"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5</w:t>
            </w:r>
          </w:p>
        </w:tc>
        <w:tc>
          <w:tcPr>
            <w:tcW w:w="4228"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napToGrid w:val="0"/>
              <w:spacing w:after="0" w:line="240" w:lineRule="auto"/>
              <w:rPr>
                <w:rFonts w:ascii="Times New Roman" w:hAnsi="Times New Roman" w:cs="Times New Roman"/>
                <w:bCs/>
                <w:sz w:val="20"/>
                <w:szCs w:val="20"/>
              </w:rPr>
            </w:pPr>
            <w:r w:rsidRPr="00F56314">
              <w:rPr>
                <w:rFonts w:ascii="Times New Roman" w:hAnsi="Times New Roman" w:cs="Times New Roman"/>
                <w:bCs/>
                <w:sz w:val="20"/>
                <w:szCs w:val="20"/>
              </w:rPr>
              <w:t>Существующий сохраняемый жилищный фонд</w:t>
            </w:r>
          </w:p>
        </w:tc>
        <w:tc>
          <w:tcPr>
            <w:tcW w:w="2155"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 xml:space="preserve">S </w:t>
            </w:r>
            <w:r w:rsidRPr="00F56314">
              <w:rPr>
                <w:rFonts w:ascii="Times New Roman" w:hAnsi="Times New Roman" w:cs="Times New Roman"/>
                <w:sz w:val="20"/>
                <w:szCs w:val="20"/>
                <w:vertAlign w:val="subscript"/>
              </w:rPr>
              <w:t xml:space="preserve">общ, </w:t>
            </w:r>
            <w:r w:rsidRPr="00F56314">
              <w:rPr>
                <w:rFonts w:ascii="Times New Roman" w:hAnsi="Times New Roman" w:cs="Times New Roman"/>
                <w:sz w:val="20"/>
                <w:szCs w:val="20"/>
              </w:rPr>
              <w:t xml:space="preserve"> м</w:t>
            </w:r>
            <w:proofErr w:type="gramStart"/>
            <w:r w:rsidRPr="00F56314">
              <w:rPr>
                <w:rFonts w:ascii="Times New Roman" w:hAnsi="Times New Roman" w:cs="Times New Roman"/>
                <w:sz w:val="20"/>
                <w:szCs w:val="20"/>
                <w:vertAlign w:val="superscript"/>
              </w:rPr>
              <w:t>2</w:t>
            </w:r>
            <w:proofErr w:type="gramEnd"/>
          </w:p>
        </w:tc>
        <w:tc>
          <w:tcPr>
            <w:tcW w:w="1676"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35,2</w:t>
            </w:r>
          </w:p>
        </w:tc>
        <w:tc>
          <w:tcPr>
            <w:tcW w:w="1362" w:type="dxa"/>
            <w:tcBorders>
              <w:top w:val="single" w:sz="4" w:space="0" w:color="auto"/>
              <w:left w:val="single" w:sz="4" w:space="0" w:color="auto"/>
              <w:bottom w:val="single" w:sz="4" w:space="0" w:color="auto"/>
              <w:right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33,22</w:t>
            </w:r>
          </w:p>
        </w:tc>
      </w:tr>
      <w:tr w:rsidR="00454309" w:rsidRPr="00F56314" w:rsidTr="00A82B70">
        <w:trPr>
          <w:trHeight w:val="537"/>
          <w:jc w:val="center"/>
        </w:trPr>
        <w:tc>
          <w:tcPr>
            <w:tcW w:w="10350" w:type="dxa"/>
            <w:gridSpan w:val="5"/>
            <w:tcBorders>
              <w:top w:val="single" w:sz="4" w:space="0" w:color="auto"/>
              <w:left w:val="single" w:sz="4" w:space="0" w:color="000000"/>
              <w:bottom w:val="single" w:sz="4" w:space="0" w:color="000000"/>
              <w:right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b/>
                <w:bCs/>
                <w:sz w:val="20"/>
                <w:szCs w:val="20"/>
              </w:rPr>
            </w:pPr>
            <w:r w:rsidRPr="00F56314">
              <w:rPr>
                <w:rFonts w:ascii="Times New Roman" w:hAnsi="Times New Roman"/>
                <w:b/>
                <w:bCs/>
                <w:sz w:val="20"/>
                <w:szCs w:val="20"/>
              </w:rPr>
              <w:t>ОБЪЕКТЫ СОЦИАЛЬНОГО И КУЛЬТУРНО-БЫТОВОГО ОБСЛУЖИВАНИЯ НАСЕЛЕНИЯ</w:t>
            </w:r>
          </w:p>
        </w:tc>
      </w:tr>
      <w:tr w:rsidR="00454309" w:rsidRPr="00F56314" w:rsidTr="00A82B70">
        <w:trPr>
          <w:trHeight w:val="183"/>
          <w:jc w:val="center"/>
        </w:trPr>
        <w:tc>
          <w:tcPr>
            <w:tcW w:w="929"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4228"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Учреждение дошкольного образования</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r>
      <w:tr w:rsidR="00454309" w:rsidRPr="00F56314" w:rsidTr="00A82B70">
        <w:trPr>
          <w:trHeight w:val="183"/>
          <w:jc w:val="center"/>
        </w:trPr>
        <w:tc>
          <w:tcPr>
            <w:tcW w:w="929"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p>
        </w:tc>
        <w:tc>
          <w:tcPr>
            <w:tcW w:w="4228"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мест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110</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110</w:t>
            </w:r>
          </w:p>
        </w:tc>
      </w:tr>
      <w:tr w:rsidR="00454309" w:rsidRPr="00F56314" w:rsidTr="00A82B70">
        <w:trPr>
          <w:trHeight w:val="183"/>
          <w:jc w:val="center"/>
        </w:trPr>
        <w:tc>
          <w:tcPr>
            <w:tcW w:w="929"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4228"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Общеобразовательное учреждение</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3</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3</w:t>
            </w:r>
          </w:p>
        </w:tc>
      </w:tr>
      <w:tr w:rsidR="00454309" w:rsidRPr="00F56314" w:rsidTr="00A82B70">
        <w:trPr>
          <w:trHeight w:val="183"/>
          <w:jc w:val="center"/>
        </w:trPr>
        <w:tc>
          <w:tcPr>
            <w:tcW w:w="929"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p>
        </w:tc>
        <w:tc>
          <w:tcPr>
            <w:tcW w:w="4228" w:type="dxa"/>
            <w:vMerge/>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мест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418</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418</w:t>
            </w:r>
          </w:p>
        </w:tc>
      </w:tr>
      <w:tr w:rsidR="00454309" w:rsidRPr="00F56314" w:rsidTr="00A82B70">
        <w:trPr>
          <w:trHeight w:val="183"/>
          <w:jc w:val="center"/>
        </w:trPr>
        <w:tc>
          <w:tcPr>
            <w:tcW w:w="929" w:type="dxa"/>
            <w:tcBorders>
              <w:top w:val="single" w:sz="4" w:space="0" w:color="000000"/>
              <w:left w:val="single" w:sz="4" w:space="0" w:color="000000"/>
              <w:bottom w:val="single" w:sz="4" w:space="0" w:color="auto"/>
            </w:tcBorders>
            <w:vAlign w:val="center"/>
          </w:tcPr>
          <w:p w:rsidR="00454309" w:rsidRPr="00F56314" w:rsidRDefault="00454309" w:rsidP="00F56314">
            <w:pPr>
              <w:pStyle w:val="Sd"/>
              <w:snapToGrid w:val="0"/>
              <w:spacing w:line="240" w:lineRule="auto"/>
              <w:rPr>
                <w:sz w:val="20"/>
                <w:szCs w:val="20"/>
              </w:rPr>
            </w:pPr>
            <w:r w:rsidRPr="00F56314">
              <w:rPr>
                <w:sz w:val="20"/>
                <w:szCs w:val="20"/>
              </w:rPr>
              <w:t>3</w:t>
            </w:r>
          </w:p>
        </w:tc>
        <w:tc>
          <w:tcPr>
            <w:tcW w:w="4228" w:type="dxa"/>
            <w:tcBorders>
              <w:top w:val="single" w:sz="4" w:space="0" w:color="000000"/>
              <w:left w:val="single" w:sz="4" w:space="0" w:color="000000"/>
              <w:bottom w:val="single" w:sz="4" w:space="0" w:color="auto"/>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Внешкольные учреждения</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vMerge w:val="restart"/>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4</w:t>
            </w:r>
          </w:p>
        </w:tc>
        <w:tc>
          <w:tcPr>
            <w:tcW w:w="4228" w:type="dxa"/>
            <w:vMerge w:val="restart"/>
            <w:tcBorders>
              <w:top w:val="single" w:sz="4" w:space="0" w:color="auto"/>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Сельский дом культуры</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4</w:t>
            </w:r>
          </w:p>
        </w:tc>
        <w:tc>
          <w:tcPr>
            <w:tcW w:w="1362" w:type="dxa"/>
            <w:tcBorders>
              <w:left w:val="single" w:sz="4" w:space="0" w:color="000000"/>
              <w:bottom w:val="single" w:sz="4" w:space="0" w:color="000000"/>
              <w:right w:val="single" w:sz="4" w:space="0" w:color="000000"/>
            </w:tcBorders>
            <w:vAlign w:val="bottom"/>
          </w:tcPr>
          <w:p w:rsidR="00454309" w:rsidRPr="00F56314" w:rsidRDefault="00454309" w:rsidP="00F56314">
            <w:pPr>
              <w:pStyle w:val="Sd"/>
              <w:snapToGrid w:val="0"/>
              <w:spacing w:line="240" w:lineRule="auto"/>
              <w:rPr>
                <w:sz w:val="20"/>
                <w:szCs w:val="20"/>
              </w:rPr>
            </w:pPr>
            <w:r w:rsidRPr="00F56314">
              <w:rPr>
                <w:sz w:val="20"/>
                <w:szCs w:val="20"/>
              </w:rPr>
              <w:t>4</w:t>
            </w:r>
          </w:p>
        </w:tc>
      </w:tr>
      <w:tr w:rsidR="00454309" w:rsidRPr="00F56314" w:rsidTr="00A82B70">
        <w:trPr>
          <w:trHeight w:val="183"/>
          <w:jc w:val="center"/>
        </w:trPr>
        <w:tc>
          <w:tcPr>
            <w:tcW w:w="929" w:type="dxa"/>
            <w:vMerge/>
            <w:tcBorders>
              <w:top w:val="single" w:sz="4" w:space="0" w:color="000000"/>
              <w:left w:val="single" w:sz="4" w:space="0" w:color="000000"/>
              <w:bottom w:val="single" w:sz="4" w:space="0" w:color="auto"/>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p>
        </w:tc>
        <w:tc>
          <w:tcPr>
            <w:tcW w:w="4228" w:type="dxa"/>
            <w:vMerge/>
            <w:tcBorders>
              <w:top w:val="single" w:sz="4" w:space="0" w:color="000000"/>
              <w:left w:val="single" w:sz="4" w:space="0" w:color="000000"/>
              <w:bottom w:val="single" w:sz="4" w:space="0" w:color="auto"/>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мест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375</w:t>
            </w:r>
          </w:p>
        </w:tc>
        <w:tc>
          <w:tcPr>
            <w:tcW w:w="1362" w:type="dxa"/>
            <w:tcBorders>
              <w:left w:val="single" w:sz="4" w:space="0" w:color="000000"/>
              <w:bottom w:val="single" w:sz="4" w:space="0" w:color="000000"/>
              <w:right w:val="single" w:sz="4" w:space="0" w:color="000000"/>
            </w:tcBorders>
            <w:vAlign w:val="bottom"/>
          </w:tcPr>
          <w:p w:rsidR="00454309" w:rsidRPr="00F56314" w:rsidRDefault="00454309" w:rsidP="00F56314">
            <w:pPr>
              <w:pStyle w:val="Sd"/>
              <w:snapToGrid w:val="0"/>
              <w:spacing w:line="240" w:lineRule="auto"/>
              <w:rPr>
                <w:sz w:val="20"/>
                <w:szCs w:val="20"/>
              </w:rPr>
            </w:pPr>
            <w:r w:rsidRPr="00F56314">
              <w:rPr>
                <w:sz w:val="20"/>
                <w:szCs w:val="20"/>
              </w:rPr>
              <w:t>375</w:t>
            </w:r>
          </w:p>
        </w:tc>
      </w:tr>
      <w:tr w:rsidR="00454309" w:rsidRPr="00F56314" w:rsidTr="00A82B70">
        <w:trPr>
          <w:trHeight w:val="183"/>
          <w:jc w:val="center"/>
        </w:trPr>
        <w:tc>
          <w:tcPr>
            <w:tcW w:w="929" w:type="dxa"/>
            <w:tcBorders>
              <w:top w:val="single" w:sz="4" w:space="0" w:color="000000"/>
              <w:left w:val="single" w:sz="4" w:space="0" w:color="000000"/>
              <w:bottom w:val="single" w:sz="4" w:space="0" w:color="auto"/>
            </w:tcBorders>
            <w:vAlign w:val="center"/>
          </w:tcPr>
          <w:p w:rsidR="00454309" w:rsidRPr="00F56314" w:rsidRDefault="00454309" w:rsidP="00F56314">
            <w:pPr>
              <w:pStyle w:val="Sd"/>
              <w:snapToGrid w:val="0"/>
              <w:spacing w:line="240" w:lineRule="auto"/>
              <w:rPr>
                <w:sz w:val="20"/>
                <w:szCs w:val="20"/>
              </w:rPr>
            </w:pPr>
            <w:r w:rsidRPr="00F56314">
              <w:rPr>
                <w:sz w:val="20"/>
                <w:szCs w:val="20"/>
              </w:rPr>
              <w:t>5</w:t>
            </w:r>
          </w:p>
        </w:tc>
        <w:tc>
          <w:tcPr>
            <w:tcW w:w="4228" w:type="dxa"/>
            <w:tcBorders>
              <w:top w:val="single" w:sz="4" w:space="0" w:color="000000"/>
              <w:left w:val="single" w:sz="4" w:space="0" w:color="000000"/>
              <w:bottom w:val="single" w:sz="4" w:space="0" w:color="auto"/>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r w:rsidRPr="00F56314">
              <w:rPr>
                <w:rFonts w:ascii="Times New Roman" w:hAnsi="Times New Roman" w:cs="Times New Roman"/>
                <w:sz w:val="20"/>
                <w:szCs w:val="20"/>
              </w:rPr>
              <w:t>Клуб с возможностью использования под МФЦ</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top w:val="single" w:sz="4" w:space="0" w:color="auto"/>
              <w:left w:val="single" w:sz="4" w:space="0" w:color="000000"/>
              <w:bottom w:val="single" w:sz="4" w:space="0" w:color="auto"/>
            </w:tcBorders>
            <w:vAlign w:val="center"/>
          </w:tcPr>
          <w:p w:rsidR="00454309" w:rsidRPr="00F56314" w:rsidRDefault="00454309" w:rsidP="00F56314">
            <w:pPr>
              <w:pStyle w:val="Sd"/>
              <w:snapToGrid w:val="0"/>
              <w:spacing w:line="240" w:lineRule="auto"/>
              <w:rPr>
                <w:sz w:val="20"/>
                <w:szCs w:val="20"/>
              </w:rPr>
            </w:pPr>
            <w:r w:rsidRPr="00F56314">
              <w:rPr>
                <w:sz w:val="20"/>
                <w:szCs w:val="20"/>
              </w:rPr>
              <w:t>6</w:t>
            </w:r>
          </w:p>
        </w:tc>
        <w:tc>
          <w:tcPr>
            <w:tcW w:w="4228" w:type="dxa"/>
            <w:tcBorders>
              <w:top w:val="single" w:sz="4" w:space="0" w:color="auto"/>
              <w:left w:val="single" w:sz="4" w:space="0" w:color="000000"/>
              <w:bottom w:val="single" w:sz="4" w:space="0" w:color="auto"/>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Библиотека</w:t>
            </w:r>
          </w:p>
        </w:tc>
        <w:tc>
          <w:tcPr>
            <w:tcW w:w="2155" w:type="dxa"/>
            <w:tcBorders>
              <w:top w:val="single" w:sz="4" w:space="0" w:color="auto"/>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top w:val="single" w:sz="4" w:space="0" w:color="auto"/>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1362" w:type="dxa"/>
            <w:tcBorders>
              <w:top w:val="single" w:sz="4" w:space="0" w:color="auto"/>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r>
      <w:tr w:rsidR="00454309" w:rsidRPr="00F56314" w:rsidTr="00A82B70">
        <w:trPr>
          <w:trHeight w:val="183"/>
          <w:jc w:val="center"/>
        </w:trPr>
        <w:tc>
          <w:tcPr>
            <w:tcW w:w="929" w:type="dxa"/>
            <w:tcBorders>
              <w:top w:val="single" w:sz="4" w:space="0" w:color="000000"/>
              <w:left w:val="single" w:sz="4" w:space="0" w:color="000000"/>
              <w:bottom w:val="single" w:sz="4" w:space="0" w:color="auto"/>
            </w:tcBorders>
            <w:vAlign w:val="center"/>
          </w:tcPr>
          <w:p w:rsidR="00454309" w:rsidRPr="00F56314" w:rsidRDefault="00454309" w:rsidP="00F56314">
            <w:pPr>
              <w:pStyle w:val="Sd"/>
              <w:snapToGrid w:val="0"/>
              <w:spacing w:line="240" w:lineRule="auto"/>
              <w:rPr>
                <w:sz w:val="20"/>
                <w:szCs w:val="20"/>
              </w:rPr>
            </w:pPr>
            <w:r w:rsidRPr="00F56314">
              <w:rPr>
                <w:sz w:val="20"/>
                <w:szCs w:val="20"/>
              </w:rPr>
              <w:lastRenderedPageBreak/>
              <w:t>7</w:t>
            </w:r>
          </w:p>
        </w:tc>
        <w:tc>
          <w:tcPr>
            <w:tcW w:w="4228" w:type="dxa"/>
            <w:tcBorders>
              <w:top w:val="single" w:sz="4" w:space="0" w:color="000000"/>
              <w:left w:val="single" w:sz="4" w:space="0" w:color="000000"/>
              <w:bottom w:val="single" w:sz="4" w:space="0" w:color="auto"/>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Больница</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1362" w:type="dxa"/>
            <w:tcBorders>
              <w:left w:val="single" w:sz="4" w:space="0" w:color="000000"/>
              <w:bottom w:val="single" w:sz="4" w:space="0" w:color="000000"/>
              <w:right w:val="single" w:sz="4" w:space="0" w:color="000000"/>
            </w:tcBorders>
            <w:vAlign w:val="bottom"/>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8</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ФАП</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r>
      <w:tr w:rsidR="00454309" w:rsidRPr="00F56314" w:rsidTr="00A82B70">
        <w:trPr>
          <w:trHeight w:val="18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9</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Аптека</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auto"/>
            </w:tcBorders>
            <w:vAlign w:val="center"/>
          </w:tcPr>
          <w:p w:rsidR="00454309" w:rsidRPr="00F56314" w:rsidRDefault="00454309" w:rsidP="00F56314">
            <w:pPr>
              <w:pStyle w:val="Sd"/>
              <w:snapToGrid w:val="0"/>
              <w:spacing w:line="240" w:lineRule="auto"/>
              <w:rPr>
                <w:sz w:val="20"/>
                <w:szCs w:val="20"/>
              </w:rPr>
            </w:pPr>
            <w:r w:rsidRPr="00F56314">
              <w:rPr>
                <w:sz w:val="20"/>
                <w:szCs w:val="20"/>
              </w:rPr>
              <w:t>10</w:t>
            </w:r>
          </w:p>
        </w:tc>
        <w:tc>
          <w:tcPr>
            <w:tcW w:w="4228" w:type="dxa"/>
            <w:tcBorders>
              <w:left w:val="single" w:sz="4" w:space="0" w:color="000000"/>
              <w:bottom w:val="single" w:sz="4" w:space="0" w:color="auto"/>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Спортивные залы</w:t>
            </w:r>
          </w:p>
        </w:tc>
        <w:tc>
          <w:tcPr>
            <w:tcW w:w="2155" w:type="dxa"/>
            <w:tcBorders>
              <w:left w:val="single" w:sz="4" w:space="0" w:color="000000"/>
              <w:bottom w:val="single" w:sz="4" w:space="0" w:color="auto"/>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r>
      <w:tr w:rsidR="00454309" w:rsidRPr="00F56314" w:rsidTr="00A82B70">
        <w:trPr>
          <w:trHeight w:val="183"/>
          <w:jc w:val="center"/>
        </w:trPr>
        <w:tc>
          <w:tcPr>
            <w:tcW w:w="929" w:type="dxa"/>
            <w:tcBorders>
              <w:top w:val="single" w:sz="4" w:space="0" w:color="auto"/>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11</w:t>
            </w:r>
          </w:p>
        </w:tc>
        <w:tc>
          <w:tcPr>
            <w:tcW w:w="4228" w:type="dxa"/>
            <w:tcBorders>
              <w:top w:val="single" w:sz="4" w:space="0" w:color="auto"/>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Плоскостные сооружения</w:t>
            </w:r>
          </w:p>
        </w:tc>
        <w:tc>
          <w:tcPr>
            <w:tcW w:w="2155" w:type="dxa"/>
            <w:tcBorders>
              <w:top w:val="single" w:sz="4" w:space="0" w:color="auto"/>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5</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5</w:t>
            </w:r>
          </w:p>
        </w:tc>
      </w:tr>
      <w:tr w:rsidR="00454309" w:rsidRPr="00F56314" w:rsidTr="00A82B70">
        <w:trPr>
          <w:trHeight w:val="183"/>
          <w:jc w:val="center"/>
        </w:trPr>
        <w:tc>
          <w:tcPr>
            <w:tcW w:w="929" w:type="dxa"/>
            <w:tcBorders>
              <w:left w:val="single" w:sz="4" w:space="0" w:color="000000"/>
              <w:bottom w:val="single" w:sz="4" w:space="0" w:color="auto"/>
            </w:tcBorders>
            <w:vAlign w:val="center"/>
          </w:tcPr>
          <w:p w:rsidR="00454309" w:rsidRPr="00F56314" w:rsidRDefault="00454309" w:rsidP="00F56314">
            <w:pPr>
              <w:pStyle w:val="Sd"/>
              <w:snapToGrid w:val="0"/>
              <w:spacing w:line="240" w:lineRule="auto"/>
              <w:rPr>
                <w:sz w:val="20"/>
                <w:szCs w:val="20"/>
              </w:rPr>
            </w:pPr>
            <w:r w:rsidRPr="00F56314">
              <w:rPr>
                <w:sz w:val="20"/>
                <w:szCs w:val="20"/>
              </w:rPr>
              <w:t>12</w:t>
            </w:r>
          </w:p>
        </w:tc>
        <w:tc>
          <w:tcPr>
            <w:tcW w:w="4228" w:type="dxa"/>
            <w:tcBorders>
              <w:left w:val="single" w:sz="4" w:space="0" w:color="000000"/>
              <w:bottom w:val="single" w:sz="4" w:space="0" w:color="auto"/>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Другие спортивные сооружения</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13</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Объекты торгового назначения</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21</w:t>
            </w:r>
          </w:p>
        </w:tc>
        <w:tc>
          <w:tcPr>
            <w:tcW w:w="1362" w:type="dxa"/>
            <w:tcBorders>
              <w:left w:val="single" w:sz="4" w:space="0" w:color="000000"/>
              <w:bottom w:val="single" w:sz="4" w:space="0" w:color="000000"/>
              <w:right w:val="single" w:sz="4" w:space="0" w:color="000000"/>
            </w:tcBorders>
            <w:vAlign w:val="bottom"/>
          </w:tcPr>
          <w:p w:rsidR="00454309" w:rsidRPr="00F56314" w:rsidRDefault="00454309" w:rsidP="00F56314">
            <w:pPr>
              <w:pStyle w:val="Sd"/>
              <w:snapToGrid w:val="0"/>
              <w:spacing w:line="240" w:lineRule="auto"/>
              <w:rPr>
                <w:sz w:val="20"/>
                <w:szCs w:val="20"/>
              </w:rPr>
            </w:pPr>
            <w:r w:rsidRPr="00F56314">
              <w:rPr>
                <w:sz w:val="20"/>
                <w:szCs w:val="20"/>
              </w:rPr>
              <w:t>18</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14</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Предприятие общественного питания</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bottom"/>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15</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Отделение Сбербанка</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bottom"/>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16</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Почта</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w:t>
            </w:r>
          </w:p>
        </w:tc>
        <w:tc>
          <w:tcPr>
            <w:tcW w:w="1362" w:type="dxa"/>
            <w:tcBorders>
              <w:left w:val="single" w:sz="4" w:space="0" w:color="000000"/>
              <w:bottom w:val="single" w:sz="4" w:space="0" w:color="000000"/>
              <w:right w:val="single" w:sz="4" w:space="0" w:color="000000"/>
            </w:tcBorders>
            <w:vAlign w:val="bottom"/>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17</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Комплексный центр социального обслуживания населения</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18</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База отдыха</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19</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Церковь</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20</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Пожарное депо</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21</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Отдельный пожарный пост</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3</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3</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22</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Отделение полиции</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23</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Участковый пункт полиции</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24</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Открытое плоскостное сооружение для физкультурно-оздоровительных занятий</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3</w:t>
            </w:r>
          </w:p>
        </w:tc>
      </w:tr>
      <w:tr w:rsidR="00454309" w:rsidRPr="00F56314" w:rsidTr="00A82B70">
        <w:trPr>
          <w:trHeight w:val="183"/>
          <w:jc w:val="center"/>
        </w:trPr>
        <w:tc>
          <w:tcPr>
            <w:tcW w:w="929"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25</w:t>
            </w:r>
          </w:p>
        </w:tc>
        <w:tc>
          <w:tcPr>
            <w:tcW w:w="4228"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Пункт бытового обслуживания</w:t>
            </w:r>
          </w:p>
        </w:tc>
        <w:tc>
          <w:tcPr>
            <w:tcW w:w="2155"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объект</w:t>
            </w:r>
          </w:p>
        </w:tc>
        <w:tc>
          <w:tcPr>
            <w:tcW w:w="1676" w:type="dxa"/>
            <w:tcBorders>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w:t>
            </w:r>
          </w:p>
        </w:tc>
        <w:tc>
          <w:tcPr>
            <w:tcW w:w="1362" w:type="dxa"/>
            <w:tcBorders>
              <w:left w:val="single" w:sz="4" w:space="0" w:color="000000"/>
              <w:bottom w:val="single" w:sz="4" w:space="0" w:color="000000"/>
              <w:right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1</w:t>
            </w:r>
          </w:p>
        </w:tc>
      </w:tr>
      <w:tr w:rsidR="00454309" w:rsidRPr="00F56314" w:rsidTr="00A82B70">
        <w:trPr>
          <w:trHeight w:val="469"/>
          <w:jc w:val="center"/>
        </w:trPr>
        <w:tc>
          <w:tcPr>
            <w:tcW w:w="10350" w:type="dxa"/>
            <w:gridSpan w:val="5"/>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b/>
                <w:bCs/>
                <w:sz w:val="20"/>
                <w:szCs w:val="20"/>
              </w:rPr>
            </w:pPr>
            <w:r w:rsidRPr="00F56314">
              <w:rPr>
                <w:rFonts w:ascii="Times New Roman" w:hAnsi="Times New Roman"/>
                <w:b/>
                <w:bCs/>
                <w:sz w:val="20"/>
                <w:szCs w:val="20"/>
              </w:rPr>
              <w:t>ТРАНСПОРТНАЯ ИНФРАСТРУКТУРА</w:t>
            </w:r>
          </w:p>
        </w:tc>
      </w:tr>
      <w:tr w:rsidR="00454309" w:rsidRPr="00F56314" w:rsidTr="00A82B70">
        <w:trPr>
          <w:trHeight w:val="255"/>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r w:rsidRPr="00F56314">
              <w:rPr>
                <w:rFonts w:ascii="Times New Roman" w:hAnsi="Times New Roman" w:cs="Times New Roman"/>
                <w:sz w:val="20"/>
                <w:szCs w:val="20"/>
                <w:lang w:eastAsia="ar-SA"/>
              </w:rPr>
              <w:t>Протяженность дорог</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p>
        </w:tc>
      </w:tr>
      <w:tr w:rsidR="00454309" w:rsidRPr="00F56314" w:rsidTr="00A82B70">
        <w:trPr>
          <w:trHeight w:val="255"/>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1.1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r w:rsidRPr="00F56314">
              <w:rPr>
                <w:rFonts w:ascii="Times New Roman" w:hAnsi="Times New Roman" w:cs="Times New Roman"/>
                <w:sz w:val="20"/>
                <w:szCs w:val="20"/>
                <w:lang w:eastAsia="ar-SA"/>
              </w:rPr>
              <w:t>-всего</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4,2</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38,62</w:t>
            </w:r>
          </w:p>
        </w:tc>
      </w:tr>
      <w:tr w:rsidR="00454309" w:rsidRPr="00F56314" w:rsidTr="00A82B70">
        <w:trPr>
          <w:trHeight w:val="255"/>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r w:rsidRPr="00F56314">
              <w:rPr>
                <w:rFonts w:ascii="Times New Roman" w:hAnsi="Times New Roman" w:cs="Times New Roman"/>
                <w:sz w:val="20"/>
                <w:szCs w:val="20"/>
                <w:lang w:eastAsia="ar-SA"/>
              </w:rPr>
              <w:t>в том числе: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p>
        </w:tc>
      </w:tr>
      <w:tr w:rsidR="00454309" w:rsidRPr="00F56314" w:rsidTr="00A82B70">
        <w:trPr>
          <w:trHeight w:val="255"/>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1.2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r w:rsidRPr="00F56314">
              <w:rPr>
                <w:rFonts w:ascii="Times New Roman" w:hAnsi="Times New Roman" w:cs="Times New Roman"/>
                <w:sz w:val="20"/>
                <w:szCs w:val="20"/>
              </w:rPr>
              <w:t>- дорога в населенном пункте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26,43</w:t>
            </w:r>
          </w:p>
        </w:tc>
      </w:tr>
      <w:tr w:rsidR="00454309" w:rsidRPr="00F56314" w:rsidTr="00A82B70">
        <w:trPr>
          <w:trHeight w:val="255"/>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1.3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lang w:eastAsia="ar-SA"/>
              </w:rPr>
            </w:pPr>
            <w:r w:rsidRPr="00F56314">
              <w:rPr>
                <w:rFonts w:ascii="Times New Roman" w:hAnsi="Times New Roman" w:cs="Times New Roman"/>
                <w:sz w:val="20"/>
                <w:szCs w:val="20"/>
              </w:rPr>
              <w:t>- проезды</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rPr>
                <w:sz w:val="20"/>
                <w:szCs w:val="20"/>
              </w:rPr>
            </w:pPr>
            <w:r w:rsidRPr="00F56314">
              <w:rPr>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eastAsia="ar-SA"/>
              </w:rPr>
            </w:pPr>
            <w:r w:rsidRPr="00F56314">
              <w:rPr>
                <w:rFonts w:ascii="Times New Roman" w:hAnsi="Times New Roman" w:cs="Times New Roman"/>
                <w:sz w:val="20"/>
                <w:szCs w:val="20"/>
                <w:lang w:eastAsia="ar-SA"/>
              </w:rPr>
              <w:t>12,19</w:t>
            </w:r>
          </w:p>
        </w:tc>
      </w:tr>
      <w:tr w:rsidR="00454309" w:rsidRPr="00F56314" w:rsidTr="00A82B70">
        <w:trPr>
          <w:trHeight w:val="314"/>
          <w:jc w:val="center"/>
        </w:trPr>
        <w:tc>
          <w:tcPr>
            <w:tcW w:w="10350" w:type="dxa"/>
            <w:gridSpan w:val="5"/>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b/>
                <w:bCs/>
                <w:sz w:val="20"/>
                <w:szCs w:val="20"/>
              </w:rPr>
            </w:pPr>
            <w:r w:rsidRPr="00F56314">
              <w:rPr>
                <w:rFonts w:ascii="Times New Roman" w:hAnsi="Times New Roman"/>
                <w:b/>
                <w:bCs/>
                <w:sz w:val="20"/>
                <w:szCs w:val="20"/>
              </w:rPr>
              <w:t>ИНЖЕНЕРНАЯ ИНФРАСТРУКТУРА</w:t>
            </w:r>
          </w:p>
        </w:tc>
      </w:tr>
      <w:tr w:rsidR="00454309" w:rsidRPr="00F56314" w:rsidTr="00A82B70">
        <w:trPr>
          <w:trHeight w:val="93"/>
          <w:jc w:val="center"/>
        </w:trPr>
        <w:tc>
          <w:tcPr>
            <w:tcW w:w="10350" w:type="dxa"/>
            <w:gridSpan w:val="5"/>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b/>
                <w:sz w:val="20"/>
                <w:szCs w:val="20"/>
              </w:rPr>
            </w:pPr>
            <w:r w:rsidRPr="00F56314">
              <w:rPr>
                <w:rFonts w:ascii="Times New Roman" w:hAnsi="Times New Roman" w:cs="Times New Roman"/>
                <w:b/>
                <w:sz w:val="20"/>
                <w:szCs w:val="20"/>
              </w:rPr>
              <w:t xml:space="preserve">Сельское поселение </w:t>
            </w:r>
            <w:proofErr w:type="gramStart"/>
            <w:r w:rsidRPr="00F56314">
              <w:rPr>
                <w:rFonts w:ascii="Times New Roman" w:hAnsi="Times New Roman" w:cs="Times New Roman"/>
                <w:b/>
                <w:sz w:val="20"/>
                <w:szCs w:val="20"/>
              </w:rPr>
              <w:t>ПОЛНОВАТ</w:t>
            </w:r>
            <w:proofErr w:type="gramEnd"/>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Общий объём водопотребления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572</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Производительность водозаборных сооружений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610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22,8</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Водоотведение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Общий объём водоотведения</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482</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12,65</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Электроснабжение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электроэнергии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кВт</w:t>
            </w:r>
            <w:proofErr w:type="gramStart"/>
            <w:r w:rsidRPr="00F56314">
              <w:rPr>
                <w:rFonts w:ascii="Times New Roman" w:hAnsi="Times New Roman" w:cs="Times New Roman"/>
                <w:sz w:val="20"/>
                <w:szCs w:val="20"/>
              </w:rPr>
              <w:t>.</w:t>
            </w:r>
            <w:proofErr w:type="gramEnd"/>
            <w:r w:rsidRPr="00F56314">
              <w:rPr>
                <w:rFonts w:ascii="Times New Roman" w:hAnsi="Times New Roman" w:cs="Times New Roman"/>
                <w:sz w:val="20"/>
                <w:szCs w:val="20"/>
              </w:rPr>
              <w:t xml:space="preserve"> </w:t>
            </w:r>
            <w:proofErr w:type="gramStart"/>
            <w:r w:rsidRPr="00F56314">
              <w:rPr>
                <w:rFonts w:ascii="Times New Roman" w:hAnsi="Times New Roman" w:cs="Times New Roman"/>
                <w:sz w:val="20"/>
                <w:szCs w:val="20"/>
              </w:rPr>
              <w:t>ч</w:t>
            </w:r>
            <w:proofErr w:type="gramEnd"/>
            <w:r w:rsidRPr="00F56314">
              <w:rPr>
                <w:rFonts w:ascii="Times New Roman" w:hAnsi="Times New Roman" w:cs="Times New Roman"/>
                <w:sz w:val="20"/>
                <w:szCs w:val="20"/>
              </w:rPr>
              <w:t>./в 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1117960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val="en-US"/>
              </w:rPr>
            </w:pPr>
            <w:r w:rsidRPr="00F56314">
              <w:rPr>
                <w:rFonts w:ascii="Times New Roman" w:hAnsi="Times New Roman" w:cs="Times New Roman"/>
                <w:sz w:val="20"/>
                <w:szCs w:val="20"/>
                <w:lang w:val="en-US"/>
              </w:rPr>
              <w:t>40</w:t>
            </w:r>
            <w:r w:rsidRPr="00F56314">
              <w:rPr>
                <w:rFonts w:ascii="Times New Roman" w:hAnsi="Times New Roman" w:cs="Times New Roman"/>
                <w:sz w:val="20"/>
                <w:szCs w:val="20"/>
              </w:rPr>
              <w:t>,</w:t>
            </w:r>
            <w:r w:rsidRPr="00F56314">
              <w:rPr>
                <w:rFonts w:ascii="Times New Roman" w:hAnsi="Times New Roman" w:cs="Times New Roman"/>
                <w:sz w:val="20"/>
                <w:szCs w:val="20"/>
                <w:lang w:val="en-US"/>
              </w:rPr>
              <w:t>9</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4</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Теплоснабжение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тепла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Гкал/</w:t>
            </w:r>
            <w:proofErr w:type="gramStart"/>
            <w:r w:rsidRPr="00F56314">
              <w:rPr>
                <w:rFonts w:ascii="Times New Roman" w:hAnsi="Times New Roman" w:cs="Times New Roman"/>
                <w:sz w:val="20"/>
                <w:szCs w:val="20"/>
              </w:rPr>
              <w:t>ч</w:t>
            </w:r>
            <w:proofErr w:type="gramEnd"/>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19,66</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4,6</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5</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Газоснабжение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Общее потребление газа</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млн. куб. м./год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29,53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33,7</w:t>
            </w:r>
          </w:p>
        </w:tc>
      </w:tr>
      <w:tr w:rsidR="00454309" w:rsidRPr="00F56314" w:rsidTr="00A82B70">
        <w:trPr>
          <w:trHeight w:val="267"/>
          <w:jc w:val="center"/>
        </w:trPr>
        <w:tc>
          <w:tcPr>
            <w:tcW w:w="10350" w:type="dxa"/>
            <w:gridSpan w:val="5"/>
            <w:tcBorders>
              <w:top w:val="single" w:sz="4" w:space="0" w:color="000000"/>
              <w:left w:val="single" w:sz="4" w:space="0" w:color="000000"/>
              <w:bottom w:val="single" w:sz="4" w:space="0" w:color="000000"/>
              <w:right w:val="single" w:sz="4" w:space="0" w:color="000000"/>
            </w:tcBorders>
            <w:vAlign w:val="center"/>
          </w:tcPr>
          <w:p w:rsidR="00454309" w:rsidRPr="00F56314" w:rsidRDefault="00F56314" w:rsidP="00F5631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w:t>
            </w:r>
            <w:proofErr w:type="gramStart"/>
            <w:r>
              <w:rPr>
                <w:rFonts w:ascii="Times New Roman" w:hAnsi="Times New Roman" w:cs="Times New Roman"/>
                <w:b/>
                <w:sz w:val="20"/>
                <w:szCs w:val="20"/>
              </w:rPr>
              <w:t>.</w:t>
            </w:r>
            <w:r w:rsidR="00454309" w:rsidRPr="00F56314">
              <w:rPr>
                <w:rFonts w:ascii="Times New Roman" w:hAnsi="Times New Roman" w:cs="Times New Roman"/>
                <w:b/>
                <w:sz w:val="20"/>
                <w:szCs w:val="20"/>
              </w:rPr>
              <w:t>П</w:t>
            </w:r>
            <w:proofErr w:type="gramEnd"/>
            <w:r w:rsidR="00454309" w:rsidRPr="00F56314">
              <w:rPr>
                <w:rFonts w:ascii="Times New Roman" w:hAnsi="Times New Roman" w:cs="Times New Roman"/>
                <w:b/>
                <w:sz w:val="20"/>
                <w:szCs w:val="20"/>
              </w:rPr>
              <w:t>ОЛНОВАТ</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Общий объём водопотребления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434</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Производительность водозаборных сооружений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450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11,3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Водоотведение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Общий объём водоотведения</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367</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11,3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lastRenderedPageBreak/>
              <w:t>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Электроснабжение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электроэнергии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кВт</w:t>
            </w:r>
            <w:proofErr w:type="gramStart"/>
            <w:r w:rsidRPr="00F56314">
              <w:rPr>
                <w:rFonts w:ascii="Times New Roman" w:hAnsi="Times New Roman" w:cs="Times New Roman"/>
                <w:sz w:val="20"/>
                <w:szCs w:val="20"/>
              </w:rPr>
              <w:t>.</w:t>
            </w:r>
            <w:proofErr w:type="gramEnd"/>
            <w:r w:rsidRPr="00F56314">
              <w:rPr>
                <w:rFonts w:ascii="Times New Roman" w:hAnsi="Times New Roman" w:cs="Times New Roman"/>
                <w:sz w:val="20"/>
                <w:szCs w:val="20"/>
              </w:rPr>
              <w:t xml:space="preserve"> </w:t>
            </w:r>
            <w:proofErr w:type="gramStart"/>
            <w:r w:rsidRPr="00F56314">
              <w:rPr>
                <w:rFonts w:ascii="Times New Roman" w:hAnsi="Times New Roman" w:cs="Times New Roman"/>
                <w:sz w:val="20"/>
                <w:szCs w:val="20"/>
              </w:rPr>
              <w:t>ч</w:t>
            </w:r>
            <w:proofErr w:type="gramEnd"/>
            <w:r w:rsidRPr="00F56314">
              <w:rPr>
                <w:rFonts w:ascii="Times New Roman" w:hAnsi="Times New Roman" w:cs="Times New Roman"/>
                <w:sz w:val="20"/>
                <w:szCs w:val="20"/>
              </w:rPr>
              <w:t>./в 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842080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10,8</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4</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Теплоснабжение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тепла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Гкал/</w:t>
            </w:r>
            <w:proofErr w:type="gramStart"/>
            <w:r w:rsidRPr="00F56314">
              <w:rPr>
                <w:rFonts w:ascii="Times New Roman" w:hAnsi="Times New Roman" w:cs="Times New Roman"/>
                <w:sz w:val="20"/>
                <w:szCs w:val="20"/>
              </w:rPr>
              <w:t>ч</w:t>
            </w:r>
            <w:proofErr w:type="gramEnd"/>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3,6</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5</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Газоснабжение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Общее потребление газа</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млн. куб. м./год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4,72</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12,7</w:t>
            </w:r>
          </w:p>
        </w:tc>
      </w:tr>
      <w:tr w:rsidR="00454309" w:rsidRPr="00F56314" w:rsidTr="00A82B70">
        <w:trPr>
          <w:trHeight w:val="60"/>
          <w:jc w:val="center"/>
        </w:trPr>
        <w:tc>
          <w:tcPr>
            <w:tcW w:w="10350" w:type="dxa"/>
            <w:gridSpan w:val="5"/>
            <w:tcBorders>
              <w:top w:val="single" w:sz="4" w:space="0" w:color="000000"/>
              <w:left w:val="single" w:sz="4" w:space="0" w:color="000000"/>
              <w:bottom w:val="single" w:sz="4" w:space="0" w:color="000000"/>
              <w:right w:val="single" w:sz="4" w:space="0" w:color="000000"/>
            </w:tcBorders>
            <w:vAlign w:val="center"/>
          </w:tcPr>
          <w:p w:rsidR="00454309" w:rsidRPr="00F56314" w:rsidRDefault="00F56314" w:rsidP="00F56314">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с.</w:t>
            </w:r>
            <w:r w:rsidR="00454309" w:rsidRPr="00F56314">
              <w:rPr>
                <w:rFonts w:ascii="Times New Roman" w:hAnsi="Times New Roman" w:cs="Times New Roman"/>
                <w:b/>
                <w:sz w:val="20"/>
                <w:szCs w:val="20"/>
              </w:rPr>
              <w:t>ВАНЗЕВАТ</w:t>
            </w:r>
            <w:proofErr w:type="spellEnd"/>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Общий объём водопотребления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Производительность водозаборных сооружений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3,7</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Водоотведение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Общий объём водоотведения</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19</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Электроснабжение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электроэнергии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кВт</w:t>
            </w:r>
            <w:proofErr w:type="gramStart"/>
            <w:r w:rsidRPr="00F56314">
              <w:rPr>
                <w:rFonts w:ascii="Times New Roman" w:hAnsi="Times New Roman" w:cs="Times New Roman"/>
                <w:sz w:val="20"/>
                <w:szCs w:val="20"/>
              </w:rPr>
              <w:t>.</w:t>
            </w:r>
            <w:proofErr w:type="gramEnd"/>
            <w:r w:rsidRPr="00F56314">
              <w:rPr>
                <w:rFonts w:ascii="Times New Roman" w:hAnsi="Times New Roman" w:cs="Times New Roman"/>
                <w:sz w:val="20"/>
                <w:szCs w:val="20"/>
              </w:rPr>
              <w:t xml:space="preserve"> </w:t>
            </w:r>
            <w:proofErr w:type="gramStart"/>
            <w:r w:rsidRPr="00F56314">
              <w:rPr>
                <w:rFonts w:ascii="Times New Roman" w:hAnsi="Times New Roman" w:cs="Times New Roman"/>
                <w:sz w:val="20"/>
                <w:szCs w:val="20"/>
              </w:rPr>
              <w:t>ч</w:t>
            </w:r>
            <w:proofErr w:type="gramEnd"/>
            <w:r w:rsidRPr="00F56314">
              <w:rPr>
                <w:rFonts w:ascii="Times New Roman" w:hAnsi="Times New Roman" w:cs="Times New Roman"/>
                <w:sz w:val="20"/>
                <w:szCs w:val="20"/>
              </w:rPr>
              <w:t>./в 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44840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7,3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4</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Теплоснабжение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тепла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Гкал/</w:t>
            </w:r>
            <w:proofErr w:type="gramStart"/>
            <w:r w:rsidRPr="00F56314">
              <w:rPr>
                <w:rFonts w:ascii="Times New Roman" w:hAnsi="Times New Roman" w:cs="Times New Roman"/>
                <w:sz w:val="20"/>
                <w:szCs w:val="20"/>
              </w:rPr>
              <w:t>ч</w:t>
            </w:r>
            <w:proofErr w:type="gramEnd"/>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val="en-US"/>
              </w:rPr>
            </w:pPr>
            <w:r w:rsidRPr="00F56314">
              <w:rPr>
                <w:rFonts w:ascii="Times New Roman" w:hAnsi="Times New Roman" w:cs="Times New Roman"/>
                <w:sz w:val="20"/>
                <w:szCs w:val="20"/>
                <w:lang w:val="en-US"/>
              </w:rPr>
              <w:t>1</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5</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Газоснабжение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Общее потребление газа</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млн. куб. м./год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1,61</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7,3</w:t>
            </w:r>
          </w:p>
        </w:tc>
      </w:tr>
      <w:tr w:rsidR="00454309" w:rsidRPr="00F56314" w:rsidTr="00A82B70">
        <w:trPr>
          <w:trHeight w:val="215"/>
          <w:jc w:val="center"/>
        </w:trPr>
        <w:tc>
          <w:tcPr>
            <w:tcW w:w="10350" w:type="dxa"/>
            <w:gridSpan w:val="5"/>
            <w:tcBorders>
              <w:top w:val="single" w:sz="4" w:space="0" w:color="000000"/>
              <w:left w:val="single" w:sz="4" w:space="0" w:color="000000"/>
              <w:bottom w:val="single" w:sz="4" w:space="0" w:color="000000"/>
              <w:right w:val="single" w:sz="4" w:space="0" w:color="000000"/>
            </w:tcBorders>
            <w:vAlign w:val="center"/>
          </w:tcPr>
          <w:p w:rsidR="00454309" w:rsidRPr="00F56314" w:rsidRDefault="00F56314" w:rsidP="00F56314">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д.</w:t>
            </w:r>
            <w:r w:rsidR="00454309" w:rsidRPr="00F56314">
              <w:rPr>
                <w:rFonts w:ascii="Times New Roman" w:hAnsi="Times New Roman" w:cs="Times New Roman"/>
                <w:b/>
                <w:sz w:val="20"/>
                <w:szCs w:val="20"/>
              </w:rPr>
              <w:t>ПАШТОРЫ</w:t>
            </w:r>
            <w:proofErr w:type="spellEnd"/>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Общий объём водопотребления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lang w:val="en-US"/>
              </w:rPr>
              <w:t>9</w:t>
            </w:r>
            <w:r w:rsidRPr="00F56314">
              <w:rPr>
                <w:rFonts w:ascii="Times New Roman" w:hAnsi="Times New Roman" w:cs="Times New Roman"/>
                <w:sz w:val="20"/>
                <w:szCs w:val="20"/>
              </w:rPr>
              <w:t>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Производительность водозаборных сооружений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100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Водоотведение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Общий объём водоотведения</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78</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0,75</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Электроснабжение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электроэнергии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кВт</w:t>
            </w:r>
            <w:proofErr w:type="gramStart"/>
            <w:r w:rsidRPr="00F56314">
              <w:rPr>
                <w:rFonts w:ascii="Times New Roman" w:hAnsi="Times New Roman" w:cs="Times New Roman"/>
                <w:sz w:val="20"/>
                <w:szCs w:val="20"/>
              </w:rPr>
              <w:t>.</w:t>
            </w:r>
            <w:proofErr w:type="gramEnd"/>
            <w:r w:rsidRPr="00F56314">
              <w:rPr>
                <w:rFonts w:ascii="Times New Roman" w:hAnsi="Times New Roman" w:cs="Times New Roman"/>
                <w:sz w:val="20"/>
                <w:szCs w:val="20"/>
              </w:rPr>
              <w:t xml:space="preserve"> </w:t>
            </w:r>
            <w:proofErr w:type="gramStart"/>
            <w:r w:rsidRPr="00F56314">
              <w:rPr>
                <w:rFonts w:ascii="Times New Roman" w:hAnsi="Times New Roman" w:cs="Times New Roman"/>
                <w:sz w:val="20"/>
                <w:szCs w:val="20"/>
              </w:rPr>
              <w:t>ч</w:t>
            </w:r>
            <w:proofErr w:type="gramEnd"/>
            <w:r w:rsidRPr="00F56314">
              <w:rPr>
                <w:rFonts w:ascii="Times New Roman" w:hAnsi="Times New Roman" w:cs="Times New Roman"/>
                <w:sz w:val="20"/>
                <w:szCs w:val="20"/>
              </w:rPr>
              <w:t>./в 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186200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4,1</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4</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Теплоснабжение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тепла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Гкал/</w:t>
            </w:r>
            <w:proofErr w:type="gramStart"/>
            <w:r w:rsidRPr="00F56314">
              <w:rPr>
                <w:rFonts w:ascii="Times New Roman" w:hAnsi="Times New Roman" w:cs="Times New Roman"/>
                <w:sz w:val="20"/>
                <w:szCs w:val="20"/>
              </w:rPr>
              <w:t>ч</w:t>
            </w:r>
            <w:proofErr w:type="gramEnd"/>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1,3</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val="en-US"/>
              </w:rPr>
            </w:pPr>
            <w:r w:rsidRPr="00F56314">
              <w:rPr>
                <w:rFonts w:ascii="Times New Roman" w:hAnsi="Times New Roman" w:cs="Times New Roman"/>
                <w:sz w:val="20"/>
                <w:szCs w:val="20"/>
                <w:lang w:val="en-US"/>
              </w:rPr>
              <w:t>-</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5</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Газоснабжение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Общее потребление газа</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roofErr w:type="gramStart"/>
            <w:r w:rsidRPr="00F56314">
              <w:rPr>
                <w:rFonts w:ascii="Times New Roman" w:hAnsi="Times New Roman" w:cs="Times New Roman"/>
                <w:sz w:val="20"/>
                <w:szCs w:val="20"/>
              </w:rPr>
              <w:t>кг</w:t>
            </w:r>
            <w:proofErr w:type="gramEnd"/>
            <w:r w:rsidRPr="00F56314">
              <w:rPr>
                <w:rFonts w:ascii="Times New Roman" w:hAnsi="Times New Roman" w:cs="Times New Roman"/>
                <w:sz w:val="20"/>
                <w:szCs w:val="20"/>
              </w:rPr>
              <w:t>/</w:t>
            </w:r>
            <w:proofErr w:type="spellStart"/>
            <w:r w:rsidRPr="00F56314">
              <w:rPr>
                <w:rFonts w:ascii="Times New Roman" w:hAnsi="Times New Roman" w:cs="Times New Roman"/>
                <w:sz w:val="20"/>
                <w:szCs w:val="20"/>
              </w:rPr>
              <w:t>сут</w:t>
            </w:r>
            <w:proofErr w:type="spellEnd"/>
            <w:r w:rsidRPr="00F56314">
              <w:rPr>
                <w:rFonts w:ascii="Times New Roman" w:hAnsi="Times New Roman" w:cs="Times New Roman"/>
                <w:sz w:val="20"/>
                <w:szCs w:val="20"/>
              </w:rPr>
              <w:t>.</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11,6</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r>
      <w:tr w:rsidR="00454309" w:rsidRPr="00F56314" w:rsidTr="00A82B70">
        <w:trPr>
          <w:trHeight w:val="60"/>
          <w:jc w:val="center"/>
        </w:trPr>
        <w:tc>
          <w:tcPr>
            <w:tcW w:w="10350" w:type="dxa"/>
            <w:gridSpan w:val="5"/>
            <w:tcBorders>
              <w:top w:val="single" w:sz="4" w:space="0" w:color="000000"/>
              <w:left w:val="single" w:sz="4" w:space="0" w:color="000000"/>
              <w:bottom w:val="single" w:sz="4" w:space="0" w:color="000000"/>
              <w:right w:val="single" w:sz="4" w:space="0" w:color="000000"/>
            </w:tcBorders>
            <w:vAlign w:val="center"/>
          </w:tcPr>
          <w:p w:rsidR="00454309" w:rsidRPr="00F56314" w:rsidRDefault="00F56314" w:rsidP="00F56314">
            <w:pPr>
              <w:spacing w:after="0" w:line="240" w:lineRule="auto"/>
              <w:jc w:val="center"/>
              <w:rPr>
                <w:rFonts w:ascii="Times New Roman" w:hAnsi="Times New Roman" w:cs="Times New Roman"/>
                <w:b/>
                <w:sz w:val="20"/>
                <w:szCs w:val="20"/>
              </w:rPr>
            </w:pPr>
            <w:proofErr w:type="spellStart"/>
            <w:r>
              <w:rPr>
                <w:rFonts w:ascii="Times New Roman" w:hAnsi="Times New Roman" w:cs="Times New Roman"/>
                <w:b/>
                <w:sz w:val="20"/>
                <w:szCs w:val="20"/>
              </w:rPr>
              <w:t>с</w:t>
            </w:r>
            <w:proofErr w:type="gramStart"/>
            <w:r>
              <w:rPr>
                <w:rFonts w:ascii="Times New Roman" w:hAnsi="Times New Roman" w:cs="Times New Roman"/>
                <w:b/>
                <w:sz w:val="20"/>
                <w:szCs w:val="20"/>
              </w:rPr>
              <w:t>.</w:t>
            </w:r>
            <w:r w:rsidR="00454309" w:rsidRPr="00F56314">
              <w:rPr>
                <w:rFonts w:ascii="Times New Roman" w:hAnsi="Times New Roman" w:cs="Times New Roman"/>
                <w:b/>
                <w:sz w:val="20"/>
                <w:szCs w:val="20"/>
              </w:rPr>
              <w:t>Т</w:t>
            </w:r>
            <w:proofErr w:type="gramEnd"/>
            <w:r w:rsidR="00454309" w:rsidRPr="00F56314">
              <w:rPr>
                <w:rFonts w:ascii="Times New Roman" w:hAnsi="Times New Roman" w:cs="Times New Roman"/>
                <w:b/>
                <w:sz w:val="20"/>
                <w:szCs w:val="20"/>
              </w:rPr>
              <w:t>УГИЯНЫ</w:t>
            </w:r>
            <w:proofErr w:type="spellEnd"/>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Общий объём водопотребления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22</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Производительность водозаборных сооружений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1.3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3,8</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Водоотведение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Общий объём водоотведения</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куб. м/в сутки</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18</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2.2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0,6</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3</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Электроснабжение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электроэнергии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кВт</w:t>
            </w:r>
            <w:proofErr w:type="gramStart"/>
            <w:r w:rsidRPr="00F56314">
              <w:rPr>
                <w:rFonts w:ascii="Times New Roman" w:hAnsi="Times New Roman" w:cs="Times New Roman"/>
                <w:sz w:val="20"/>
                <w:szCs w:val="20"/>
              </w:rPr>
              <w:t>.</w:t>
            </w:r>
            <w:proofErr w:type="gramEnd"/>
            <w:r w:rsidRPr="00F56314">
              <w:rPr>
                <w:rFonts w:ascii="Times New Roman" w:hAnsi="Times New Roman" w:cs="Times New Roman"/>
                <w:sz w:val="20"/>
                <w:szCs w:val="20"/>
              </w:rPr>
              <w:t xml:space="preserve"> </w:t>
            </w:r>
            <w:proofErr w:type="gramStart"/>
            <w:r w:rsidRPr="00F56314">
              <w:rPr>
                <w:rFonts w:ascii="Times New Roman" w:hAnsi="Times New Roman" w:cs="Times New Roman"/>
                <w:sz w:val="20"/>
                <w:szCs w:val="20"/>
              </w:rPr>
              <w:t>ч</w:t>
            </w:r>
            <w:proofErr w:type="gramEnd"/>
            <w:r w:rsidRPr="00F56314">
              <w:rPr>
                <w:rFonts w:ascii="Times New Roman" w:hAnsi="Times New Roman" w:cs="Times New Roman"/>
                <w:sz w:val="20"/>
                <w:szCs w:val="20"/>
              </w:rPr>
              <w:t>./в год</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44840</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3.2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val="en-US"/>
              </w:rPr>
            </w:pPr>
            <w:r w:rsidRPr="00F56314">
              <w:rPr>
                <w:rFonts w:ascii="Times New Roman" w:hAnsi="Times New Roman" w:cs="Times New Roman"/>
                <w:sz w:val="20"/>
                <w:szCs w:val="20"/>
                <w:lang w:val="en-US"/>
              </w:rPr>
              <w:t>4</w:t>
            </w:r>
            <w:r w:rsidRPr="00F56314">
              <w:rPr>
                <w:rFonts w:ascii="Times New Roman" w:hAnsi="Times New Roman" w:cs="Times New Roman"/>
                <w:sz w:val="20"/>
                <w:szCs w:val="20"/>
              </w:rPr>
              <w:t>,</w:t>
            </w:r>
            <w:r w:rsidRPr="00F56314">
              <w:rPr>
                <w:rFonts w:ascii="Times New Roman" w:hAnsi="Times New Roman" w:cs="Times New Roman"/>
                <w:sz w:val="20"/>
                <w:szCs w:val="20"/>
                <w:lang w:val="en-US"/>
              </w:rPr>
              <w:t>9</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lastRenderedPageBreak/>
              <w:t>4</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Теплоснабжение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 xml:space="preserve">Общее потребление тепла </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Гкал/</w:t>
            </w:r>
            <w:proofErr w:type="gramStart"/>
            <w:r w:rsidRPr="00F56314">
              <w:rPr>
                <w:rFonts w:ascii="Times New Roman" w:hAnsi="Times New Roman" w:cs="Times New Roman"/>
                <w:sz w:val="20"/>
                <w:szCs w:val="20"/>
              </w:rPr>
              <w:t>ч</w:t>
            </w:r>
            <w:proofErr w:type="gramEnd"/>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2,36</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rPr>
            </w:pPr>
            <w:r w:rsidRPr="00F56314">
              <w:rPr>
                <w:rFonts w:ascii="Times New Roman" w:hAnsi="Times New Roman" w:cs="Times New Roman"/>
                <w:bCs/>
                <w:sz w:val="20"/>
                <w:szCs w:val="20"/>
              </w:rPr>
              <w:t>4.2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lang w:val="en-US"/>
              </w:rPr>
            </w:pPr>
            <w:r w:rsidRPr="00F56314">
              <w:rPr>
                <w:rFonts w:ascii="Times New Roman" w:hAnsi="Times New Roman" w:cs="Times New Roman"/>
                <w:sz w:val="20"/>
                <w:szCs w:val="20"/>
                <w:lang w:val="en-US"/>
              </w:rPr>
              <w:t>-</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snapToGrid w:val="0"/>
              <w:spacing w:after="0" w:line="240" w:lineRule="auto"/>
              <w:jc w:val="center"/>
              <w:rPr>
                <w:rFonts w:ascii="Times New Roman" w:hAnsi="Times New Roman" w:cs="Times New Roman"/>
                <w:bCs/>
                <w:sz w:val="20"/>
                <w:szCs w:val="20"/>
                <w:lang w:val="en-US"/>
              </w:rPr>
            </w:pPr>
            <w:r w:rsidRPr="00F56314">
              <w:rPr>
                <w:rFonts w:ascii="Times New Roman" w:hAnsi="Times New Roman" w:cs="Times New Roman"/>
                <w:bCs/>
                <w:sz w:val="20"/>
                <w:szCs w:val="20"/>
                <w:lang w:val="en-US"/>
              </w:rPr>
              <w:t>5</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b/>
                <w:sz w:val="20"/>
                <w:szCs w:val="20"/>
              </w:rPr>
            </w:pPr>
            <w:r w:rsidRPr="00F56314">
              <w:rPr>
                <w:rFonts w:ascii="Times New Roman" w:hAnsi="Times New Roman" w:cs="Times New Roman"/>
                <w:b/>
                <w:sz w:val="20"/>
                <w:szCs w:val="20"/>
              </w:rPr>
              <w:t>Газоснабжение</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5.1</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snapToGrid w:val="0"/>
              <w:spacing w:line="240" w:lineRule="auto"/>
              <w:jc w:val="left"/>
              <w:rPr>
                <w:sz w:val="20"/>
                <w:szCs w:val="20"/>
              </w:rPr>
            </w:pPr>
            <w:r w:rsidRPr="00F56314">
              <w:rPr>
                <w:sz w:val="20"/>
                <w:szCs w:val="20"/>
              </w:rPr>
              <w:t>Общее потребление газа</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proofErr w:type="gramStart"/>
            <w:r w:rsidRPr="00F56314">
              <w:rPr>
                <w:rFonts w:ascii="Times New Roman" w:hAnsi="Times New Roman" w:cs="Times New Roman"/>
                <w:sz w:val="20"/>
                <w:szCs w:val="20"/>
              </w:rPr>
              <w:t>кг</w:t>
            </w:r>
            <w:proofErr w:type="gramEnd"/>
            <w:r w:rsidRPr="00F56314">
              <w:rPr>
                <w:rFonts w:ascii="Times New Roman" w:hAnsi="Times New Roman" w:cs="Times New Roman"/>
                <w:sz w:val="20"/>
                <w:szCs w:val="20"/>
              </w:rPr>
              <w:t>/</w:t>
            </w:r>
            <w:proofErr w:type="spellStart"/>
            <w:r w:rsidRPr="00F56314">
              <w:rPr>
                <w:rFonts w:ascii="Times New Roman" w:hAnsi="Times New Roman" w:cs="Times New Roman"/>
                <w:sz w:val="20"/>
                <w:szCs w:val="20"/>
              </w:rPr>
              <w:t>сут</w:t>
            </w:r>
            <w:proofErr w:type="spellEnd"/>
            <w:r w:rsidRPr="00F56314">
              <w:rPr>
                <w:rFonts w:ascii="Times New Roman" w:hAnsi="Times New Roman" w:cs="Times New Roman"/>
                <w:sz w:val="20"/>
                <w:szCs w:val="20"/>
              </w:rPr>
              <w:t>.</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11,6</w:t>
            </w:r>
          </w:p>
        </w:tc>
      </w:tr>
      <w:tr w:rsidR="00454309" w:rsidRPr="00F56314" w:rsidTr="00A82B70">
        <w:trPr>
          <w:trHeight w:val="23"/>
          <w:jc w:val="center"/>
        </w:trPr>
        <w:tc>
          <w:tcPr>
            <w:tcW w:w="929" w:type="dxa"/>
            <w:tcBorders>
              <w:top w:val="single" w:sz="4" w:space="0" w:color="000000"/>
              <w:left w:val="single" w:sz="4" w:space="0" w:color="000000"/>
              <w:bottom w:val="single" w:sz="4" w:space="0" w:color="000000"/>
            </w:tcBorders>
            <w:vAlign w:val="center"/>
          </w:tcPr>
          <w:p w:rsidR="00454309" w:rsidRPr="00F56314" w:rsidRDefault="00454309" w:rsidP="00F56314">
            <w:pPr>
              <w:pStyle w:val="Sd"/>
              <w:tabs>
                <w:tab w:val="left" w:pos="342"/>
              </w:tabs>
              <w:snapToGrid w:val="0"/>
              <w:spacing w:line="240" w:lineRule="auto"/>
              <w:rPr>
                <w:sz w:val="20"/>
                <w:szCs w:val="20"/>
              </w:rPr>
            </w:pPr>
            <w:r w:rsidRPr="00F56314">
              <w:rPr>
                <w:sz w:val="20"/>
                <w:szCs w:val="20"/>
              </w:rPr>
              <w:t>5.2</w:t>
            </w:r>
          </w:p>
        </w:tc>
        <w:tc>
          <w:tcPr>
            <w:tcW w:w="4228"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Протяженность сетей</w:t>
            </w:r>
          </w:p>
        </w:tc>
        <w:tc>
          <w:tcPr>
            <w:tcW w:w="2155"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rPr>
                <w:rFonts w:ascii="Times New Roman" w:hAnsi="Times New Roman" w:cs="Times New Roman"/>
                <w:sz w:val="20"/>
                <w:szCs w:val="20"/>
              </w:rPr>
            </w:pPr>
            <w:r w:rsidRPr="00F56314">
              <w:rPr>
                <w:rFonts w:ascii="Times New Roman" w:hAnsi="Times New Roman" w:cs="Times New Roman"/>
                <w:sz w:val="20"/>
                <w:szCs w:val="20"/>
              </w:rPr>
              <w:t>км</w:t>
            </w:r>
          </w:p>
        </w:tc>
        <w:tc>
          <w:tcPr>
            <w:tcW w:w="1676" w:type="dxa"/>
            <w:tcBorders>
              <w:top w:val="single" w:sz="4" w:space="0" w:color="000000"/>
              <w:left w:val="single" w:sz="4" w:space="0" w:color="000000"/>
              <w:bottom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c>
          <w:tcPr>
            <w:tcW w:w="1362" w:type="dxa"/>
            <w:tcBorders>
              <w:top w:val="single" w:sz="4" w:space="0" w:color="000000"/>
              <w:left w:val="single" w:sz="4" w:space="0" w:color="000000"/>
              <w:bottom w:val="single" w:sz="4" w:space="0" w:color="000000"/>
              <w:right w:val="single" w:sz="4" w:space="0" w:color="000000"/>
            </w:tcBorders>
            <w:vAlign w:val="center"/>
          </w:tcPr>
          <w:p w:rsidR="00454309" w:rsidRPr="00F56314" w:rsidRDefault="00454309" w:rsidP="00F56314">
            <w:pPr>
              <w:spacing w:after="0" w:line="240" w:lineRule="auto"/>
              <w:jc w:val="center"/>
              <w:rPr>
                <w:rFonts w:ascii="Times New Roman" w:hAnsi="Times New Roman" w:cs="Times New Roman"/>
                <w:sz w:val="20"/>
                <w:szCs w:val="20"/>
              </w:rPr>
            </w:pPr>
            <w:r w:rsidRPr="00F56314">
              <w:rPr>
                <w:rFonts w:ascii="Times New Roman" w:hAnsi="Times New Roman" w:cs="Times New Roman"/>
                <w:sz w:val="20"/>
                <w:szCs w:val="20"/>
              </w:rPr>
              <w:t>-</w:t>
            </w:r>
          </w:p>
        </w:tc>
      </w:tr>
    </w:tbl>
    <w:p w:rsidR="00454309" w:rsidRDefault="00454309"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6D0DC1" w:rsidRDefault="006D0DC1" w:rsidP="003F5370">
      <w:pPr>
        <w:pStyle w:val="S1"/>
      </w:pPr>
    </w:p>
    <w:p w:rsidR="002340B5" w:rsidRDefault="002340B5" w:rsidP="00625E37">
      <w:pPr>
        <w:pStyle w:val="S1"/>
        <w:ind w:firstLine="0"/>
        <w:jc w:val="center"/>
        <w:rPr>
          <w:b/>
        </w:rPr>
      </w:pPr>
      <w:r w:rsidRPr="002340B5">
        <w:rPr>
          <w:b/>
        </w:rPr>
        <w:lastRenderedPageBreak/>
        <w:t>Сельское поселение Сорум</w:t>
      </w:r>
    </w:p>
    <w:p w:rsidR="002340B5" w:rsidRDefault="002340B5" w:rsidP="00625E37">
      <w:pPr>
        <w:pStyle w:val="S1"/>
        <w:ind w:firstLine="0"/>
        <w:jc w:val="center"/>
        <w:rPr>
          <w:b/>
        </w:rPr>
      </w:pPr>
    </w:p>
    <w:p w:rsidR="002340B5" w:rsidRDefault="002340B5" w:rsidP="00625E37">
      <w:pPr>
        <w:pStyle w:val="5"/>
        <w:spacing w:before="0" w:after="0" w:line="240" w:lineRule="auto"/>
        <w:ind w:left="0"/>
        <w:jc w:val="center"/>
        <w:rPr>
          <w:b w:val="0"/>
          <w:i w:val="0"/>
          <w:sz w:val="24"/>
          <w:szCs w:val="24"/>
        </w:rPr>
      </w:pPr>
      <w:bookmarkStart w:id="33" w:name="_Toc427221771"/>
      <w:r w:rsidRPr="002340B5">
        <w:rPr>
          <w:b w:val="0"/>
          <w:i w:val="0"/>
          <w:sz w:val="24"/>
          <w:szCs w:val="24"/>
        </w:rPr>
        <w:t>Климатическая характеристика</w:t>
      </w:r>
      <w:bookmarkEnd w:id="33"/>
    </w:p>
    <w:p w:rsidR="00625E37" w:rsidRPr="00625E37" w:rsidRDefault="00625E37" w:rsidP="00625E37">
      <w:pPr>
        <w:rPr>
          <w:lang w:eastAsia="ar-SA"/>
        </w:rPr>
      </w:pPr>
    </w:p>
    <w:p w:rsidR="002340B5" w:rsidRPr="00945212" w:rsidRDefault="002340B5" w:rsidP="002340B5">
      <w:pPr>
        <w:pStyle w:val="S1"/>
      </w:pPr>
      <w:r w:rsidRPr="00945212">
        <w:t>Сельское поселение Сорум расположено на севере Белоярского района Ханты-Мансийского автономного округа – Югры.</w:t>
      </w:r>
    </w:p>
    <w:p w:rsidR="002340B5" w:rsidRPr="00945212" w:rsidRDefault="002340B5" w:rsidP="002340B5">
      <w:pPr>
        <w:pStyle w:val="S1"/>
      </w:pPr>
      <w:r w:rsidRPr="00945212">
        <w:t xml:space="preserve">Поселение находится в зоне континентального Западно-Сибирского умеренного климата, характеризующейся умеренно теплыми, влажными климатическими условиями, с холодной зимой и теплым коротким летом. </w:t>
      </w:r>
      <w:proofErr w:type="spellStart"/>
      <w:r w:rsidRPr="00945212">
        <w:t>Западно-Сибирская</w:t>
      </w:r>
      <w:proofErr w:type="spellEnd"/>
      <w:r w:rsidRPr="00945212">
        <w:t xml:space="preserve"> равнина, обусловленная открытостью с юга и севера, служит ареной проникновения взаимодействия сухих теплых воздушных масс из Казахстана и Средней Азии и </w:t>
      </w:r>
      <w:proofErr w:type="gramStart"/>
      <w:r w:rsidRPr="00945212">
        <w:t>холодных</w:t>
      </w:r>
      <w:proofErr w:type="gramEnd"/>
      <w:r w:rsidRPr="00945212">
        <w:t xml:space="preserve"> арктических из Атлантики и Северного Ледовитого Океана. Это взаимодействие приводит к частой смене погоды, особенно в холодное время года.</w:t>
      </w:r>
    </w:p>
    <w:p w:rsidR="002340B5" w:rsidRPr="00945212" w:rsidRDefault="002340B5" w:rsidP="002340B5">
      <w:pPr>
        <w:pStyle w:val="S1"/>
      </w:pPr>
      <w:r w:rsidRPr="00945212">
        <w:t xml:space="preserve">Зимняя циркуляция воздуха устанавливается в ноябре. В первую половину зимы относительно велико влияние атлантических циклонов, во второй половине доминирует сибирский антициклон. В апреле антициклон разрушается и увеличивается повторяемость южных циклонов. Летом господствуют воздушные потоки северного направления, поступающие из холодной Арктики. Зимой ветры имеют преимущественно южные и юго-западные, летом - северные и северо-западные направления. Средняя скорость ветра </w:t>
      </w:r>
      <w:proofErr w:type="gramStart"/>
      <w:r w:rsidRPr="00945212">
        <w:t>составляет 2-4 м/сек</w:t>
      </w:r>
      <w:proofErr w:type="gramEnd"/>
      <w:r w:rsidRPr="00945212">
        <w:t xml:space="preserve">. Скорость ветра на территориях пойм выше, чем в прилегающих районах. Для рассматриваемого района характерные продолжительные зимы со снежным постоянным покровом. Снег лежит на протяжении 150-170 дней. Средние суточные температуры обычно не поднимаются выше температуры заморозков до середины апреля. Число дней без заморозков составляет от 130 до 145 в году, а первые заморозки обычно появляются в течение первых десяти дней октября, хотя первые заморозки иногда имеют место даже летом, ночью, особенно в заболоченных местах. </w:t>
      </w:r>
    </w:p>
    <w:p w:rsidR="002340B5" w:rsidRPr="00945212" w:rsidRDefault="002340B5" w:rsidP="002340B5">
      <w:pPr>
        <w:pStyle w:val="S1"/>
      </w:pPr>
      <w:r w:rsidRPr="00945212">
        <w:t>Продолжительность вегетационного периода с температурами, превышающими 10</w:t>
      </w:r>
      <w:r w:rsidRPr="00945212">
        <w:rPr>
          <w:vertAlign w:val="superscript"/>
        </w:rPr>
        <w:t>0</w:t>
      </w:r>
      <w:r w:rsidRPr="00945212">
        <w:t xml:space="preserve">С, обычно составляет от 90 до 95 дней. В результате продолжительных холодных зим глубоко промерзает почва, максимальный уровень промерзания - до глубины </w:t>
      </w:r>
      <w:smartTag w:uri="urn:schemas-microsoft-com:office:smarttags" w:element="metricconverter">
        <w:smartTagPr>
          <w:attr w:name="ProductID" w:val="3,0 м"/>
        </w:smartTagPr>
        <w:r w:rsidRPr="00945212">
          <w:t>3,0 м</w:t>
        </w:r>
      </w:smartTag>
      <w:r w:rsidRPr="00945212">
        <w:t xml:space="preserve"> (вероятность один раз в пятьдесят лет). Принятая нормативная глубина промерзания составляет </w:t>
      </w:r>
      <w:smartTag w:uri="urn:schemas-microsoft-com:office:smarttags" w:element="metricconverter">
        <w:smartTagPr>
          <w:attr w:name="ProductID" w:val="1,3 м"/>
        </w:smartTagPr>
        <w:r w:rsidRPr="00945212">
          <w:t>1,3 м</w:t>
        </w:r>
      </w:smartTag>
      <w:r w:rsidRPr="00945212">
        <w:t xml:space="preserve">. Особенность местного климата заключается в том, что летом под влиянием холодного торфа наблюдаются большие градиенты температуры между земной поверхностью и </w:t>
      </w:r>
      <w:smartTag w:uri="urn:schemas-microsoft-com:office:smarttags" w:element="metricconverter">
        <w:smartTagPr>
          <w:attr w:name="ProductID" w:val="2 м"/>
        </w:smartTagPr>
        <w:r w:rsidRPr="00945212">
          <w:t>2 м</w:t>
        </w:r>
      </w:smartTag>
      <w:r w:rsidRPr="00945212">
        <w:t xml:space="preserve"> выше поверхности. Подобные градиенты могут достигать 7-10</w:t>
      </w:r>
      <w:r w:rsidRPr="00945212">
        <w:rPr>
          <w:vertAlign w:val="superscript"/>
        </w:rPr>
        <w:t>0</w:t>
      </w:r>
      <w:r w:rsidRPr="00945212">
        <w:t>С. Наличие обширных заболоченных площадей, водотоков и водоемов определяет высокую влажность воздуха на территории. Сухих дней с относительной влажностью воздуха менее 30% обычно бывает не более 5-ти в году. Высокая влажность воздуха служит предпосылкой частой повторяемости туманов.</w:t>
      </w:r>
    </w:p>
    <w:p w:rsidR="002340B5" w:rsidRPr="00945212" w:rsidRDefault="002340B5" w:rsidP="002340B5">
      <w:pPr>
        <w:pStyle w:val="S1"/>
      </w:pPr>
      <w:r w:rsidRPr="00945212">
        <w:t xml:space="preserve">Общее количество годовых осадков, большая часть которых приходится на летний период, приблизительно равняется </w:t>
      </w:r>
      <w:smartTag w:uri="urn:schemas-microsoft-com:office:smarttags" w:element="metricconverter">
        <w:smartTagPr>
          <w:attr w:name="ProductID" w:val="600 мм"/>
        </w:smartTagPr>
        <w:r w:rsidRPr="00945212">
          <w:t>600 мм</w:t>
        </w:r>
      </w:smartTag>
      <w:r w:rsidRPr="00945212">
        <w:t>. Очень важной особенностью местного климата являются инверсии температуры, которые отрицательно влияют на рассеивание примесей в приземном слое атмосферы. Чаще всего инверсии наблюдаются в поймах рек, что сыграет значительную роль в определении предельно допустимых атмосферных выбросов.</w:t>
      </w:r>
    </w:p>
    <w:p w:rsidR="002340B5" w:rsidRPr="00945212" w:rsidRDefault="002340B5" w:rsidP="002340B5">
      <w:pPr>
        <w:pStyle w:val="S1"/>
      </w:pPr>
      <w:r w:rsidRPr="00945212">
        <w:t xml:space="preserve">Зима (ноябрь-март) суровая и многоснежная. Дневная температура воздуха – минус 17 </w:t>
      </w:r>
      <w:r w:rsidRPr="00945212">
        <w:rPr>
          <w:vertAlign w:val="superscript"/>
        </w:rPr>
        <w:t>0</w:t>
      </w:r>
      <w:r w:rsidRPr="00945212">
        <w:t xml:space="preserve">С, ночная – минус 24 </w:t>
      </w:r>
      <w:r w:rsidRPr="00945212">
        <w:rPr>
          <w:vertAlign w:val="superscript"/>
        </w:rPr>
        <w:t>0</w:t>
      </w:r>
      <w:r w:rsidRPr="00945212">
        <w:t>С. Снег сухой, выпадает часто (13-16 дней в месяц). Часты метели (20-30 дней). К концу зимы снежный покров достигает толщины 50-</w:t>
      </w:r>
      <w:smartTag w:uri="urn:schemas-microsoft-com:office:smarttags" w:element="metricconverter">
        <w:smartTagPr>
          <w:attr w:name="ProductID" w:val="60 см"/>
        </w:smartTagPr>
        <w:r w:rsidRPr="00945212">
          <w:t>60 см</w:t>
        </w:r>
      </w:smartTag>
      <w:r w:rsidRPr="00945212">
        <w:t xml:space="preserve"> и сходит в конце апреля. Лето (июнь-август) умеренно-теплое, погода неустойчивая. Преобладающая дневная температура воздуха 18 </w:t>
      </w:r>
      <w:r w:rsidRPr="00945212">
        <w:rPr>
          <w:vertAlign w:val="superscript"/>
        </w:rPr>
        <w:t>0</w:t>
      </w:r>
      <w:r w:rsidRPr="00945212">
        <w:t xml:space="preserve">С, ночная 14 </w:t>
      </w:r>
      <w:r w:rsidRPr="00945212">
        <w:rPr>
          <w:vertAlign w:val="superscript"/>
        </w:rPr>
        <w:t>0</w:t>
      </w:r>
      <w:r w:rsidRPr="00945212">
        <w:t>С (</w:t>
      </w:r>
      <w:proofErr w:type="spellStart"/>
      <w:r w:rsidRPr="00945212">
        <w:t>абс</w:t>
      </w:r>
      <w:proofErr w:type="spellEnd"/>
      <w:r w:rsidRPr="00945212">
        <w:t>. макс. 34</w:t>
      </w:r>
      <w:r w:rsidRPr="00945212">
        <w:rPr>
          <w:vertAlign w:val="superscript"/>
        </w:rPr>
        <w:t>0</w:t>
      </w:r>
      <w:r w:rsidRPr="00945212">
        <w:t>С). В начале и конце лета возможны заморозки. Дожди частые, моросящие, бывают грозы.</w:t>
      </w:r>
    </w:p>
    <w:p w:rsidR="002340B5" w:rsidRDefault="002340B5" w:rsidP="002340B5">
      <w:pPr>
        <w:pStyle w:val="S1"/>
      </w:pPr>
    </w:p>
    <w:p w:rsidR="00625E37" w:rsidRPr="002340B5" w:rsidRDefault="00625E37" w:rsidP="002340B5">
      <w:pPr>
        <w:pStyle w:val="S1"/>
      </w:pPr>
    </w:p>
    <w:p w:rsidR="002340B5" w:rsidRDefault="002340B5" w:rsidP="00625E37">
      <w:pPr>
        <w:pStyle w:val="5"/>
        <w:tabs>
          <w:tab w:val="clear" w:pos="576"/>
          <w:tab w:val="left" w:pos="142"/>
        </w:tabs>
        <w:spacing w:before="0" w:after="0" w:line="240" w:lineRule="auto"/>
        <w:ind w:left="0"/>
        <w:jc w:val="center"/>
        <w:rPr>
          <w:b w:val="0"/>
          <w:i w:val="0"/>
          <w:sz w:val="24"/>
          <w:szCs w:val="24"/>
        </w:rPr>
      </w:pPr>
      <w:bookmarkStart w:id="34" w:name="_Toc427221772"/>
      <w:r w:rsidRPr="002340B5">
        <w:rPr>
          <w:b w:val="0"/>
          <w:i w:val="0"/>
          <w:sz w:val="24"/>
          <w:szCs w:val="24"/>
        </w:rPr>
        <w:lastRenderedPageBreak/>
        <w:t>Рельеф</w:t>
      </w:r>
      <w:bookmarkEnd w:id="34"/>
    </w:p>
    <w:p w:rsidR="00625E37" w:rsidRPr="00625E37" w:rsidRDefault="00625E37" w:rsidP="00625E37">
      <w:pPr>
        <w:rPr>
          <w:lang w:eastAsia="ar-SA"/>
        </w:rPr>
      </w:pPr>
    </w:p>
    <w:p w:rsidR="002340B5" w:rsidRPr="00945212" w:rsidRDefault="002340B5" w:rsidP="002340B5">
      <w:pPr>
        <w:pStyle w:val="S1"/>
      </w:pPr>
      <w:r w:rsidRPr="002340B5">
        <w:t>Рельеф оказывает большое влияние на природные процессы и хозяйственную деятельность человека. Велико значение рельефа при проведении дорог, выборе</w:t>
      </w:r>
      <w:r w:rsidRPr="00945212">
        <w:t xml:space="preserve"> строительных площадок, размещении сельскохозяйственных угодий и других условиях жизни людей. </w:t>
      </w:r>
    </w:p>
    <w:p w:rsidR="002340B5" w:rsidRPr="00945212" w:rsidRDefault="002340B5" w:rsidP="002340B5">
      <w:pPr>
        <w:pStyle w:val="S1"/>
      </w:pPr>
      <w:r w:rsidRPr="00945212">
        <w:t xml:space="preserve">Территория поселения по физико-географическому районированию относится к </w:t>
      </w:r>
      <w:proofErr w:type="spellStart"/>
      <w:r w:rsidRPr="00945212">
        <w:t>Западно-Сибирской</w:t>
      </w:r>
      <w:proofErr w:type="spellEnd"/>
      <w:r w:rsidRPr="00945212">
        <w:t xml:space="preserve"> равнине. По характеру поверхности </w:t>
      </w:r>
      <w:proofErr w:type="spellStart"/>
      <w:r w:rsidRPr="00945212">
        <w:t>Западно-Сибирская</w:t>
      </w:r>
      <w:proofErr w:type="spellEnd"/>
      <w:r w:rsidRPr="00945212">
        <w:t xml:space="preserve"> равнина представляет собой молодую платформу, где происходило мощное накопление морских и континентальных осадков (от 500 до </w:t>
      </w:r>
      <w:smartTag w:uri="urn:schemas-microsoft-com:office:smarttags" w:element="metricconverter">
        <w:smartTagPr>
          <w:attr w:name="ProductID" w:val="3000 м"/>
        </w:smartTagPr>
        <w:r w:rsidRPr="00945212">
          <w:t>3000 м</w:t>
        </w:r>
      </w:smartTag>
      <w:r w:rsidRPr="00945212">
        <w:t>)</w:t>
      </w:r>
    </w:p>
    <w:p w:rsidR="002340B5" w:rsidRPr="00945212" w:rsidRDefault="002340B5" w:rsidP="002340B5">
      <w:pPr>
        <w:pStyle w:val="S1"/>
      </w:pPr>
      <w:r w:rsidRPr="00945212">
        <w:t>На территории поселения преобладают аллювиальные равнины. Углы наклона рельефа незначительны и колеблются от 0,5</w:t>
      </w:r>
      <w:r w:rsidRPr="00945212">
        <w:rPr>
          <w:vertAlign w:val="superscript"/>
        </w:rPr>
        <w:t>0</w:t>
      </w:r>
      <w:r w:rsidRPr="00945212">
        <w:t xml:space="preserve"> до 1.5</w:t>
      </w:r>
      <w:r w:rsidRPr="00945212">
        <w:rPr>
          <w:vertAlign w:val="superscript"/>
        </w:rPr>
        <w:t>0</w:t>
      </w:r>
      <w:r w:rsidRPr="00945212">
        <w:t xml:space="preserve">. </w:t>
      </w:r>
    </w:p>
    <w:p w:rsidR="002340B5" w:rsidRPr="00625E37" w:rsidRDefault="002340B5" w:rsidP="00625E37">
      <w:pPr>
        <w:pStyle w:val="S1"/>
      </w:pPr>
      <w:r w:rsidRPr="00945212">
        <w:t xml:space="preserve">Глубина вертикального расчленения рельефа, характеризующая превышение водоразделов над урезами рек и озер, не превышает </w:t>
      </w:r>
      <w:smartTag w:uri="urn:schemas-microsoft-com:office:smarttags" w:element="metricconverter">
        <w:smartTagPr>
          <w:attr w:name="ProductID" w:val="10 м"/>
        </w:smartTagPr>
        <w:r w:rsidRPr="00945212">
          <w:t>10 м</w:t>
        </w:r>
      </w:smartTag>
      <w:r w:rsidRPr="00945212">
        <w:t xml:space="preserve">. Густота линейного расчленения </w:t>
      </w:r>
      <w:r w:rsidRPr="00625E37">
        <w:t xml:space="preserve">рельефа, определяющая средние расстояния между соседними понижениями рельефа, характеризуется как сильная (от 1,2 до </w:t>
      </w:r>
      <w:smartTag w:uri="urn:schemas-microsoft-com:office:smarttags" w:element="metricconverter">
        <w:smartTagPr>
          <w:attr w:name="ProductID" w:val="0,6 км"/>
        </w:smartTagPr>
        <w:r w:rsidRPr="00625E37">
          <w:t>0,6 км</w:t>
        </w:r>
      </w:smartTag>
      <w:r w:rsidRPr="00625E37">
        <w:t>).</w:t>
      </w:r>
    </w:p>
    <w:p w:rsidR="002340B5" w:rsidRPr="00625E37" w:rsidRDefault="002340B5" w:rsidP="00625E37">
      <w:pPr>
        <w:pStyle w:val="S1"/>
      </w:pPr>
    </w:p>
    <w:p w:rsidR="002340B5" w:rsidRPr="00625E37" w:rsidRDefault="002340B5" w:rsidP="00625E37">
      <w:pPr>
        <w:pStyle w:val="5"/>
        <w:tabs>
          <w:tab w:val="clear" w:pos="576"/>
          <w:tab w:val="left" w:pos="0"/>
        </w:tabs>
        <w:spacing w:before="0" w:after="0" w:line="240" w:lineRule="auto"/>
        <w:ind w:left="0"/>
        <w:jc w:val="center"/>
        <w:rPr>
          <w:b w:val="0"/>
          <w:i w:val="0"/>
          <w:sz w:val="24"/>
          <w:szCs w:val="24"/>
        </w:rPr>
      </w:pPr>
      <w:bookmarkStart w:id="35" w:name="_Toc427221773"/>
      <w:r w:rsidRPr="00625E37">
        <w:rPr>
          <w:b w:val="0"/>
          <w:i w:val="0"/>
          <w:sz w:val="24"/>
          <w:szCs w:val="24"/>
        </w:rPr>
        <w:t>Инженерно-геологические условия</w:t>
      </w:r>
      <w:bookmarkEnd w:id="35"/>
    </w:p>
    <w:p w:rsidR="00625E37" w:rsidRPr="00625E37" w:rsidRDefault="00625E37" w:rsidP="00625E37">
      <w:pPr>
        <w:spacing w:after="0" w:line="240" w:lineRule="auto"/>
        <w:rPr>
          <w:rFonts w:ascii="Times New Roman" w:hAnsi="Times New Roman" w:cs="Times New Roman"/>
          <w:lang w:eastAsia="ar-SA"/>
        </w:rPr>
      </w:pPr>
    </w:p>
    <w:p w:rsidR="002340B5" w:rsidRPr="00945212" w:rsidRDefault="002340B5" w:rsidP="00625E37">
      <w:pPr>
        <w:pStyle w:val="S1"/>
      </w:pPr>
      <w:r w:rsidRPr="00625E37">
        <w:t xml:space="preserve">Территория поселения сложена породами четвертичного возраста. </w:t>
      </w:r>
      <w:proofErr w:type="gramStart"/>
      <w:r w:rsidRPr="00625E37">
        <w:t>Она является геологической средой всех возводимых в районе сооружений, поэтому инженерно-геологическая характеристика включает в первую очередь изучение состава и свойств приповерхностных отложений, развитых до глубины 15-</w:t>
      </w:r>
      <w:smartTag w:uri="urn:schemas-microsoft-com:office:smarttags" w:element="metricconverter">
        <w:smartTagPr>
          <w:attr w:name="ProductID" w:val="20 м"/>
        </w:smartTagPr>
        <w:r w:rsidRPr="00625E37">
          <w:t>20 м</w:t>
        </w:r>
      </w:smartTag>
      <w:r w:rsidRPr="00625E37">
        <w:t xml:space="preserve">. В разрезах приповерхностных отложений на территории поселения выделен аллювиальный </w:t>
      </w:r>
      <w:proofErr w:type="spellStart"/>
      <w:r w:rsidRPr="00625E37">
        <w:t>стратиграфо-генетический</w:t>
      </w:r>
      <w:proofErr w:type="spellEnd"/>
      <w:r w:rsidRPr="00625E37">
        <w:t xml:space="preserve"> комплекс пород, внутри этого комплекса выделяются пески</w:t>
      </w:r>
      <w:r w:rsidRPr="00945212">
        <w:t xml:space="preserve"> мелкие и пылеватые с прослоями супесей и суглинков. </w:t>
      </w:r>
      <w:proofErr w:type="gramEnd"/>
    </w:p>
    <w:p w:rsidR="002340B5" w:rsidRPr="00945212" w:rsidRDefault="002340B5" w:rsidP="000C0030">
      <w:pPr>
        <w:pStyle w:val="S1"/>
      </w:pPr>
      <w:r w:rsidRPr="00945212">
        <w:t xml:space="preserve">В пределах территории проектирования распространены верховые, низинные и переходные болота. </w:t>
      </w:r>
    </w:p>
    <w:p w:rsidR="002340B5" w:rsidRPr="00945212" w:rsidRDefault="002340B5" w:rsidP="000C0030">
      <w:pPr>
        <w:pStyle w:val="S1"/>
      </w:pPr>
      <w:r w:rsidRPr="00945212">
        <w:t xml:space="preserve">Эрозионная деятельность постоянных водотоков. Наиболее интенсивно в настоящее время развивается эрозионно-аккумулятивная деятельность реки, которая сводится к боковой эрозии, что подтверждается значительной шириной поймы, </w:t>
      </w:r>
      <w:proofErr w:type="gramStart"/>
      <w:r w:rsidRPr="00945212">
        <w:t>интенсивным</w:t>
      </w:r>
      <w:proofErr w:type="gramEnd"/>
      <w:r w:rsidRPr="00945212">
        <w:t xml:space="preserve"> </w:t>
      </w:r>
      <w:proofErr w:type="spellStart"/>
      <w:r w:rsidRPr="00945212">
        <w:t>меандрированием</w:t>
      </w:r>
      <w:proofErr w:type="spellEnd"/>
      <w:r w:rsidRPr="00945212">
        <w:t xml:space="preserve"> русел, обратными уклонами поверхности террас. Эрозионная деятельность способствует образованию обвально-осыпных явлений.</w:t>
      </w:r>
    </w:p>
    <w:p w:rsidR="002340B5" w:rsidRPr="00945212" w:rsidRDefault="002340B5" w:rsidP="000C0030">
      <w:pPr>
        <w:pStyle w:val="S1"/>
      </w:pPr>
      <w:r w:rsidRPr="00945212">
        <w:t>Эрозионная деятельность временных водотоков. Огромную работу по преобразованию рельефа, осложнению инженерно-геологической обстановки участков, прилегающих к руслам рек, проводят временные водотоки. С их деятельностью связано образование промоин, мелких и глубоких, ветвящихся и нередко энергично растущих оврагов на надпойменных террасах и междуречных равнинах.</w:t>
      </w:r>
    </w:p>
    <w:p w:rsidR="002340B5" w:rsidRPr="00945212" w:rsidRDefault="002340B5" w:rsidP="00625E37">
      <w:pPr>
        <w:pStyle w:val="S1"/>
      </w:pPr>
      <w:r w:rsidRPr="00945212">
        <w:t>Образование оврагов резко усиливается при хозяйственном освоении территории, что обусловлено, прежде всего, уничтожением растительного покрова. Поэтому при освоении территории необходимо учитывать возможность широкого развития овражной эрозии, особенно на приречных участках, так как недоучет ее может привести к разрушению больших массивов.</w:t>
      </w:r>
    </w:p>
    <w:p w:rsidR="002340B5" w:rsidRPr="00945212" w:rsidRDefault="002340B5" w:rsidP="00625E37">
      <w:pPr>
        <w:pStyle w:val="S1"/>
      </w:pPr>
    </w:p>
    <w:p w:rsidR="002340B5" w:rsidRDefault="002340B5" w:rsidP="00625E37">
      <w:pPr>
        <w:pStyle w:val="5"/>
        <w:keepNext/>
        <w:tabs>
          <w:tab w:val="clear" w:pos="576"/>
        </w:tabs>
        <w:spacing w:before="0" w:after="0" w:line="240" w:lineRule="auto"/>
        <w:ind w:left="0"/>
        <w:jc w:val="center"/>
        <w:rPr>
          <w:b w:val="0"/>
          <w:bCs w:val="0"/>
          <w:i w:val="0"/>
          <w:iCs w:val="0"/>
          <w:sz w:val="24"/>
          <w:szCs w:val="24"/>
        </w:rPr>
      </w:pPr>
      <w:bookmarkStart w:id="36" w:name="_Toc427221774"/>
      <w:r w:rsidRPr="002340B5">
        <w:rPr>
          <w:b w:val="0"/>
          <w:bCs w:val="0"/>
          <w:i w:val="0"/>
          <w:iCs w:val="0"/>
          <w:sz w:val="24"/>
          <w:szCs w:val="24"/>
        </w:rPr>
        <w:t>Гидрогеологические условия</w:t>
      </w:r>
      <w:bookmarkEnd w:id="36"/>
    </w:p>
    <w:p w:rsidR="00625E37" w:rsidRPr="00625E37" w:rsidRDefault="00625E37" w:rsidP="00625E37">
      <w:pPr>
        <w:spacing w:after="0" w:line="240" w:lineRule="auto"/>
        <w:rPr>
          <w:lang w:eastAsia="ar-SA"/>
        </w:rPr>
      </w:pPr>
    </w:p>
    <w:p w:rsidR="002340B5" w:rsidRPr="002340B5" w:rsidRDefault="002340B5" w:rsidP="00625E37">
      <w:pPr>
        <w:shd w:val="clear" w:color="auto" w:fill="FFFFFF"/>
        <w:tabs>
          <w:tab w:val="left" w:pos="726"/>
        </w:tabs>
        <w:spacing w:after="0" w:line="240" w:lineRule="auto"/>
        <w:ind w:firstLine="709"/>
        <w:jc w:val="both"/>
        <w:rPr>
          <w:rFonts w:ascii="Times New Roman" w:hAnsi="Times New Roman" w:cs="Times New Roman"/>
          <w:sz w:val="24"/>
          <w:szCs w:val="24"/>
          <w:lang w:eastAsia="ar-SA"/>
        </w:rPr>
      </w:pPr>
      <w:r w:rsidRPr="002340B5">
        <w:rPr>
          <w:rFonts w:ascii="Times New Roman" w:hAnsi="Times New Roman" w:cs="Times New Roman"/>
          <w:sz w:val="24"/>
          <w:szCs w:val="24"/>
          <w:lang w:eastAsia="ar-SA"/>
        </w:rPr>
        <w:t xml:space="preserve">Общий рисунок гидрографической сети территории проектирования определяется тектоническими и геоморфологическими ее особенностями. </w:t>
      </w:r>
    </w:p>
    <w:p w:rsidR="002340B5" w:rsidRDefault="002340B5" w:rsidP="00625E37">
      <w:pPr>
        <w:pStyle w:val="S1"/>
      </w:pPr>
      <w:r w:rsidRPr="00945212">
        <w:t>Гидрогр</w:t>
      </w:r>
      <w:r>
        <w:t>афия поселения представлена реками</w:t>
      </w:r>
      <w:r w:rsidRPr="00945212">
        <w:t xml:space="preserve"> Сорум, </w:t>
      </w:r>
      <w:proofErr w:type="spellStart"/>
      <w:r>
        <w:t>Харъёх</w:t>
      </w:r>
      <w:r w:rsidRPr="00945212">
        <w:t>ан</w:t>
      </w:r>
      <w:proofErr w:type="spellEnd"/>
      <w:r>
        <w:t xml:space="preserve">, </w:t>
      </w:r>
      <w:proofErr w:type="spellStart"/>
      <w:r>
        <w:t>Хулъёхан</w:t>
      </w:r>
      <w:proofErr w:type="spellEnd"/>
      <w:r>
        <w:t xml:space="preserve">, </w:t>
      </w:r>
      <w:proofErr w:type="spellStart"/>
      <w:r>
        <w:t>Сопъёхан</w:t>
      </w:r>
      <w:proofErr w:type="spellEnd"/>
      <w:r w:rsidRPr="00945212">
        <w:t>.</w:t>
      </w:r>
    </w:p>
    <w:p w:rsidR="002340B5" w:rsidRPr="00945212" w:rsidRDefault="002340B5" w:rsidP="002340B5">
      <w:pPr>
        <w:pStyle w:val="S1"/>
      </w:pPr>
      <w:r>
        <w:t>Наиболее крупной является река Сорум.</w:t>
      </w:r>
    </w:p>
    <w:p w:rsidR="002340B5" w:rsidRDefault="002340B5" w:rsidP="002340B5">
      <w:pPr>
        <w:pStyle w:val="S1"/>
      </w:pPr>
      <w:r w:rsidRPr="002340B5">
        <w:lastRenderedPageBreak/>
        <w:t>Река Сорум</w:t>
      </w:r>
      <w:r w:rsidRPr="00580624">
        <w:t xml:space="preserve"> </w:t>
      </w:r>
      <w:r>
        <w:t>имеет д</w:t>
      </w:r>
      <w:r w:rsidRPr="00580624">
        <w:t>лин</w:t>
      </w:r>
      <w:r>
        <w:t xml:space="preserve">у </w:t>
      </w:r>
      <w:r w:rsidRPr="00580624">
        <w:t>190 км, п</w:t>
      </w:r>
      <w:r>
        <w:t>лощадь её водосборного бассейна –</w:t>
      </w:r>
      <w:r w:rsidRPr="00580624">
        <w:t xml:space="preserve"> 5290 км²</w:t>
      </w:r>
      <w:r>
        <w:t>.</w:t>
      </w:r>
      <w:r w:rsidRPr="00945212">
        <w:t xml:space="preserve"> </w:t>
      </w:r>
      <w:r>
        <w:t xml:space="preserve">Река </w:t>
      </w:r>
      <w:r w:rsidRPr="00580624">
        <w:t>впадает в</w:t>
      </w:r>
      <w:r w:rsidR="000C0030">
        <w:t xml:space="preserve"> </w:t>
      </w:r>
      <w:hyperlink r:id="rId24" w:tooltip="Казым" w:history="1">
        <w:r w:rsidRPr="00580624">
          <w:t>Казым</w:t>
        </w:r>
      </w:hyperlink>
      <w:r w:rsidR="000C0030">
        <w:t xml:space="preserve"> </w:t>
      </w:r>
      <w:r w:rsidRPr="00580624">
        <w:t>на 224 км по левому берегу. По данным </w:t>
      </w:r>
      <w:hyperlink r:id="rId25" w:tooltip="Государственный водный реестр" w:history="1">
        <w:r w:rsidRPr="00580624">
          <w:t>государственного водного реестра России</w:t>
        </w:r>
      </w:hyperlink>
      <w:r w:rsidRPr="00580624">
        <w:t> относится к</w:t>
      </w:r>
      <w:r>
        <w:t xml:space="preserve"> </w:t>
      </w:r>
      <w:hyperlink r:id="rId26" w:tooltip="Нижнеобский бассейновый округ" w:history="1">
        <w:proofErr w:type="spellStart"/>
        <w:r w:rsidRPr="00580624">
          <w:t>Нижнеобскому</w:t>
        </w:r>
        <w:proofErr w:type="spellEnd"/>
        <w:r w:rsidRPr="00580624">
          <w:t xml:space="preserve"> бассейновому округу</w:t>
        </w:r>
      </w:hyperlink>
      <w:r w:rsidRPr="00580624">
        <w:t>,</w:t>
      </w:r>
      <w:r w:rsidR="000C0030">
        <w:t xml:space="preserve"> </w:t>
      </w:r>
      <w:hyperlink r:id="rId27" w:tooltip="Водохозяйственный участок" w:history="1">
        <w:r w:rsidRPr="00580624">
          <w:t>водохозяйственный участок</w:t>
        </w:r>
      </w:hyperlink>
      <w:r>
        <w:t xml:space="preserve"> реки – </w:t>
      </w:r>
      <w:hyperlink r:id="rId28" w:tooltip="Обь" w:history="1">
        <w:r w:rsidRPr="00580624">
          <w:t>Обь</w:t>
        </w:r>
      </w:hyperlink>
      <w:r w:rsidR="000C0030">
        <w:t xml:space="preserve"> </w:t>
      </w:r>
      <w:r w:rsidRPr="00580624">
        <w:t>от впадения</w:t>
      </w:r>
      <w:r w:rsidR="000C0030">
        <w:t xml:space="preserve"> </w:t>
      </w:r>
      <w:hyperlink r:id="rId29" w:tooltip="Иртыш" w:history="1">
        <w:r w:rsidRPr="00580624">
          <w:t>Иртыша</w:t>
        </w:r>
      </w:hyperlink>
      <w:r w:rsidR="000C0030">
        <w:t xml:space="preserve"> </w:t>
      </w:r>
      <w:r w:rsidRPr="00580624">
        <w:t>до впадения реки</w:t>
      </w:r>
      <w:r w:rsidR="000C0030">
        <w:t xml:space="preserve"> </w:t>
      </w:r>
      <w:hyperlink r:id="rId30" w:tooltip="Северная Сосьва" w:history="1">
        <w:r w:rsidRPr="00580624">
          <w:t>Северная Сосьва</w:t>
        </w:r>
      </w:hyperlink>
      <w:r w:rsidRPr="00580624">
        <w:t xml:space="preserve">, речной </w:t>
      </w:r>
      <w:proofErr w:type="spellStart"/>
      <w:r w:rsidRPr="00580624">
        <w:t>подбассейн</w:t>
      </w:r>
      <w:proofErr w:type="spellEnd"/>
      <w:r w:rsidRPr="00580624">
        <w:t xml:space="preserve"> реки — бассейны притока Оби от Иртыша до впадения Север</w:t>
      </w:r>
      <w:r>
        <w:t>ной Сосьвы. Речной бассейн реки –</w:t>
      </w:r>
      <w:r w:rsidRPr="00580624">
        <w:t xml:space="preserve"> (Нижняя) Обь от впадения </w:t>
      </w:r>
      <w:hyperlink r:id="rId31" w:tooltip="Иртыш" w:history="1">
        <w:r w:rsidRPr="00580624">
          <w:t>Иртыша</w:t>
        </w:r>
      </w:hyperlink>
      <w:r>
        <w:t>.</w:t>
      </w:r>
    </w:p>
    <w:p w:rsidR="002340B5" w:rsidRPr="00945212" w:rsidRDefault="002340B5" w:rsidP="002340B5">
      <w:pPr>
        <w:pStyle w:val="S1"/>
      </w:pPr>
      <w:r w:rsidRPr="00945212">
        <w:t xml:space="preserve">Среднегодовой слой испарения с водной поверхности составляет </w:t>
      </w:r>
      <w:smartTag w:uri="urn:schemas-microsoft-com:office:smarttags" w:element="metricconverter">
        <w:smartTagPr>
          <w:attr w:name="ProductID" w:val="300 мм"/>
        </w:smartTagPr>
        <w:r w:rsidRPr="00945212">
          <w:t>300 мм</w:t>
        </w:r>
      </w:smartTag>
      <w:r w:rsidRPr="00945212">
        <w:t xml:space="preserve">. Суммарное испарение с речных водосборов составляет </w:t>
      </w:r>
      <w:smartTag w:uri="urn:schemas-microsoft-com:office:smarttags" w:element="metricconverter">
        <w:smartTagPr>
          <w:attr w:name="ProductID" w:val="450 мм"/>
        </w:smartTagPr>
        <w:r w:rsidRPr="00945212">
          <w:t>450 мм</w:t>
        </w:r>
      </w:smartTag>
      <w:r w:rsidRPr="00945212">
        <w:t>.</w:t>
      </w:r>
    </w:p>
    <w:p w:rsidR="002340B5" w:rsidRPr="00945212" w:rsidRDefault="002340B5" w:rsidP="002340B5">
      <w:pPr>
        <w:pStyle w:val="S1"/>
      </w:pPr>
      <w:r w:rsidRPr="00945212">
        <w:t xml:space="preserve">Генетический тип озерной котловины – болотный. </w:t>
      </w:r>
      <w:proofErr w:type="spellStart"/>
      <w:r w:rsidRPr="00945212">
        <w:t>Озерность</w:t>
      </w:r>
      <w:proofErr w:type="spellEnd"/>
      <w:r w:rsidRPr="00945212">
        <w:t xml:space="preserve"> территории поселения составляет 10%. Степень заболоченности территории 10%. Густота речной сети – 0,28 км/км</w:t>
      </w:r>
      <w:proofErr w:type="gramStart"/>
      <w:r w:rsidRPr="00945212">
        <w:rPr>
          <w:vertAlign w:val="superscript"/>
        </w:rPr>
        <w:t>2</w:t>
      </w:r>
      <w:proofErr w:type="gramEnd"/>
      <w:r w:rsidRPr="00945212">
        <w:t>.</w:t>
      </w:r>
    </w:p>
    <w:p w:rsidR="002340B5" w:rsidRPr="00945212" w:rsidRDefault="002340B5" w:rsidP="002340B5">
      <w:pPr>
        <w:pStyle w:val="S1"/>
      </w:pPr>
      <w:r w:rsidRPr="00945212">
        <w:t>В целом около 20% территории поселения занимают болота и водные объекты, земли, которые не могут быть полноценно вовлечены в градостроительную деятельность с учетом сложных условий их освоения.</w:t>
      </w:r>
    </w:p>
    <w:p w:rsidR="002340B5" w:rsidRPr="00945212" w:rsidRDefault="002340B5" w:rsidP="002340B5">
      <w:pPr>
        <w:pStyle w:val="S1"/>
      </w:pPr>
      <w:r w:rsidRPr="00945212">
        <w:t xml:space="preserve">В гидрогеологическом плане территория поселения относится к </w:t>
      </w:r>
      <w:proofErr w:type="spellStart"/>
      <w:r w:rsidRPr="00945212">
        <w:t>Западно-Сибирскому</w:t>
      </w:r>
      <w:proofErr w:type="spellEnd"/>
      <w:r w:rsidRPr="00945212">
        <w:t xml:space="preserve"> артезианскому бассейну.</w:t>
      </w:r>
    </w:p>
    <w:p w:rsidR="002340B5" w:rsidRPr="00945212" w:rsidRDefault="002340B5" w:rsidP="002340B5">
      <w:pPr>
        <w:pStyle w:val="S1"/>
      </w:pPr>
      <w:r w:rsidRPr="00945212">
        <w:t xml:space="preserve">Добыча подземных вод для хозяйственно – питьевых нужд поселения осуществляется путем эксплуатации водозаборных скважин из подземного </w:t>
      </w:r>
      <w:proofErr w:type="spellStart"/>
      <w:r w:rsidRPr="00945212">
        <w:t>куртамышского</w:t>
      </w:r>
      <w:proofErr w:type="spellEnd"/>
      <w:r w:rsidRPr="00945212">
        <w:t xml:space="preserve"> водоносного горизонта. </w:t>
      </w:r>
    </w:p>
    <w:p w:rsidR="002340B5" w:rsidRPr="00945212" w:rsidRDefault="002340B5" w:rsidP="00625E37">
      <w:pPr>
        <w:pStyle w:val="S1"/>
      </w:pPr>
      <w:r w:rsidRPr="00945212">
        <w:t>Воды, используемые для хозяйственно-питьевого и производственно-технического водоснабжения, относятся к верхнему гидрогеологическому этажу. Воды этажа пресные, с минерализацией преимущественно до 1 г/ дм</w:t>
      </w:r>
      <w:r w:rsidRPr="00945212">
        <w:rPr>
          <w:vertAlign w:val="superscript"/>
        </w:rPr>
        <w:t>3</w:t>
      </w:r>
      <w:r w:rsidRPr="00945212">
        <w:t xml:space="preserve">. Мощность гидрогеологического этажа до </w:t>
      </w:r>
      <w:smartTag w:uri="urn:schemas-microsoft-com:office:smarttags" w:element="metricconverter">
        <w:smartTagPr>
          <w:attr w:name="ProductID" w:val="300 м"/>
        </w:smartTagPr>
        <w:r w:rsidRPr="00945212">
          <w:t>300 м</w:t>
        </w:r>
      </w:smartTag>
      <w:r w:rsidRPr="00945212">
        <w:t xml:space="preserve">. </w:t>
      </w:r>
    </w:p>
    <w:p w:rsidR="002340B5" w:rsidRPr="00945212" w:rsidRDefault="002340B5" w:rsidP="00625E37">
      <w:pPr>
        <w:pStyle w:val="S1"/>
      </w:pPr>
      <w:r w:rsidRPr="00945212">
        <w:t>Обеспеченность населения утвержденными запасами пресных вод составляет 0,1-0,5 м</w:t>
      </w:r>
      <w:r w:rsidRPr="000C0030">
        <w:t>3</w:t>
      </w:r>
      <w:r w:rsidRPr="00945212">
        <w:t>/</w:t>
      </w:r>
      <w:proofErr w:type="spellStart"/>
      <w:r w:rsidRPr="00945212">
        <w:t>сут</w:t>
      </w:r>
      <w:proofErr w:type="spellEnd"/>
      <w:r w:rsidRPr="00945212">
        <w:t>.</w:t>
      </w:r>
    </w:p>
    <w:p w:rsidR="002340B5" w:rsidRDefault="002340B5" w:rsidP="00625E37">
      <w:pPr>
        <w:pStyle w:val="5"/>
        <w:tabs>
          <w:tab w:val="clear" w:pos="576"/>
        </w:tabs>
        <w:spacing w:before="0" w:after="0" w:line="240" w:lineRule="auto"/>
        <w:ind w:left="-142"/>
        <w:jc w:val="center"/>
        <w:rPr>
          <w:b w:val="0"/>
          <w:bCs w:val="0"/>
          <w:i w:val="0"/>
          <w:iCs w:val="0"/>
          <w:sz w:val="24"/>
          <w:szCs w:val="24"/>
        </w:rPr>
      </w:pPr>
      <w:bookmarkStart w:id="37" w:name="_Toc427221775"/>
      <w:r w:rsidRPr="000C0030">
        <w:rPr>
          <w:b w:val="0"/>
          <w:bCs w:val="0"/>
          <w:i w:val="0"/>
          <w:iCs w:val="0"/>
          <w:sz w:val="24"/>
          <w:szCs w:val="24"/>
        </w:rPr>
        <w:t>Почва</w:t>
      </w:r>
      <w:bookmarkEnd w:id="37"/>
    </w:p>
    <w:p w:rsidR="00625E37" w:rsidRPr="00625E37" w:rsidRDefault="00625E37" w:rsidP="00625E37">
      <w:pPr>
        <w:spacing w:after="0" w:line="240" w:lineRule="auto"/>
        <w:rPr>
          <w:lang w:eastAsia="ar-SA"/>
        </w:rPr>
      </w:pPr>
    </w:p>
    <w:p w:rsidR="002340B5" w:rsidRPr="000C0030" w:rsidRDefault="002340B5" w:rsidP="00625E37">
      <w:pPr>
        <w:autoSpaceDE w:val="0"/>
        <w:autoSpaceDN w:val="0"/>
        <w:adjustRightInd w:val="0"/>
        <w:spacing w:after="0" w:line="240" w:lineRule="auto"/>
        <w:ind w:firstLine="709"/>
        <w:jc w:val="both"/>
        <w:rPr>
          <w:rFonts w:ascii="Times New Roman" w:hAnsi="Times New Roman" w:cs="Times New Roman"/>
          <w:sz w:val="24"/>
          <w:szCs w:val="24"/>
          <w:lang w:eastAsia="ar-SA"/>
        </w:rPr>
      </w:pPr>
      <w:r w:rsidRPr="000C0030">
        <w:rPr>
          <w:rFonts w:ascii="Times New Roman" w:hAnsi="Times New Roman" w:cs="Times New Roman"/>
          <w:sz w:val="24"/>
          <w:szCs w:val="24"/>
          <w:lang w:eastAsia="ar-SA"/>
        </w:rPr>
        <w:t xml:space="preserve">Почва как компонент экосистемы выполняет в ней совершенно определенную работу и обладает для этого собственным механизмом функционирования. Структура и динамика растительности на территории, не принимая во внимание климатические условия, в основном предопределена особенностями почвенного покрова. </w:t>
      </w:r>
    </w:p>
    <w:p w:rsidR="002340B5" w:rsidRPr="00945212" w:rsidRDefault="002340B5" w:rsidP="000C0030">
      <w:pPr>
        <w:pStyle w:val="S1"/>
      </w:pPr>
      <w:r w:rsidRPr="00945212">
        <w:t xml:space="preserve">Согласно почвенно-географическому районированию, территория поселения расположена в центральной, таежно-лесной области </w:t>
      </w:r>
      <w:proofErr w:type="spellStart"/>
      <w:r w:rsidRPr="00945212">
        <w:t>Западно-Сибирской</w:t>
      </w:r>
      <w:proofErr w:type="spellEnd"/>
      <w:r w:rsidRPr="00945212">
        <w:t xml:space="preserve"> провинции глеево-подзолистых и подзолистых иллювиально-гумусовых почв. На территории поселения распространены аллювиальные почвы, часто приуроченные к притеррасным областям пойм. Эти почвы развиваются на аллювиальных отложениях тяжелого механического состава, в основном под болотной растительностью, в условиях постоянного переувлажнения паводковыми и грунтовыми водами. Они формируются в результате сочетания болотного и аллювиального процессов, проявляющихся в виде заплывания почвенного профиля при затоплении территорий речными водами.</w:t>
      </w:r>
    </w:p>
    <w:p w:rsidR="002340B5" w:rsidRPr="00625E37" w:rsidRDefault="002340B5" w:rsidP="00625E37">
      <w:pPr>
        <w:pStyle w:val="S1"/>
      </w:pPr>
      <w:r w:rsidRPr="00945212">
        <w:t xml:space="preserve">В пределах территории поселения основными элементами лесонасаждений естественного происхождения является сосна, ель, шиповник иглистый, лиственница </w:t>
      </w:r>
      <w:r w:rsidRPr="00625E37">
        <w:t xml:space="preserve">сибирская, морошка приземистая. </w:t>
      </w:r>
    </w:p>
    <w:p w:rsidR="002340B5" w:rsidRPr="00625E37" w:rsidRDefault="002340B5" w:rsidP="00625E37">
      <w:pPr>
        <w:pStyle w:val="S1"/>
      </w:pPr>
    </w:p>
    <w:p w:rsidR="002340B5" w:rsidRPr="00625E37" w:rsidRDefault="00625E37" w:rsidP="00625E37">
      <w:pPr>
        <w:pStyle w:val="5"/>
        <w:tabs>
          <w:tab w:val="clear" w:pos="576"/>
          <w:tab w:val="left" w:pos="284"/>
        </w:tabs>
        <w:spacing w:before="0" w:after="0" w:line="240" w:lineRule="auto"/>
        <w:ind w:left="0"/>
        <w:jc w:val="center"/>
        <w:rPr>
          <w:b w:val="0"/>
          <w:i w:val="0"/>
          <w:sz w:val="24"/>
          <w:szCs w:val="24"/>
        </w:rPr>
      </w:pPr>
      <w:r w:rsidRPr="00625E37">
        <w:rPr>
          <w:b w:val="0"/>
          <w:i w:val="0"/>
          <w:sz w:val="24"/>
          <w:szCs w:val="24"/>
        </w:rPr>
        <w:t>Население</w:t>
      </w:r>
    </w:p>
    <w:p w:rsidR="00625E37" w:rsidRPr="00625E37" w:rsidRDefault="00625E37" w:rsidP="00625E37">
      <w:pPr>
        <w:spacing w:after="0" w:line="240" w:lineRule="auto"/>
        <w:rPr>
          <w:rFonts w:ascii="Times New Roman" w:hAnsi="Times New Roman" w:cs="Times New Roman"/>
          <w:lang w:eastAsia="ar-SA"/>
        </w:rPr>
      </w:pPr>
    </w:p>
    <w:p w:rsidR="002340B5" w:rsidRPr="00CA53C7" w:rsidRDefault="002340B5" w:rsidP="00625E37">
      <w:pPr>
        <w:pStyle w:val="a9"/>
        <w:spacing w:before="0" w:after="0"/>
        <w:ind w:left="0" w:firstLine="709"/>
        <w:rPr>
          <w:rFonts w:ascii="Times New Roman" w:hAnsi="Times New Roman"/>
          <w:color w:val="auto"/>
          <w:sz w:val="24"/>
          <w:szCs w:val="24"/>
          <w:lang w:eastAsia="ar-SA"/>
        </w:rPr>
      </w:pPr>
      <w:r w:rsidRPr="00625E37">
        <w:rPr>
          <w:rFonts w:ascii="Times New Roman" w:hAnsi="Times New Roman"/>
          <w:color w:val="auto"/>
          <w:sz w:val="24"/>
          <w:szCs w:val="24"/>
          <w:lang w:eastAsia="ar-SA"/>
        </w:rPr>
        <w:t>Трудовые ресурсы – это часть населения, обладающая необходимым физическим развитием, интеллектуальными (умственными) способностями, знаниями и практическим опытом, необходимыми для трудовой деятельности. В трудовые ресурсы входят как</w:t>
      </w:r>
      <w:r w:rsidRPr="00CA53C7">
        <w:rPr>
          <w:rFonts w:ascii="Times New Roman" w:hAnsi="Times New Roman"/>
          <w:color w:val="auto"/>
          <w:sz w:val="24"/>
          <w:szCs w:val="24"/>
          <w:lang w:eastAsia="ar-SA"/>
        </w:rPr>
        <w:t xml:space="preserve"> занятые, так и потенциальные работники</w:t>
      </w:r>
      <w:r>
        <w:rPr>
          <w:rFonts w:ascii="Times New Roman" w:hAnsi="Times New Roman"/>
          <w:color w:val="auto"/>
          <w:sz w:val="24"/>
          <w:szCs w:val="24"/>
          <w:lang w:eastAsia="ar-SA"/>
        </w:rPr>
        <w:t>,</w:t>
      </w:r>
      <w:r w:rsidRPr="00CA53C7">
        <w:rPr>
          <w:rFonts w:ascii="Times New Roman" w:hAnsi="Times New Roman"/>
          <w:color w:val="auto"/>
          <w:sz w:val="24"/>
          <w:szCs w:val="24"/>
          <w:lang w:eastAsia="ar-SA"/>
        </w:rPr>
        <w:t xml:space="preserve"> способные к участию в труде, но занятые в домашнем и личном крестьянском хозяйстве, на учебе с отрывом от производства, на военной службе. Изменение численности населения, е</w:t>
      </w:r>
      <w:r>
        <w:rPr>
          <w:rFonts w:ascii="Times New Roman" w:hAnsi="Times New Roman"/>
          <w:color w:val="auto"/>
          <w:sz w:val="24"/>
          <w:szCs w:val="24"/>
          <w:lang w:eastAsia="ar-SA"/>
        </w:rPr>
        <w:t>е</w:t>
      </w:r>
      <w:r w:rsidRPr="00CA53C7">
        <w:rPr>
          <w:rFonts w:ascii="Times New Roman" w:hAnsi="Times New Roman"/>
          <w:color w:val="auto"/>
          <w:sz w:val="24"/>
          <w:szCs w:val="24"/>
          <w:lang w:eastAsia="ar-SA"/>
        </w:rPr>
        <w:t xml:space="preserve"> динамики оказывает влияние на </w:t>
      </w:r>
      <w:r w:rsidRPr="00CA53C7">
        <w:rPr>
          <w:rFonts w:ascii="Times New Roman" w:hAnsi="Times New Roman"/>
          <w:color w:val="auto"/>
          <w:sz w:val="24"/>
          <w:szCs w:val="24"/>
          <w:lang w:eastAsia="ar-SA"/>
        </w:rPr>
        <w:lastRenderedPageBreak/>
        <w:t>экономическое развитие территории поселения, в частности его производственной, социальной и иных сфер.</w:t>
      </w:r>
    </w:p>
    <w:p w:rsidR="002340B5" w:rsidRPr="00225B66" w:rsidRDefault="002340B5" w:rsidP="000C0030">
      <w:pPr>
        <w:pStyle w:val="S1"/>
      </w:pPr>
      <w:r w:rsidRPr="00CA53C7">
        <w:t>Характеристика демографической ситуации, сложившейся на территории, а именно динамик</w:t>
      </w:r>
      <w:r>
        <w:t>а</w:t>
      </w:r>
      <w:r w:rsidRPr="00CA53C7">
        <w:t xml:space="preserve"> численности, уров</w:t>
      </w:r>
      <w:r>
        <w:t>ень</w:t>
      </w:r>
      <w:r w:rsidRPr="00CA53C7">
        <w:t xml:space="preserve"> естественного и механического прироста, половозрастн</w:t>
      </w:r>
      <w:r>
        <w:t>ая</w:t>
      </w:r>
      <w:r w:rsidRPr="00CA53C7">
        <w:t xml:space="preserve"> структур</w:t>
      </w:r>
      <w:r>
        <w:t>а</w:t>
      </w:r>
      <w:r w:rsidRPr="00CA53C7">
        <w:t xml:space="preserve">, </w:t>
      </w:r>
      <w:r>
        <w:t>являю</w:t>
      </w:r>
      <w:r w:rsidRPr="00CA53C7">
        <w:t xml:space="preserve">тся важным этапом в оценке социально-экономического развития </w:t>
      </w:r>
      <w:r w:rsidRPr="00225B66">
        <w:t>территории. На основе оценки предполагаемой динамики численности населения делаются выводы о необходимости резервирования территории под жилую и социальную застройку, о развитии инженерной и транспортной инфраструктуры, определяются перспективы реализации производственного потенциала.</w:t>
      </w:r>
    </w:p>
    <w:p w:rsidR="002340B5" w:rsidRDefault="002340B5" w:rsidP="000C0030">
      <w:pPr>
        <w:pStyle w:val="a9"/>
        <w:spacing w:before="0" w:after="0"/>
        <w:ind w:left="0" w:firstLine="709"/>
        <w:rPr>
          <w:rFonts w:ascii="Times New Roman" w:hAnsi="Times New Roman"/>
          <w:color w:val="auto"/>
          <w:sz w:val="24"/>
          <w:szCs w:val="24"/>
          <w:lang w:eastAsia="ar-SA"/>
        </w:rPr>
      </w:pPr>
      <w:r w:rsidRPr="00225B66">
        <w:rPr>
          <w:rFonts w:ascii="Times New Roman" w:hAnsi="Times New Roman"/>
          <w:color w:val="auto"/>
          <w:sz w:val="24"/>
          <w:szCs w:val="24"/>
          <w:lang w:eastAsia="ar-SA"/>
        </w:rPr>
        <w:t>Анализ численности населени</w:t>
      </w:r>
      <w:r w:rsidR="000C0030">
        <w:rPr>
          <w:rFonts w:ascii="Times New Roman" w:hAnsi="Times New Roman"/>
          <w:color w:val="auto"/>
          <w:sz w:val="24"/>
          <w:szCs w:val="24"/>
          <w:lang w:eastAsia="ar-SA"/>
        </w:rPr>
        <w:t>я представлен за период</w:t>
      </w:r>
      <w:r w:rsidRPr="00225B66">
        <w:rPr>
          <w:rFonts w:ascii="Times New Roman" w:hAnsi="Times New Roman"/>
          <w:color w:val="auto"/>
          <w:sz w:val="24"/>
          <w:szCs w:val="24"/>
          <w:lang w:eastAsia="ar-SA"/>
        </w:rPr>
        <w:t xml:space="preserve"> 2010 - 2015 гг. По состоянию на 01.01.2015 г. численность сельского поселения </w:t>
      </w:r>
      <w:r>
        <w:rPr>
          <w:rFonts w:ascii="Times New Roman" w:hAnsi="Times New Roman"/>
          <w:color w:val="auto"/>
          <w:sz w:val="24"/>
          <w:szCs w:val="24"/>
          <w:lang w:eastAsia="ar-SA"/>
        </w:rPr>
        <w:t>Сорум</w:t>
      </w:r>
      <w:r w:rsidRPr="00225B66">
        <w:rPr>
          <w:rFonts w:ascii="Times New Roman" w:hAnsi="Times New Roman"/>
          <w:color w:val="auto"/>
          <w:sz w:val="24"/>
          <w:szCs w:val="24"/>
          <w:lang w:eastAsia="ar-SA"/>
        </w:rPr>
        <w:t xml:space="preserve"> Белоярского района составляет 1</w:t>
      </w:r>
      <w:r>
        <w:rPr>
          <w:rFonts w:ascii="Times New Roman" w:hAnsi="Times New Roman"/>
          <w:color w:val="auto"/>
          <w:sz w:val="24"/>
          <w:szCs w:val="24"/>
          <w:lang w:eastAsia="ar-SA"/>
        </w:rPr>
        <w:t>6</w:t>
      </w:r>
      <w:r w:rsidRPr="00225B66">
        <w:rPr>
          <w:rFonts w:ascii="Times New Roman" w:hAnsi="Times New Roman"/>
          <w:color w:val="auto"/>
          <w:sz w:val="24"/>
          <w:szCs w:val="24"/>
          <w:lang w:eastAsia="ar-SA"/>
        </w:rPr>
        <w:t xml:space="preserve">70 человек. Динамика численности населения отражена в </w:t>
      </w:r>
      <w:r w:rsidR="000C0030">
        <w:rPr>
          <w:rFonts w:ascii="Times New Roman" w:hAnsi="Times New Roman"/>
          <w:color w:val="auto"/>
          <w:sz w:val="24"/>
          <w:szCs w:val="24"/>
          <w:lang w:eastAsia="ar-SA"/>
        </w:rPr>
        <w:t>таблице</w:t>
      </w:r>
      <w:r w:rsidRPr="00225B66">
        <w:rPr>
          <w:rFonts w:ascii="Times New Roman" w:hAnsi="Times New Roman"/>
          <w:color w:val="auto"/>
          <w:sz w:val="24"/>
          <w:szCs w:val="24"/>
          <w:lang w:eastAsia="ar-SA"/>
        </w:rPr>
        <w:t>.</w:t>
      </w:r>
    </w:p>
    <w:p w:rsidR="000C0030" w:rsidRPr="00625E37" w:rsidRDefault="000C0030" w:rsidP="000C0030">
      <w:pPr>
        <w:pStyle w:val="S1"/>
        <w:jc w:val="center"/>
        <w:rPr>
          <w:sz w:val="14"/>
          <w:szCs w:val="14"/>
        </w:rPr>
      </w:pPr>
    </w:p>
    <w:p w:rsidR="002340B5" w:rsidRDefault="002340B5" w:rsidP="000C0030">
      <w:pPr>
        <w:pStyle w:val="S1"/>
        <w:jc w:val="center"/>
      </w:pPr>
      <w:r w:rsidRPr="00225B66">
        <w:t>Динамика численности</w:t>
      </w:r>
      <w:r>
        <w:t xml:space="preserve"> населения</w:t>
      </w:r>
      <w:r w:rsidRPr="00225B66">
        <w:t xml:space="preserve"> </w:t>
      </w:r>
      <w:r w:rsidRPr="00225B66">
        <w:rPr>
          <w:noProof/>
        </w:rPr>
        <w:t xml:space="preserve">сельского </w:t>
      </w:r>
      <w:r w:rsidRPr="00225B66">
        <w:t xml:space="preserve">поселения </w:t>
      </w:r>
      <w:r>
        <w:t>Сорум</w:t>
      </w:r>
    </w:p>
    <w:p w:rsidR="002340B5" w:rsidRPr="00625E37" w:rsidRDefault="002340B5" w:rsidP="000C0030">
      <w:pPr>
        <w:pStyle w:val="S1"/>
        <w:jc w:val="center"/>
        <w:rPr>
          <w:color w:val="FF0000"/>
          <w:sz w:val="16"/>
          <w:szCs w:val="16"/>
        </w:rPr>
      </w:pPr>
    </w:p>
    <w:tbl>
      <w:tblPr>
        <w:tblpPr w:leftFromText="180" w:rightFromText="180" w:vertAnchor="text" w:tblpX="108"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4077"/>
        <w:gridCol w:w="3260"/>
      </w:tblGrid>
      <w:tr w:rsidR="002340B5" w:rsidRPr="000C0030" w:rsidTr="000C0030">
        <w:trPr>
          <w:trHeight w:val="455"/>
        </w:trPr>
        <w:tc>
          <w:tcPr>
            <w:tcW w:w="1985" w:type="dxa"/>
            <w:shd w:val="clear" w:color="auto" w:fill="auto"/>
            <w:vAlign w:val="center"/>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Год</w:t>
            </w:r>
          </w:p>
        </w:tc>
        <w:tc>
          <w:tcPr>
            <w:tcW w:w="4077" w:type="dxa"/>
            <w:shd w:val="clear" w:color="auto" w:fill="auto"/>
            <w:vAlign w:val="center"/>
          </w:tcPr>
          <w:p w:rsidR="002340B5" w:rsidRPr="000C0030" w:rsidRDefault="000C0030" w:rsidP="000C00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Население</w:t>
            </w:r>
            <w:r w:rsidR="002340B5" w:rsidRPr="000C0030">
              <w:rPr>
                <w:rFonts w:ascii="Times New Roman" w:hAnsi="Times New Roman" w:cs="Times New Roman"/>
                <w:sz w:val="24"/>
                <w:szCs w:val="24"/>
              </w:rPr>
              <w:t>, человек</w:t>
            </w:r>
          </w:p>
        </w:tc>
        <w:tc>
          <w:tcPr>
            <w:tcW w:w="3260" w:type="dxa"/>
            <w:shd w:val="clear" w:color="auto" w:fill="auto"/>
            <w:vAlign w:val="center"/>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Динамика, человек</w:t>
            </w:r>
          </w:p>
        </w:tc>
      </w:tr>
      <w:tr w:rsidR="002340B5" w:rsidRPr="000C0030" w:rsidTr="000C0030">
        <w:tc>
          <w:tcPr>
            <w:tcW w:w="1985" w:type="dxa"/>
            <w:shd w:val="clear" w:color="auto" w:fill="auto"/>
            <w:vAlign w:val="center"/>
          </w:tcPr>
          <w:p w:rsidR="002340B5" w:rsidRPr="000C0030" w:rsidRDefault="002340B5" w:rsidP="000C0030">
            <w:pPr>
              <w:pStyle w:val="S1"/>
              <w:ind w:firstLine="0"/>
              <w:jc w:val="center"/>
            </w:pPr>
            <w:r w:rsidRPr="000C0030">
              <w:t>2010</w:t>
            </w:r>
          </w:p>
        </w:tc>
        <w:tc>
          <w:tcPr>
            <w:tcW w:w="4077" w:type="dxa"/>
            <w:shd w:val="clear" w:color="auto" w:fill="auto"/>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1417</w:t>
            </w:r>
          </w:p>
        </w:tc>
        <w:tc>
          <w:tcPr>
            <w:tcW w:w="3260" w:type="dxa"/>
            <w:shd w:val="clear" w:color="auto" w:fill="auto"/>
            <w:vAlign w:val="bottom"/>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w:t>
            </w:r>
          </w:p>
        </w:tc>
      </w:tr>
      <w:tr w:rsidR="002340B5" w:rsidRPr="000C0030" w:rsidTr="000C0030">
        <w:tc>
          <w:tcPr>
            <w:tcW w:w="1985" w:type="dxa"/>
            <w:shd w:val="clear" w:color="auto" w:fill="auto"/>
            <w:vAlign w:val="center"/>
          </w:tcPr>
          <w:p w:rsidR="002340B5" w:rsidRPr="000C0030" w:rsidRDefault="002340B5" w:rsidP="000C0030">
            <w:pPr>
              <w:pStyle w:val="S1"/>
              <w:ind w:firstLine="0"/>
              <w:jc w:val="center"/>
            </w:pPr>
            <w:r w:rsidRPr="000C0030">
              <w:t>2011</w:t>
            </w:r>
          </w:p>
        </w:tc>
        <w:tc>
          <w:tcPr>
            <w:tcW w:w="4077" w:type="dxa"/>
            <w:shd w:val="clear" w:color="auto" w:fill="auto"/>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1512</w:t>
            </w:r>
          </w:p>
        </w:tc>
        <w:tc>
          <w:tcPr>
            <w:tcW w:w="3260" w:type="dxa"/>
            <w:shd w:val="clear" w:color="auto" w:fill="auto"/>
            <w:vAlign w:val="bottom"/>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95</w:t>
            </w:r>
          </w:p>
        </w:tc>
      </w:tr>
      <w:tr w:rsidR="002340B5" w:rsidRPr="000C0030" w:rsidTr="000C0030">
        <w:tc>
          <w:tcPr>
            <w:tcW w:w="1985" w:type="dxa"/>
            <w:shd w:val="clear" w:color="auto" w:fill="auto"/>
            <w:vAlign w:val="center"/>
          </w:tcPr>
          <w:p w:rsidR="002340B5" w:rsidRPr="000C0030" w:rsidRDefault="002340B5" w:rsidP="000C0030">
            <w:pPr>
              <w:pStyle w:val="S1"/>
              <w:ind w:firstLine="0"/>
              <w:jc w:val="center"/>
            </w:pPr>
            <w:r w:rsidRPr="000C0030">
              <w:t>2012</w:t>
            </w:r>
          </w:p>
        </w:tc>
        <w:tc>
          <w:tcPr>
            <w:tcW w:w="4077" w:type="dxa"/>
            <w:shd w:val="clear" w:color="auto" w:fill="auto"/>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1639</w:t>
            </w:r>
          </w:p>
        </w:tc>
        <w:tc>
          <w:tcPr>
            <w:tcW w:w="3260" w:type="dxa"/>
            <w:shd w:val="clear" w:color="auto" w:fill="auto"/>
            <w:vAlign w:val="bottom"/>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127</w:t>
            </w:r>
          </w:p>
        </w:tc>
      </w:tr>
      <w:tr w:rsidR="002340B5" w:rsidRPr="000C0030" w:rsidTr="000C0030">
        <w:tc>
          <w:tcPr>
            <w:tcW w:w="1985" w:type="dxa"/>
            <w:shd w:val="clear" w:color="auto" w:fill="auto"/>
            <w:vAlign w:val="center"/>
          </w:tcPr>
          <w:p w:rsidR="002340B5" w:rsidRPr="000C0030" w:rsidRDefault="002340B5" w:rsidP="000C0030">
            <w:pPr>
              <w:pStyle w:val="S1"/>
              <w:ind w:firstLine="0"/>
              <w:jc w:val="center"/>
            </w:pPr>
            <w:r w:rsidRPr="000C0030">
              <w:t>2013</w:t>
            </w:r>
          </w:p>
        </w:tc>
        <w:tc>
          <w:tcPr>
            <w:tcW w:w="4077" w:type="dxa"/>
            <w:shd w:val="clear" w:color="auto" w:fill="auto"/>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1665</w:t>
            </w:r>
          </w:p>
        </w:tc>
        <w:tc>
          <w:tcPr>
            <w:tcW w:w="3260" w:type="dxa"/>
            <w:shd w:val="clear" w:color="auto" w:fill="auto"/>
            <w:vAlign w:val="bottom"/>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26</w:t>
            </w:r>
          </w:p>
        </w:tc>
      </w:tr>
      <w:tr w:rsidR="002340B5" w:rsidRPr="000C0030" w:rsidTr="000C0030">
        <w:tc>
          <w:tcPr>
            <w:tcW w:w="1985" w:type="dxa"/>
            <w:shd w:val="clear" w:color="auto" w:fill="auto"/>
            <w:vAlign w:val="center"/>
          </w:tcPr>
          <w:p w:rsidR="002340B5" w:rsidRPr="000C0030" w:rsidRDefault="002340B5" w:rsidP="000C0030">
            <w:pPr>
              <w:pStyle w:val="S1"/>
              <w:ind w:firstLine="0"/>
              <w:jc w:val="center"/>
            </w:pPr>
            <w:r w:rsidRPr="000C0030">
              <w:t>2014</w:t>
            </w:r>
          </w:p>
        </w:tc>
        <w:tc>
          <w:tcPr>
            <w:tcW w:w="4077" w:type="dxa"/>
            <w:shd w:val="clear" w:color="auto" w:fill="auto"/>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1715</w:t>
            </w:r>
          </w:p>
        </w:tc>
        <w:tc>
          <w:tcPr>
            <w:tcW w:w="3260" w:type="dxa"/>
            <w:shd w:val="clear" w:color="auto" w:fill="auto"/>
            <w:vAlign w:val="bottom"/>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50</w:t>
            </w:r>
          </w:p>
        </w:tc>
      </w:tr>
      <w:tr w:rsidR="002340B5" w:rsidRPr="000C0030" w:rsidTr="000C0030">
        <w:tc>
          <w:tcPr>
            <w:tcW w:w="1985" w:type="dxa"/>
            <w:shd w:val="clear" w:color="auto" w:fill="auto"/>
            <w:vAlign w:val="center"/>
          </w:tcPr>
          <w:p w:rsidR="002340B5" w:rsidRPr="000C0030" w:rsidRDefault="002340B5" w:rsidP="000C0030">
            <w:pPr>
              <w:pStyle w:val="S1"/>
              <w:ind w:firstLine="0"/>
              <w:jc w:val="center"/>
            </w:pPr>
            <w:r w:rsidRPr="000C0030">
              <w:t>2015</w:t>
            </w:r>
          </w:p>
        </w:tc>
        <w:tc>
          <w:tcPr>
            <w:tcW w:w="4077" w:type="dxa"/>
            <w:shd w:val="clear" w:color="auto" w:fill="auto"/>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1670</w:t>
            </w:r>
          </w:p>
        </w:tc>
        <w:tc>
          <w:tcPr>
            <w:tcW w:w="3260" w:type="dxa"/>
            <w:shd w:val="clear" w:color="auto" w:fill="auto"/>
            <w:vAlign w:val="bottom"/>
          </w:tcPr>
          <w:p w:rsidR="002340B5" w:rsidRPr="000C0030" w:rsidRDefault="002340B5" w:rsidP="000C0030">
            <w:pPr>
              <w:spacing w:after="0" w:line="240" w:lineRule="auto"/>
              <w:jc w:val="center"/>
              <w:rPr>
                <w:rFonts w:ascii="Times New Roman" w:hAnsi="Times New Roman" w:cs="Times New Roman"/>
                <w:sz w:val="24"/>
                <w:szCs w:val="24"/>
              </w:rPr>
            </w:pPr>
            <w:r w:rsidRPr="000C0030">
              <w:rPr>
                <w:rFonts w:ascii="Times New Roman" w:hAnsi="Times New Roman" w:cs="Times New Roman"/>
                <w:sz w:val="24"/>
                <w:szCs w:val="24"/>
              </w:rPr>
              <w:t>-45</w:t>
            </w:r>
          </w:p>
        </w:tc>
      </w:tr>
    </w:tbl>
    <w:p w:rsidR="002340B5" w:rsidRPr="000C0030" w:rsidRDefault="002340B5" w:rsidP="000C0030">
      <w:pPr>
        <w:pStyle w:val="S1"/>
        <w:jc w:val="center"/>
      </w:pPr>
    </w:p>
    <w:p w:rsidR="002340B5" w:rsidRDefault="002340B5" w:rsidP="000C0030">
      <w:pPr>
        <w:pStyle w:val="S1"/>
      </w:pPr>
      <w:r w:rsidRPr="00B766B9">
        <w:t>Численность населения муниципального образования за рассматриваемый период увеличилась с 1417 до 1670 человек, что свидетельствует об увеличении численности населения на 18 %. Общая сумма положительной динамики составляет 298 человек, отрицательной – 45 человек.</w:t>
      </w:r>
      <w:r>
        <w:t xml:space="preserve"> Положительной динамикой характеризуются все года, за исключением 2015 г.</w:t>
      </w:r>
    </w:p>
    <w:p w:rsidR="002340B5" w:rsidRPr="00B766B9" w:rsidRDefault="002340B5" w:rsidP="002340B5">
      <w:pPr>
        <w:pStyle w:val="S1"/>
        <w:ind w:firstLine="0"/>
        <w:jc w:val="center"/>
      </w:pPr>
      <w:r>
        <w:rPr>
          <w:noProof/>
          <w:lang w:eastAsia="ru-RU"/>
        </w:rPr>
        <w:drawing>
          <wp:inline distT="0" distB="0" distL="0" distR="0">
            <wp:extent cx="4745102" cy="2801620"/>
            <wp:effectExtent l="0" t="0" r="1523" b="0"/>
            <wp:docPr id="9"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2340B5" w:rsidRPr="003E7A22" w:rsidRDefault="002340B5" w:rsidP="002340B5">
      <w:pPr>
        <w:pStyle w:val="S1"/>
        <w:keepNext/>
      </w:pPr>
      <w:r w:rsidRPr="009416B9">
        <w:t xml:space="preserve">Начиная с </w:t>
      </w:r>
      <w:r>
        <w:t>2010</w:t>
      </w:r>
      <w:r w:rsidRPr="009416B9">
        <w:t xml:space="preserve"> г. численность населения муниципального образования постепенно </w:t>
      </w:r>
      <w:r>
        <w:t>увеличивается</w:t>
      </w:r>
      <w:r w:rsidRPr="009416B9">
        <w:t xml:space="preserve">. Наибольшего значения данный показатель достигает </w:t>
      </w:r>
      <w:r>
        <w:t>в</w:t>
      </w:r>
      <w:r w:rsidRPr="009416B9">
        <w:t xml:space="preserve"> </w:t>
      </w:r>
      <w:r>
        <w:t xml:space="preserve">2012 </w:t>
      </w:r>
      <w:r w:rsidRPr="009416B9">
        <w:t>г. (</w:t>
      </w:r>
      <w:r>
        <w:t>127</w:t>
      </w:r>
      <w:r w:rsidRPr="009416B9">
        <w:t xml:space="preserve"> человек)</w:t>
      </w:r>
      <w:r>
        <w:t>. Незначительное снижение численности населения наблюдается в 2014 г., тем не менее, в</w:t>
      </w:r>
      <w:r w:rsidRPr="009416B9">
        <w:t xml:space="preserve"> целом по муниципальному</w:t>
      </w:r>
      <w:r w:rsidRPr="003E7A22">
        <w:t xml:space="preserve"> образованию динамика характеризуется как </w:t>
      </w:r>
      <w:r>
        <w:t>стабильно положительная</w:t>
      </w:r>
      <w:r w:rsidRPr="003E7A22">
        <w:t>.</w:t>
      </w:r>
    </w:p>
    <w:p w:rsidR="002340B5" w:rsidRPr="00A82624" w:rsidRDefault="002340B5" w:rsidP="002340B5">
      <w:pPr>
        <w:pStyle w:val="S1"/>
      </w:pPr>
      <w:r w:rsidRPr="00A82624">
        <w:t xml:space="preserve">Информация о распределении по полу и возрасту жителей муниципального образования является необходимой для определения направленности дальнейшего развития во всех сферах общественной жизни, так или иначе связанных с </w:t>
      </w:r>
      <w:r w:rsidRPr="00A82624">
        <w:lastRenderedPageBreak/>
        <w:t xml:space="preserve">жизнедеятельностью людей. Половозрастная структура, в свою очередь, является одной из базовых характеристик населения. </w:t>
      </w:r>
    </w:p>
    <w:p w:rsidR="002340B5" w:rsidRDefault="002340B5" w:rsidP="002340B5">
      <w:pPr>
        <w:pStyle w:val="S1"/>
        <w:rPr>
          <w:noProof/>
        </w:rPr>
      </w:pPr>
      <w:r w:rsidRPr="00A82624">
        <w:t xml:space="preserve">Анализ демографических параметров сельского поселения </w:t>
      </w:r>
      <w:r>
        <w:t xml:space="preserve">Сорум </w:t>
      </w:r>
      <w:r w:rsidRPr="00A82624">
        <w:t>осуществляется на основе распределения численности населения по возрастным контингентам относительно способности к труду</w:t>
      </w:r>
      <w:r>
        <w:t>. П</w:t>
      </w:r>
      <w:r>
        <w:rPr>
          <w:noProof/>
        </w:rPr>
        <w:t>о данным схемы территориального планирования Белоярского района процентное соотношение людей в возрасных группах представлено следующим образом:</w:t>
      </w:r>
    </w:p>
    <w:p w:rsidR="002340B5" w:rsidRDefault="002340B5" w:rsidP="002340B5">
      <w:pPr>
        <w:pStyle w:val="S1"/>
        <w:rPr>
          <w:noProof/>
        </w:rPr>
      </w:pPr>
      <w:r>
        <w:rPr>
          <w:noProof/>
        </w:rPr>
        <w:t>- моложе трудоспособного возраста 23,5%;</w:t>
      </w:r>
    </w:p>
    <w:p w:rsidR="002340B5" w:rsidRDefault="002340B5" w:rsidP="002340B5">
      <w:pPr>
        <w:pStyle w:val="S1"/>
        <w:ind w:firstLine="0"/>
        <w:rPr>
          <w:noProof/>
        </w:rPr>
      </w:pPr>
      <w:r>
        <w:rPr>
          <w:noProof/>
        </w:rPr>
        <w:tab/>
        <w:t xml:space="preserve">- трудоспособного возраста 65,1%; </w:t>
      </w:r>
    </w:p>
    <w:p w:rsidR="002340B5" w:rsidRDefault="002340B5" w:rsidP="002340B5">
      <w:pPr>
        <w:pStyle w:val="S1"/>
        <w:ind w:firstLine="0"/>
        <w:rPr>
          <w:noProof/>
        </w:rPr>
      </w:pPr>
      <w:r>
        <w:rPr>
          <w:noProof/>
        </w:rPr>
        <w:tab/>
        <w:t>- старше трудоспособного возраста 11,3.</w:t>
      </w:r>
    </w:p>
    <w:p w:rsidR="000C0030" w:rsidRDefault="000C0030" w:rsidP="002340B5">
      <w:pPr>
        <w:pStyle w:val="S1"/>
        <w:ind w:firstLine="0"/>
        <w:rPr>
          <w:noProof/>
        </w:rPr>
      </w:pPr>
    </w:p>
    <w:p w:rsidR="000C0030" w:rsidRDefault="000C0030" w:rsidP="000C0030">
      <w:pPr>
        <w:pStyle w:val="S1"/>
        <w:ind w:firstLine="0"/>
        <w:jc w:val="center"/>
        <w:rPr>
          <w:noProof/>
        </w:rPr>
      </w:pPr>
      <w:r>
        <w:rPr>
          <w:noProof/>
        </w:rPr>
        <w:t>Распределение населения сельского поселения Сорум по возрастным контенгентам</w:t>
      </w:r>
    </w:p>
    <w:p w:rsidR="000C0030" w:rsidRDefault="000C0030" w:rsidP="002340B5">
      <w:pPr>
        <w:pStyle w:val="S1"/>
        <w:ind w:firstLine="0"/>
        <w:rPr>
          <w:noProof/>
        </w:rPr>
      </w:pPr>
    </w:p>
    <w:p w:rsidR="002340B5" w:rsidRPr="00CA53C7" w:rsidRDefault="002340B5" w:rsidP="002340B5">
      <w:pPr>
        <w:pStyle w:val="S1"/>
        <w:ind w:firstLine="0"/>
        <w:jc w:val="center"/>
        <w:rPr>
          <w:noProof/>
          <w:color w:val="FF0000"/>
        </w:rPr>
      </w:pPr>
      <w:r>
        <w:rPr>
          <w:noProof/>
          <w:color w:val="FF0000"/>
          <w:lang w:eastAsia="ru-RU"/>
        </w:rPr>
        <w:drawing>
          <wp:inline distT="0" distB="0" distL="0" distR="0">
            <wp:extent cx="5610860" cy="2649119"/>
            <wp:effectExtent l="0" t="0" r="0" b="2641"/>
            <wp:docPr id="10"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340B5" w:rsidRDefault="002340B5" w:rsidP="002340B5">
      <w:pPr>
        <w:pStyle w:val="S1"/>
        <w:rPr>
          <w:lang w:eastAsia="ru-RU"/>
        </w:rPr>
      </w:pPr>
      <w:r w:rsidRPr="00D72D3C">
        <w:rPr>
          <w:noProof/>
        </w:rPr>
        <w:t>По данным диаграммы видно, что доля трудоспособного населения преобладает над остальными группами (</w:t>
      </w:r>
      <w:r>
        <w:rPr>
          <w:noProof/>
        </w:rPr>
        <w:t>65,1</w:t>
      </w:r>
      <w:r w:rsidRPr="00D72D3C">
        <w:rPr>
          <w:noProof/>
        </w:rPr>
        <w:t xml:space="preserve">%), а процентное значение количества лиц пенсионного возраста на </w:t>
      </w:r>
      <w:r>
        <w:rPr>
          <w:noProof/>
        </w:rPr>
        <w:t>12,2</w:t>
      </w:r>
      <w:r w:rsidRPr="00D72D3C">
        <w:rPr>
          <w:noProof/>
        </w:rPr>
        <w:t>% меньше значения численности населения моложе трудоспособного возраста.</w:t>
      </w:r>
      <w:r w:rsidR="000C0030">
        <w:rPr>
          <w:noProof/>
        </w:rPr>
        <w:t xml:space="preserve"> </w:t>
      </w:r>
      <w:r w:rsidRPr="00D72D3C">
        <w:rPr>
          <w:lang w:eastAsia="ru-RU"/>
        </w:rPr>
        <w:t>Таким образом, структура населения относится к прогрессивному типу, что обеспечивает возможность численного роста населения.</w:t>
      </w:r>
    </w:p>
    <w:p w:rsidR="0085341D" w:rsidRDefault="0085341D" w:rsidP="002340B5">
      <w:pPr>
        <w:pStyle w:val="S1"/>
        <w:rPr>
          <w:lang w:eastAsia="ru-RU"/>
        </w:rPr>
      </w:pPr>
    </w:p>
    <w:p w:rsidR="003074C4" w:rsidRDefault="003074C4" w:rsidP="002340B5">
      <w:pPr>
        <w:pStyle w:val="S1"/>
        <w:rPr>
          <w:lang w:eastAsia="ru-RU"/>
        </w:rPr>
      </w:pPr>
    </w:p>
    <w:p w:rsidR="0085341D" w:rsidRDefault="0085341D" w:rsidP="0085341D">
      <w:pPr>
        <w:pStyle w:val="S1"/>
        <w:ind w:firstLine="0"/>
        <w:jc w:val="center"/>
      </w:pPr>
      <w:r>
        <w:t>Основные технико-экономические показатели</w:t>
      </w:r>
    </w:p>
    <w:p w:rsidR="0085341D" w:rsidRDefault="0085341D" w:rsidP="002340B5">
      <w:pPr>
        <w:pStyle w:val="S1"/>
        <w:rPr>
          <w:lang w:eastAsia="ru-RU"/>
        </w:rPr>
      </w:pPr>
    </w:p>
    <w:tbl>
      <w:tblPr>
        <w:tblW w:w="9831" w:type="dxa"/>
        <w:tblInd w:w="108" w:type="dxa"/>
        <w:tblLayout w:type="fixed"/>
        <w:tblLook w:val="0000"/>
      </w:tblPr>
      <w:tblGrid>
        <w:gridCol w:w="25"/>
        <w:gridCol w:w="783"/>
        <w:gridCol w:w="29"/>
        <w:gridCol w:w="3514"/>
        <w:gridCol w:w="2400"/>
        <w:gridCol w:w="1415"/>
        <w:gridCol w:w="1415"/>
        <w:gridCol w:w="13"/>
        <w:gridCol w:w="7"/>
        <w:gridCol w:w="13"/>
        <w:gridCol w:w="6"/>
        <w:gridCol w:w="17"/>
        <w:gridCol w:w="194"/>
      </w:tblGrid>
      <w:tr w:rsidR="0085341D" w:rsidRPr="0085341D" w:rsidTr="0085341D">
        <w:trPr>
          <w:trHeight w:val="23"/>
          <w:tblHeader/>
        </w:trPr>
        <w:tc>
          <w:tcPr>
            <w:tcW w:w="808"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ind w:right="-61"/>
              <w:jc w:val="center"/>
              <w:rPr>
                <w:rFonts w:ascii="Times New Roman" w:hAnsi="Times New Roman" w:cs="Times New Roman"/>
                <w:sz w:val="20"/>
                <w:szCs w:val="20"/>
              </w:rPr>
            </w:pPr>
            <w:bookmarkStart w:id="38" w:name="_Toc249371367"/>
            <w:bookmarkEnd w:id="38"/>
            <w:r w:rsidRPr="0085341D">
              <w:rPr>
                <w:rFonts w:ascii="Times New Roman" w:hAnsi="Times New Roman" w:cs="Times New Roman"/>
                <w:sz w:val="20"/>
                <w:szCs w:val="20"/>
              </w:rPr>
              <w:t xml:space="preserve">№ </w:t>
            </w:r>
            <w:proofErr w:type="spellStart"/>
            <w:proofErr w:type="gramStart"/>
            <w:r w:rsidRPr="0085341D">
              <w:rPr>
                <w:rFonts w:ascii="Times New Roman" w:hAnsi="Times New Roman" w:cs="Times New Roman"/>
                <w:sz w:val="20"/>
                <w:szCs w:val="20"/>
              </w:rPr>
              <w:t>п</w:t>
            </w:r>
            <w:proofErr w:type="spellEnd"/>
            <w:proofErr w:type="gramEnd"/>
            <w:r w:rsidRPr="0085341D">
              <w:rPr>
                <w:rFonts w:ascii="Times New Roman" w:hAnsi="Times New Roman" w:cs="Times New Roman"/>
                <w:sz w:val="20"/>
                <w:szCs w:val="20"/>
              </w:rPr>
              <w:t>/</w:t>
            </w:r>
            <w:proofErr w:type="spellStart"/>
            <w:r w:rsidRPr="0085341D">
              <w:rPr>
                <w:rFonts w:ascii="Times New Roman" w:hAnsi="Times New Roman" w:cs="Times New Roman"/>
                <w:sz w:val="20"/>
                <w:szCs w:val="20"/>
              </w:rPr>
              <w:t>п</w:t>
            </w:r>
            <w:proofErr w:type="spellEnd"/>
          </w:p>
        </w:tc>
        <w:tc>
          <w:tcPr>
            <w:tcW w:w="3543"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ind w:right="-61"/>
              <w:rPr>
                <w:rFonts w:ascii="Times New Roman" w:hAnsi="Times New Roman" w:cs="Times New Roman"/>
                <w:sz w:val="20"/>
                <w:szCs w:val="20"/>
              </w:rPr>
            </w:pPr>
            <w:r w:rsidRPr="0085341D">
              <w:rPr>
                <w:rFonts w:ascii="Times New Roman" w:hAnsi="Times New Roman" w:cs="Times New Roman"/>
                <w:sz w:val="20"/>
                <w:szCs w:val="20"/>
              </w:rPr>
              <w:t>Наименование показателя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303"/>
              </w:tabs>
              <w:snapToGrid w:val="0"/>
              <w:spacing w:after="0" w:line="240" w:lineRule="auto"/>
              <w:ind w:right="-61"/>
              <w:jc w:val="center"/>
              <w:rPr>
                <w:rFonts w:ascii="Times New Roman" w:hAnsi="Times New Roman" w:cs="Times New Roman"/>
                <w:sz w:val="20"/>
                <w:szCs w:val="20"/>
              </w:rPr>
            </w:pPr>
            <w:r w:rsidRPr="0085341D">
              <w:rPr>
                <w:rFonts w:ascii="Times New Roman" w:hAnsi="Times New Roman" w:cs="Times New Roman"/>
                <w:sz w:val="20"/>
                <w:szCs w:val="20"/>
              </w:rPr>
              <w:t>Единица измерения</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735"/>
              </w:tabs>
              <w:snapToGrid w:val="0"/>
              <w:spacing w:after="0" w:line="240" w:lineRule="auto"/>
              <w:ind w:right="-61"/>
              <w:jc w:val="center"/>
              <w:rPr>
                <w:rFonts w:ascii="Times New Roman" w:hAnsi="Times New Roman" w:cs="Times New Roman"/>
                <w:sz w:val="20"/>
                <w:szCs w:val="20"/>
              </w:rPr>
            </w:pPr>
            <w:r w:rsidRPr="0085341D">
              <w:rPr>
                <w:rFonts w:ascii="Times New Roman" w:hAnsi="Times New Roman" w:cs="Times New Roman"/>
                <w:sz w:val="20"/>
                <w:szCs w:val="20"/>
              </w:rPr>
              <w:t>Современное состояние</w:t>
            </w:r>
          </w:p>
        </w:tc>
        <w:tc>
          <w:tcPr>
            <w:tcW w:w="1428"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303"/>
              </w:tabs>
              <w:snapToGrid w:val="0"/>
              <w:spacing w:after="0" w:line="240" w:lineRule="auto"/>
              <w:ind w:right="-61"/>
              <w:jc w:val="center"/>
              <w:rPr>
                <w:rFonts w:ascii="Times New Roman" w:hAnsi="Times New Roman" w:cs="Times New Roman"/>
                <w:sz w:val="20"/>
                <w:szCs w:val="20"/>
              </w:rPr>
            </w:pPr>
            <w:r w:rsidRPr="0085341D">
              <w:rPr>
                <w:rFonts w:ascii="Times New Roman" w:hAnsi="Times New Roman" w:cs="Times New Roman"/>
                <w:sz w:val="20"/>
                <w:szCs w:val="20"/>
              </w:rPr>
              <w:t>Расчетный срок</w:t>
            </w:r>
          </w:p>
          <w:p w:rsidR="0085341D" w:rsidRPr="0085341D" w:rsidRDefault="0085341D" w:rsidP="0085341D">
            <w:pPr>
              <w:tabs>
                <w:tab w:val="left" w:pos="1303"/>
              </w:tabs>
              <w:spacing w:after="0" w:line="240" w:lineRule="auto"/>
              <w:ind w:right="-61"/>
              <w:jc w:val="center"/>
              <w:rPr>
                <w:rFonts w:ascii="Times New Roman" w:hAnsi="Times New Roman" w:cs="Times New Roman"/>
                <w:sz w:val="20"/>
                <w:szCs w:val="20"/>
              </w:rPr>
            </w:pPr>
            <w:r w:rsidRPr="0085341D">
              <w:rPr>
                <w:rFonts w:ascii="Times New Roman" w:hAnsi="Times New Roman" w:cs="Times New Roman"/>
                <w:sz w:val="20"/>
                <w:szCs w:val="20"/>
              </w:rPr>
              <w:t>(2035 г.)</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b/>
                <w:bCs/>
                <w:sz w:val="20"/>
                <w:szCs w:val="20"/>
              </w:rPr>
            </w:pPr>
          </w:p>
        </w:tc>
      </w:tr>
      <w:tr w:rsidR="0085341D" w:rsidRPr="0085341D" w:rsidTr="0085341D">
        <w:trPr>
          <w:trHeight w:val="417"/>
        </w:trPr>
        <w:tc>
          <w:tcPr>
            <w:tcW w:w="9594" w:type="dxa"/>
            <w:gridSpan w:val="8"/>
            <w:tcBorders>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b/>
                <w:sz w:val="20"/>
                <w:szCs w:val="20"/>
              </w:rPr>
              <w:t>ТЕРРИТОРИЯ</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b/>
                <w:color w:val="FF0000"/>
                <w:spacing w:val="8"/>
                <w:sz w:val="20"/>
                <w:szCs w:val="20"/>
              </w:rPr>
            </w:pPr>
          </w:p>
        </w:tc>
      </w:tr>
      <w:tr w:rsidR="0085341D" w:rsidRPr="0085341D" w:rsidTr="0085341D">
        <w:trPr>
          <w:trHeight w:val="23"/>
        </w:trPr>
        <w:tc>
          <w:tcPr>
            <w:tcW w:w="808" w:type="dxa"/>
            <w:gridSpan w:val="2"/>
            <w:tcBorders>
              <w:left w:val="single" w:sz="4" w:space="0" w:color="000000"/>
              <w:bottom w:val="single" w:sz="4" w:space="0" w:color="auto"/>
            </w:tcBorders>
            <w:vAlign w:val="center"/>
          </w:tcPr>
          <w:p w:rsidR="0085341D" w:rsidRPr="0085341D" w:rsidRDefault="0085341D" w:rsidP="0085341D">
            <w:pPr>
              <w:shd w:val="clear" w:color="auto" w:fill="FFFFFF"/>
              <w:tabs>
                <w:tab w:val="left" w:pos="1544"/>
              </w:tabs>
              <w:snapToGrid w:val="0"/>
              <w:spacing w:after="0" w:line="240" w:lineRule="auto"/>
              <w:ind w:right="-17"/>
              <w:jc w:val="center"/>
              <w:rPr>
                <w:rFonts w:ascii="Times New Roman" w:hAnsi="Times New Roman" w:cs="Times New Roman"/>
                <w:spacing w:val="8"/>
                <w:sz w:val="20"/>
                <w:szCs w:val="20"/>
              </w:rPr>
            </w:pPr>
            <w:r w:rsidRPr="0085341D">
              <w:rPr>
                <w:rFonts w:ascii="Times New Roman" w:hAnsi="Times New Roman" w:cs="Times New Roman"/>
                <w:spacing w:val="8"/>
                <w:sz w:val="20"/>
                <w:szCs w:val="20"/>
              </w:rPr>
              <w:t>1</w:t>
            </w:r>
          </w:p>
        </w:tc>
        <w:tc>
          <w:tcPr>
            <w:tcW w:w="3543" w:type="dxa"/>
            <w:gridSpan w:val="2"/>
            <w:tcBorders>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sz w:val="20"/>
                <w:szCs w:val="20"/>
              </w:rPr>
            </w:pPr>
            <w:r w:rsidRPr="0085341D">
              <w:rPr>
                <w:rFonts w:ascii="Times New Roman" w:hAnsi="Times New Roman" w:cs="Times New Roman"/>
                <w:bCs/>
                <w:sz w:val="20"/>
                <w:szCs w:val="20"/>
              </w:rPr>
              <w:t>Общая площадь земель сельского поселения Сорум в границах муниципального образования</w:t>
            </w:r>
          </w:p>
        </w:tc>
        <w:tc>
          <w:tcPr>
            <w:tcW w:w="2400" w:type="dxa"/>
            <w:tcBorders>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14864,19</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14864,19</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left w:val="single" w:sz="4" w:space="0" w:color="000000"/>
              <w:bottom w:val="single" w:sz="4" w:space="0" w:color="auto"/>
            </w:tcBorders>
            <w:vAlign w:val="center"/>
          </w:tcPr>
          <w:p w:rsidR="0085341D" w:rsidRPr="0085341D" w:rsidRDefault="0085341D" w:rsidP="0085341D">
            <w:pPr>
              <w:shd w:val="clear" w:color="auto" w:fill="FFFFFF"/>
              <w:tabs>
                <w:tab w:val="left" w:pos="1544"/>
              </w:tabs>
              <w:snapToGrid w:val="0"/>
              <w:spacing w:after="0" w:line="240" w:lineRule="auto"/>
              <w:ind w:right="-17"/>
              <w:jc w:val="center"/>
              <w:rPr>
                <w:rFonts w:ascii="Times New Roman" w:hAnsi="Times New Roman" w:cs="Times New Roman"/>
                <w:spacing w:val="8"/>
                <w:sz w:val="20"/>
                <w:szCs w:val="20"/>
              </w:rPr>
            </w:pPr>
            <w:r w:rsidRPr="0085341D">
              <w:rPr>
                <w:rFonts w:ascii="Times New Roman" w:hAnsi="Times New Roman" w:cs="Times New Roman"/>
                <w:spacing w:val="8"/>
                <w:sz w:val="20"/>
                <w:szCs w:val="20"/>
              </w:rPr>
              <w:t>2</w:t>
            </w:r>
          </w:p>
        </w:tc>
        <w:tc>
          <w:tcPr>
            <w:tcW w:w="3543" w:type="dxa"/>
            <w:gridSpan w:val="2"/>
            <w:tcBorders>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bCs/>
                <w:sz w:val="20"/>
                <w:szCs w:val="20"/>
              </w:rPr>
            </w:pPr>
            <w:r w:rsidRPr="0085341D">
              <w:rPr>
                <w:rFonts w:ascii="Times New Roman" w:hAnsi="Times New Roman" w:cs="Times New Roman"/>
                <w:bCs/>
                <w:sz w:val="20"/>
                <w:szCs w:val="20"/>
              </w:rPr>
              <w:t>Общая площадь земель в границах населенных пунктов</w:t>
            </w:r>
          </w:p>
        </w:tc>
        <w:tc>
          <w:tcPr>
            <w:tcW w:w="2400" w:type="dxa"/>
            <w:tcBorders>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left w:val="single" w:sz="4" w:space="0" w:color="000000"/>
              <w:bottom w:val="single" w:sz="4" w:space="0" w:color="auto"/>
            </w:tcBorders>
            <w:vAlign w:val="center"/>
          </w:tcPr>
          <w:p w:rsidR="0085341D" w:rsidRPr="0085341D" w:rsidRDefault="0085341D" w:rsidP="0085341D">
            <w:pPr>
              <w:shd w:val="clear" w:color="auto" w:fill="FFFFFF"/>
              <w:tabs>
                <w:tab w:val="left" w:pos="1544"/>
              </w:tabs>
              <w:snapToGrid w:val="0"/>
              <w:spacing w:after="0" w:line="240" w:lineRule="auto"/>
              <w:ind w:right="-17"/>
              <w:jc w:val="center"/>
              <w:rPr>
                <w:rFonts w:ascii="Times New Roman" w:hAnsi="Times New Roman" w:cs="Times New Roman"/>
                <w:spacing w:val="8"/>
                <w:sz w:val="20"/>
                <w:szCs w:val="20"/>
              </w:rPr>
            </w:pPr>
            <w:r w:rsidRPr="0085341D">
              <w:rPr>
                <w:rFonts w:ascii="Times New Roman" w:hAnsi="Times New Roman" w:cs="Times New Roman"/>
                <w:spacing w:val="8"/>
                <w:sz w:val="20"/>
                <w:szCs w:val="20"/>
              </w:rPr>
              <w:t>2.1</w:t>
            </w:r>
          </w:p>
        </w:tc>
        <w:tc>
          <w:tcPr>
            <w:tcW w:w="3543" w:type="dxa"/>
            <w:gridSpan w:val="2"/>
            <w:tcBorders>
              <w:left w:val="single" w:sz="4" w:space="0" w:color="000000"/>
              <w:bottom w:val="single" w:sz="4" w:space="0" w:color="auto"/>
            </w:tcBorders>
            <w:vAlign w:val="center"/>
          </w:tcPr>
          <w:p w:rsidR="0085341D" w:rsidRPr="0085341D" w:rsidRDefault="0085341D" w:rsidP="0085341D">
            <w:pPr>
              <w:snapToGrid w:val="0"/>
              <w:spacing w:after="0" w:line="240" w:lineRule="auto"/>
              <w:rPr>
                <w:rFonts w:ascii="Times New Roman" w:hAnsi="Times New Roman" w:cs="Times New Roman"/>
                <w:bCs/>
                <w:sz w:val="20"/>
                <w:szCs w:val="20"/>
              </w:rPr>
            </w:pPr>
            <w:r w:rsidRPr="0085341D">
              <w:rPr>
                <w:rFonts w:ascii="Times New Roman" w:hAnsi="Times New Roman" w:cs="Times New Roman"/>
                <w:bCs/>
                <w:sz w:val="20"/>
                <w:szCs w:val="20"/>
              </w:rPr>
              <w:t>Общая площадь земель в границе населенного пункта п. Сорум</w:t>
            </w:r>
          </w:p>
        </w:tc>
        <w:tc>
          <w:tcPr>
            <w:tcW w:w="2400" w:type="dxa"/>
            <w:tcBorders>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461,4</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466,07</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left w:val="single" w:sz="4" w:space="0" w:color="000000"/>
              <w:bottom w:val="single" w:sz="4" w:space="0" w:color="auto"/>
            </w:tcBorders>
            <w:vAlign w:val="center"/>
          </w:tcPr>
          <w:p w:rsidR="0085341D" w:rsidRPr="0085341D" w:rsidRDefault="0085341D" w:rsidP="0085341D">
            <w:pPr>
              <w:shd w:val="clear" w:color="auto" w:fill="FFFFFF"/>
              <w:tabs>
                <w:tab w:val="left" w:pos="1544"/>
              </w:tabs>
              <w:snapToGrid w:val="0"/>
              <w:spacing w:after="0" w:line="240" w:lineRule="auto"/>
              <w:ind w:right="-17"/>
              <w:jc w:val="center"/>
              <w:rPr>
                <w:rFonts w:ascii="Times New Roman" w:hAnsi="Times New Roman" w:cs="Times New Roman"/>
                <w:spacing w:val="8"/>
                <w:sz w:val="20"/>
                <w:szCs w:val="20"/>
              </w:rPr>
            </w:pPr>
            <w:r w:rsidRPr="0085341D">
              <w:rPr>
                <w:rFonts w:ascii="Times New Roman" w:hAnsi="Times New Roman" w:cs="Times New Roman"/>
                <w:spacing w:val="8"/>
                <w:sz w:val="20"/>
                <w:szCs w:val="20"/>
              </w:rPr>
              <w:t>3.1</w:t>
            </w:r>
          </w:p>
        </w:tc>
        <w:tc>
          <w:tcPr>
            <w:tcW w:w="3543" w:type="dxa"/>
            <w:gridSpan w:val="2"/>
            <w:tcBorders>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sz w:val="20"/>
                <w:szCs w:val="20"/>
              </w:rPr>
            </w:pPr>
            <w:r w:rsidRPr="0085341D">
              <w:rPr>
                <w:rFonts w:ascii="Times New Roman" w:hAnsi="Times New Roman" w:cs="Times New Roman"/>
                <w:sz w:val="20"/>
                <w:szCs w:val="20"/>
              </w:rPr>
              <w:t>Жилая зона</w:t>
            </w:r>
          </w:p>
        </w:tc>
        <w:tc>
          <w:tcPr>
            <w:tcW w:w="2400" w:type="dxa"/>
            <w:tcBorders>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16,41</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lang w:val="en-US"/>
              </w:rPr>
            </w:pPr>
            <w:r w:rsidRPr="0085341D">
              <w:rPr>
                <w:rFonts w:ascii="Times New Roman" w:hAnsi="Times New Roman" w:cs="Times New Roman"/>
                <w:bCs/>
                <w:sz w:val="20"/>
                <w:szCs w:val="20"/>
              </w:rPr>
              <w:t>28,36</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top w:val="single" w:sz="4" w:space="0" w:color="auto"/>
              <w:left w:val="single" w:sz="4" w:space="0" w:color="000000"/>
              <w:bottom w:val="single" w:sz="4" w:space="0" w:color="auto"/>
            </w:tcBorders>
            <w:vAlign w:val="center"/>
          </w:tcPr>
          <w:p w:rsidR="0085341D" w:rsidRPr="0085341D" w:rsidRDefault="0085341D" w:rsidP="0085341D">
            <w:pPr>
              <w:shd w:val="clear" w:color="auto" w:fill="FFFFFF"/>
              <w:tabs>
                <w:tab w:val="left" w:pos="1544"/>
              </w:tabs>
              <w:snapToGrid w:val="0"/>
              <w:spacing w:after="0" w:line="240" w:lineRule="auto"/>
              <w:ind w:right="-17"/>
              <w:jc w:val="center"/>
              <w:rPr>
                <w:rFonts w:ascii="Times New Roman" w:hAnsi="Times New Roman" w:cs="Times New Roman"/>
                <w:spacing w:val="8"/>
                <w:sz w:val="20"/>
                <w:szCs w:val="20"/>
              </w:rPr>
            </w:pPr>
            <w:r w:rsidRPr="0085341D">
              <w:rPr>
                <w:rFonts w:ascii="Times New Roman" w:hAnsi="Times New Roman" w:cs="Times New Roman"/>
                <w:spacing w:val="8"/>
                <w:sz w:val="20"/>
                <w:szCs w:val="20"/>
              </w:rPr>
              <w:t>3.2</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sz w:val="20"/>
                <w:szCs w:val="20"/>
              </w:rPr>
            </w:pPr>
            <w:r w:rsidRPr="0085341D">
              <w:rPr>
                <w:rFonts w:ascii="Times New Roman" w:hAnsi="Times New Roman" w:cs="Times New Roman"/>
                <w:sz w:val="20"/>
                <w:szCs w:val="20"/>
              </w:rPr>
              <w:t>Общественно-деловая зона</w:t>
            </w:r>
          </w:p>
        </w:tc>
        <w:tc>
          <w:tcPr>
            <w:tcW w:w="2400" w:type="dxa"/>
            <w:tcBorders>
              <w:top w:val="single" w:sz="4" w:space="0" w:color="auto"/>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5,86</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13,23</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0C37D2">
        <w:trPr>
          <w:trHeight w:val="23"/>
        </w:trPr>
        <w:tc>
          <w:tcPr>
            <w:tcW w:w="808" w:type="dxa"/>
            <w:gridSpan w:val="2"/>
            <w:tcBorders>
              <w:top w:val="single" w:sz="4" w:space="0" w:color="auto"/>
              <w:left w:val="single" w:sz="4" w:space="0" w:color="000000"/>
              <w:bottom w:val="single" w:sz="4" w:space="0" w:color="auto"/>
            </w:tcBorders>
            <w:vAlign w:val="center"/>
          </w:tcPr>
          <w:p w:rsidR="0085341D" w:rsidRPr="0085341D" w:rsidRDefault="0085341D" w:rsidP="0085341D">
            <w:pPr>
              <w:shd w:val="clear" w:color="auto" w:fill="FFFFFF"/>
              <w:tabs>
                <w:tab w:val="left" w:pos="1544"/>
              </w:tabs>
              <w:snapToGrid w:val="0"/>
              <w:spacing w:after="0" w:line="240" w:lineRule="auto"/>
              <w:ind w:right="-17"/>
              <w:jc w:val="center"/>
              <w:rPr>
                <w:rFonts w:ascii="Times New Roman" w:hAnsi="Times New Roman" w:cs="Times New Roman"/>
                <w:spacing w:val="8"/>
                <w:sz w:val="20"/>
                <w:szCs w:val="20"/>
                <w:lang w:val="en-US"/>
              </w:rPr>
            </w:pPr>
            <w:r w:rsidRPr="0085341D">
              <w:rPr>
                <w:rFonts w:ascii="Times New Roman" w:hAnsi="Times New Roman" w:cs="Times New Roman"/>
                <w:spacing w:val="8"/>
                <w:sz w:val="20"/>
                <w:szCs w:val="20"/>
              </w:rPr>
              <w:t>3</w:t>
            </w:r>
            <w:r w:rsidRPr="0085341D">
              <w:rPr>
                <w:rFonts w:ascii="Times New Roman" w:hAnsi="Times New Roman" w:cs="Times New Roman"/>
                <w:spacing w:val="8"/>
                <w:sz w:val="20"/>
                <w:szCs w:val="20"/>
                <w:lang w:val="en-US"/>
              </w:rPr>
              <w:t>.3</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spacing w:after="0" w:line="240" w:lineRule="auto"/>
              <w:rPr>
                <w:rFonts w:ascii="Times New Roman" w:hAnsi="Times New Roman" w:cs="Times New Roman"/>
                <w:sz w:val="20"/>
                <w:szCs w:val="20"/>
              </w:rPr>
            </w:pPr>
            <w:r w:rsidRPr="0085341D">
              <w:rPr>
                <w:rFonts w:ascii="Times New Roman" w:hAnsi="Times New Roman" w:cs="Times New Roman"/>
                <w:bCs/>
                <w:sz w:val="20"/>
                <w:szCs w:val="20"/>
              </w:rPr>
              <w:t>Зона производственного использования</w:t>
            </w:r>
          </w:p>
        </w:tc>
        <w:tc>
          <w:tcPr>
            <w:tcW w:w="2400" w:type="dxa"/>
            <w:tcBorders>
              <w:top w:val="single" w:sz="4" w:space="0" w:color="auto"/>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26,24</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25,5</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0C37D2">
        <w:trPr>
          <w:trHeight w:val="23"/>
        </w:trPr>
        <w:tc>
          <w:tcPr>
            <w:tcW w:w="808" w:type="dxa"/>
            <w:gridSpan w:val="2"/>
            <w:tcBorders>
              <w:top w:val="single" w:sz="4" w:space="0" w:color="auto"/>
              <w:left w:val="single" w:sz="4" w:space="0" w:color="000000"/>
              <w:bottom w:val="single" w:sz="4" w:space="0" w:color="000000"/>
            </w:tcBorders>
            <w:vAlign w:val="center"/>
          </w:tcPr>
          <w:p w:rsidR="0085341D" w:rsidRPr="0085341D" w:rsidRDefault="0085341D" w:rsidP="0085341D">
            <w:pPr>
              <w:shd w:val="clear" w:color="auto" w:fill="FFFFFF"/>
              <w:tabs>
                <w:tab w:val="left" w:pos="1544"/>
              </w:tabs>
              <w:snapToGrid w:val="0"/>
              <w:spacing w:after="0" w:line="240" w:lineRule="auto"/>
              <w:ind w:right="-17"/>
              <w:jc w:val="center"/>
              <w:rPr>
                <w:rFonts w:ascii="Times New Roman" w:hAnsi="Times New Roman" w:cs="Times New Roman"/>
                <w:spacing w:val="8"/>
                <w:sz w:val="20"/>
                <w:szCs w:val="20"/>
              </w:rPr>
            </w:pPr>
            <w:r w:rsidRPr="0085341D">
              <w:rPr>
                <w:rFonts w:ascii="Times New Roman" w:hAnsi="Times New Roman" w:cs="Times New Roman"/>
                <w:spacing w:val="8"/>
                <w:sz w:val="20"/>
                <w:szCs w:val="20"/>
              </w:rPr>
              <w:t>3</w:t>
            </w:r>
            <w:r w:rsidRPr="0085341D">
              <w:rPr>
                <w:rFonts w:ascii="Times New Roman" w:hAnsi="Times New Roman" w:cs="Times New Roman"/>
                <w:spacing w:val="8"/>
                <w:sz w:val="20"/>
                <w:szCs w:val="20"/>
                <w:lang w:val="en-US"/>
              </w:rPr>
              <w:t>.</w:t>
            </w:r>
            <w:r w:rsidRPr="0085341D">
              <w:rPr>
                <w:rFonts w:ascii="Times New Roman" w:hAnsi="Times New Roman" w:cs="Times New Roman"/>
                <w:spacing w:val="8"/>
                <w:sz w:val="20"/>
                <w:szCs w:val="20"/>
              </w:rPr>
              <w:t>4</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b/>
                <w:sz w:val="20"/>
                <w:szCs w:val="20"/>
                <w:u w:val="single"/>
              </w:rPr>
            </w:pPr>
            <w:r w:rsidRPr="0085341D">
              <w:rPr>
                <w:rFonts w:ascii="Times New Roman" w:hAnsi="Times New Roman" w:cs="Times New Roman"/>
                <w:bCs/>
                <w:sz w:val="20"/>
                <w:szCs w:val="20"/>
              </w:rPr>
              <w:t>Зона инженерной и транспортной инфраструктуры</w:t>
            </w:r>
          </w:p>
        </w:tc>
        <w:tc>
          <w:tcPr>
            <w:tcW w:w="2400" w:type="dxa"/>
            <w:tcBorders>
              <w:top w:val="single" w:sz="4" w:space="0" w:color="auto"/>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75,92</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1795,91</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0C37D2">
        <w:trPr>
          <w:trHeight w:val="23"/>
        </w:trPr>
        <w:tc>
          <w:tcPr>
            <w:tcW w:w="808" w:type="dxa"/>
            <w:gridSpan w:val="2"/>
            <w:tcBorders>
              <w:top w:val="single" w:sz="4" w:space="0" w:color="000000"/>
              <w:left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lastRenderedPageBreak/>
              <w:t>3.5</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b/>
                <w:sz w:val="20"/>
                <w:szCs w:val="20"/>
                <w:u w:val="single"/>
              </w:rPr>
            </w:pPr>
            <w:r w:rsidRPr="0085341D">
              <w:rPr>
                <w:rFonts w:ascii="Times New Roman" w:hAnsi="Times New Roman" w:cs="Times New Roman"/>
                <w:bCs/>
                <w:sz w:val="20"/>
                <w:szCs w:val="20"/>
              </w:rPr>
              <w:t>Зона сельскохозяйственного использования</w:t>
            </w:r>
          </w:p>
        </w:tc>
        <w:tc>
          <w:tcPr>
            <w:tcW w:w="2400" w:type="dxa"/>
            <w:tcBorders>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ind w:left="60" w:right="-61"/>
              <w:jc w:val="center"/>
              <w:rPr>
                <w:rFonts w:ascii="Times New Roman" w:hAnsi="Times New Roman" w:cs="Times New Roman"/>
                <w:bCs/>
                <w:sz w:val="20"/>
                <w:szCs w:val="20"/>
              </w:rPr>
            </w:pPr>
            <w:r w:rsidRPr="0085341D">
              <w:rPr>
                <w:rFonts w:ascii="Times New Roman" w:hAnsi="Times New Roman" w:cs="Times New Roman"/>
                <w:bCs/>
                <w:sz w:val="20"/>
                <w:szCs w:val="20"/>
              </w:rPr>
              <w:t>14,82</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19,45</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top w:val="single" w:sz="4" w:space="0" w:color="auto"/>
              <w:left w:val="single" w:sz="4" w:space="0" w:color="000000"/>
              <w:bottom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spacing w:val="8"/>
                <w:sz w:val="20"/>
                <w:szCs w:val="20"/>
              </w:rPr>
              <w:t>3.6</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sz w:val="20"/>
                <w:szCs w:val="20"/>
              </w:rPr>
            </w:pPr>
            <w:r w:rsidRPr="0085341D">
              <w:rPr>
                <w:rFonts w:ascii="Times New Roman" w:hAnsi="Times New Roman" w:cs="Times New Roman"/>
                <w:bCs/>
                <w:sz w:val="20"/>
                <w:szCs w:val="20"/>
              </w:rPr>
              <w:t>Зона рекреационного назначения</w:t>
            </w:r>
          </w:p>
        </w:tc>
        <w:tc>
          <w:tcPr>
            <w:tcW w:w="2400" w:type="dxa"/>
            <w:tcBorders>
              <w:top w:val="single" w:sz="4" w:space="0" w:color="auto"/>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3,11</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top w:val="single" w:sz="4" w:space="0" w:color="auto"/>
              <w:left w:val="single" w:sz="4" w:space="0" w:color="000000"/>
              <w:bottom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bCs/>
                <w:sz w:val="20"/>
                <w:szCs w:val="20"/>
              </w:rPr>
              <w:t>3.7</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b/>
                <w:bCs/>
                <w:sz w:val="20"/>
                <w:szCs w:val="20"/>
                <w:u w:val="single"/>
              </w:rPr>
            </w:pPr>
            <w:r w:rsidRPr="0085341D">
              <w:rPr>
                <w:rFonts w:ascii="Times New Roman" w:hAnsi="Times New Roman" w:cs="Times New Roman"/>
                <w:bCs/>
                <w:sz w:val="20"/>
                <w:szCs w:val="20"/>
              </w:rPr>
              <w:t>Природного ландшафта</w:t>
            </w:r>
          </w:p>
        </w:tc>
        <w:tc>
          <w:tcPr>
            <w:tcW w:w="2400" w:type="dxa"/>
            <w:tcBorders>
              <w:top w:val="single" w:sz="4" w:space="0" w:color="auto"/>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
                <w:bCs/>
                <w:sz w:val="20"/>
                <w:szCs w:val="20"/>
              </w:rPr>
            </w:pPr>
            <w:r w:rsidRPr="0085341D">
              <w:rPr>
                <w:rFonts w:ascii="Times New Roman" w:hAnsi="Times New Roman" w:cs="Times New Roman"/>
                <w:sz w:val="20"/>
                <w:szCs w:val="20"/>
              </w:rPr>
              <w:t>14643,78</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12893,81</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top w:val="single" w:sz="4" w:space="0" w:color="auto"/>
              <w:left w:val="single" w:sz="4" w:space="0" w:color="000000"/>
              <w:bottom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3.8</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sz w:val="20"/>
                <w:szCs w:val="20"/>
              </w:rPr>
            </w:pPr>
            <w:r w:rsidRPr="0085341D">
              <w:rPr>
                <w:rFonts w:ascii="Times New Roman" w:hAnsi="Times New Roman" w:cs="Times New Roman"/>
                <w:bCs/>
                <w:sz w:val="20"/>
                <w:szCs w:val="20"/>
              </w:rPr>
              <w:t>Зона специального назначения</w:t>
            </w:r>
          </w:p>
        </w:tc>
        <w:tc>
          <w:tcPr>
            <w:tcW w:w="2400" w:type="dxa"/>
            <w:tcBorders>
              <w:top w:val="single" w:sz="4" w:space="0" w:color="auto"/>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3,66</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tcBorders>
              <w:top w:val="single" w:sz="4" w:space="0" w:color="auto"/>
              <w:left w:val="single" w:sz="4" w:space="0" w:color="000000"/>
              <w:bottom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4</w:t>
            </w:r>
          </w:p>
        </w:tc>
        <w:tc>
          <w:tcPr>
            <w:tcW w:w="3543" w:type="dxa"/>
            <w:gridSpan w:val="2"/>
            <w:tcBorders>
              <w:top w:val="single" w:sz="4" w:space="0" w:color="auto"/>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sz w:val="20"/>
                <w:szCs w:val="20"/>
              </w:rPr>
            </w:pPr>
            <w:r w:rsidRPr="0085341D">
              <w:rPr>
                <w:rFonts w:ascii="Times New Roman" w:hAnsi="Times New Roman" w:cs="Times New Roman"/>
                <w:sz w:val="20"/>
                <w:szCs w:val="20"/>
              </w:rPr>
              <w:t>Акваторий</w:t>
            </w:r>
          </w:p>
        </w:tc>
        <w:tc>
          <w:tcPr>
            <w:tcW w:w="2400" w:type="dxa"/>
            <w:tcBorders>
              <w:top w:val="single" w:sz="4" w:space="0" w:color="auto"/>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га</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81,16</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sz w:val="20"/>
                <w:szCs w:val="20"/>
              </w:rPr>
              <w:t>81,16</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471"/>
        </w:trPr>
        <w:tc>
          <w:tcPr>
            <w:tcW w:w="9594" w:type="dxa"/>
            <w:gridSpan w:val="8"/>
            <w:tcBorders>
              <w:left w:val="single" w:sz="4" w:space="0" w:color="000000"/>
              <w:bottom w:val="single" w:sz="4" w:space="0" w:color="000000"/>
            </w:tcBorders>
            <w:vAlign w:val="center"/>
          </w:tcPr>
          <w:p w:rsidR="0085341D" w:rsidRPr="0085341D" w:rsidRDefault="0085341D" w:rsidP="0085341D">
            <w:pPr>
              <w:snapToGrid w:val="0"/>
              <w:spacing w:after="0" w:line="240" w:lineRule="auto"/>
              <w:ind w:right="-61"/>
              <w:jc w:val="center"/>
              <w:rPr>
                <w:rFonts w:ascii="Times New Roman" w:hAnsi="Times New Roman" w:cs="Times New Roman"/>
                <w:sz w:val="20"/>
                <w:szCs w:val="20"/>
              </w:rPr>
            </w:pPr>
            <w:r w:rsidRPr="0085341D">
              <w:rPr>
                <w:rFonts w:ascii="Times New Roman" w:hAnsi="Times New Roman" w:cs="Times New Roman"/>
                <w:b/>
                <w:bCs/>
                <w:sz w:val="20"/>
                <w:szCs w:val="20"/>
              </w:rPr>
              <w:t>НАСЕЛЕНИЕ</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vMerge w:val="restart"/>
            <w:tcBorders>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3543" w:type="dxa"/>
            <w:gridSpan w:val="2"/>
            <w:vMerge w:val="restart"/>
            <w:tcBorders>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ind w:right="-108"/>
              <w:rPr>
                <w:rFonts w:ascii="Times New Roman" w:hAnsi="Times New Roman" w:cs="Times New Roman"/>
                <w:sz w:val="20"/>
                <w:szCs w:val="20"/>
              </w:rPr>
            </w:pPr>
            <w:r w:rsidRPr="0085341D">
              <w:rPr>
                <w:rFonts w:ascii="Times New Roman" w:hAnsi="Times New Roman" w:cs="Times New Roman"/>
                <w:sz w:val="20"/>
                <w:szCs w:val="20"/>
              </w:rPr>
              <w:t xml:space="preserve">Общая численность постоянного (по данным за </w:t>
            </w:r>
            <w:smartTag w:uri="urn:schemas-microsoft-com:office:smarttags" w:element="metricconverter">
              <w:smartTagPr>
                <w:attr w:name="ProductID" w:val="2006 г"/>
              </w:smartTagPr>
              <w:r w:rsidRPr="0085341D">
                <w:rPr>
                  <w:rFonts w:ascii="Times New Roman" w:hAnsi="Times New Roman" w:cs="Times New Roman"/>
                  <w:sz w:val="20"/>
                  <w:szCs w:val="20"/>
                </w:rPr>
                <w:t>2006 г</w:t>
              </w:r>
            </w:smartTag>
            <w:r w:rsidRPr="0085341D">
              <w:rPr>
                <w:rFonts w:ascii="Times New Roman" w:hAnsi="Times New Roman" w:cs="Times New Roman"/>
                <w:sz w:val="20"/>
                <w:szCs w:val="20"/>
              </w:rPr>
              <w:t>.)</w:t>
            </w:r>
          </w:p>
        </w:tc>
        <w:tc>
          <w:tcPr>
            <w:tcW w:w="2400"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чел.</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1670</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1830</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23"/>
        </w:trPr>
        <w:tc>
          <w:tcPr>
            <w:tcW w:w="808" w:type="dxa"/>
            <w:gridSpan w:val="2"/>
            <w:vMerge/>
            <w:tcBorders>
              <w:left w:val="single" w:sz="4" w:space="0" w:color="000000"/>
              <w:bottom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43" w:type="dxa"/>
            <w:gridSpan w:val="2"/>
            <w:vMerge/>
            <w:tcBorders>
              <w:left w:val="single" w:sz="4" w:space="0" w:color="000000"/>
              <w:bottom w:val="single" w:sz="4" w:space="0" w:color="000000"/>
            </w:tcBorders>
            <w:vAlign w:val="center"/>
          </w:tcPr>
          <w:p w:rsidR="0085341D" w:rsidRPr="0085341D" w:rsidRDefault="0085341D" w:rsidP="0085341D">
            <w:pPr>
              <w:tabs>
                <w:tab w:val="left" w:pos="1544"/>
              </w:tabs>
              <w:spacing w:after="0" w:line="240" w:lineRule="auto"/>
              <w:rPr>
                <w:rFonts w:ascii="Times New Roman" w:hAnsi="Times New Roman" w:cs="Times New Roman"/>
                <w:sz w:val="20"/>
                <w:szCs w:val="20"/>
              </w:rPr>
            </w:pPr>
          </w:p>
        </w:tc>
        <w:tc>
          <w:tcPr>
            <w:tcW w:w="2400"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роста от существующей численности постоянного населения</w:t>
            </w:r>
          </w:p>
        </w:tc>
        <w:tc>
          <w:tcPr>
            <w:tcW w:w="1415" w:type="dxa"/>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28" w:type="dxa"/>
            <w:gridSpan w:val="2"/>
            <w:tcBorders>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9,6</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b/>
                <w:color w:val="FF0000"/>
                <w:sz w:val="20"/>
                <w:szCs w:val="20"/>
              </w:rPr>
            </w:pPr>
          </w:p>
        </w:tc>
      </w:tr>
      <w:tr w:rsidR="0085341D" w:rsidRPr="0085341D" w:rsidTr="0085341D">
        <w:trPr>
          <w:trHeight w:val="23"/>
        </w:trPr>
        <w:tc>
          <w:tcPr>
            <w:tcW w:w="808" w:type="dxa"/>
            <w:gridSpan w:val="2"/>
            <w:tcBorders>
              <w:left w:val="single" w:sz="4" w:space="0" w:color="000000"/>
              <w:bottom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w:t>
            </w:r>
          </w:p>
        </w:tc>
        <w:tc>
          <w:tcPr>
            <w:tcW w:w="3543"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ind w:right="-108"/>
              <w:rPr>
                <w:rFonts w:ascii="Times New Roman" w:hAnsi="Times New Roman" w:cs="Times New Roman"/>
                <w:sz w:val="20"/>
                <w:szCs w:val="20"/>
              </w:rPr>
            </w:pPr>
            <w:r w:rsidRPr="0085341D">
              <w:rPr>
                <w:rFonts w:ascii="Times New Roman" w:hAnsi="Times New Roman" w:cs="Times New Roman"/>
                <w:sz w:val="20"/>
                <w:szCs w:val="20"/>
              </w:rPr>
              <w:t>Плотность населения на территории населенного пункта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xml:space="preserve">чел. на </w:t>
            </w:r>
            <w:proofErr w:type="gramStart"/>
            <w:r w:rsidRPr="0085341D">
              <w:rPr>
                <w:rFonts w:ascii="Times New Roman" w:hAnsi="Times New Roman" w:cs="Times New Roman"/>
                <w:sz w:val="20"/>
                <w:szCs w:val="20"/>
              </w:rPr>
              <w:t>га</w:t>
            </w:r>
            <w:proofErr w:type="gramEnd"/>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3,6</w:t>
            </w:r>
          </w:p>
        </w:tc>
        <w:tc>
          <w:tcPr>
            <w:tcW w:w="1428"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3,9</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r>
      <w:tr w:rsidR="0085341D" w:rsidRPr="0085341D" w:rsidTr="0085341D">
        <w:trPr>
          <w:trHeight w:val="345"/>
        </w:trPr>
        <w:tc>
          <w:tcPr>
            <w:tcW w:w="9594" w:type="dxa"/>
            <w:gridSpan w:val="8"/>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b/>
                <w:bCs/>
                <w:sz w:val="20"/>
                <w:szCs w:val="20"/>
              </w:rPr>
            </w:pPr>
            <w:r w:rsidRPr="0085341D">
              <w:rPr>
                <w:rFonts w:ascii="Times New Roman" w:hAnsi="Times New Roman" w:cs="Times New Roman"/>
                <w:b/>
                <w:bCs/>
                <w:sz w:val="20"/>
                <w:szCs w:val="20"/>
              </w:rPr>
              <w:t>ЖИЛИЩНЫЙ ФОНД</w:t>
            </w:r>
          </w:p>
        </w:tc>
        <w:tc>
          <w:tcPr>
            <w:tcW w:w="237" w:type="dxa"/>
            <w:gridSpan w:val="5"/>
            <w:tcBorders>
              <w:left w:val="single" w:sz="4" w:space="0" w:color="000000"/>
            </w:tcBorders>
          </w:tcPr>
          <w:p w:rsidR="0085341D" w:rsidRPr="0085341D" w:rsidRDefault="0085341D" w:rsidP="0085341D">
            <w:pPr>
              <w:snapToGrid w:val="0"/>
              <w:spacing w:after="0" w:line="240" w:lineRule="auto"/>
              <w:jc w:val="center"/>
              <w:rPr>
                <w:rFonts w:ascii="Times New Roman" w:hAnsi="Times New Roman" w:cs="Times New Roman"/>
                <w:b/>
                <w:bCs/>
                <w:color w:val="FF0000"/>
                <w:sz w:val="20"/>
                <w:szCs w:val="20"/>
              </w:rPr>
            </w:pPr>
          </w:p>
        </w:tc>
      </w:tr>
      <w:tr w:rsidR="0085341D" w:rsidRPr="0085341D" w:rsidTr="0085341D">
        <w:trPr>
          <w:gridAfter w:val="3"/>
          <w:wAfter w:w="217" w:type="dxa"/>
          <w:trHeight w:val="23"/>
        </w:trPr>
        <w:tc>
          <w:tcPr>
            <w:tcW w:w="808"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w:t>
            </w:r>
          </w:p>
        </w:tc>
        <w:tc>
          <w:tcPr>
            <w:tcW w:w="3543"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bCs/>
                <w:sz w:val="20"/>
                <w:szCs w:val="20"/>
              </w:rPr>
            </w:pPr>
            <w:r w:rsidRPr="0085341D">
              <w:rPr>
                <w:rFonts w:ascii="Times New Roman" w:hAnsi="Times New Roman" w:cs="Times New Roman"/>
                <w:bCs/>
                <w:sz w:val="20"/>
                <w:szCs w:val="20"/>
              </w:rPr>
              <w:t>Средняя обеспеченность населения общей площадью квартир</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м</w:t>
            </w:r>
            <w:proofErr w:type="gramStart"/>
            <w:r w:rsidRPr="0085341D">
              <w:rPr>
                <w:rFonts w:ascii="Times New Roman" w:hAnsi="Times New Roman" w:cs="Times New Roman"/>
                <w:bCs/>
                <w:sz w:val="20"/>
                <w:szCs w:val="20"/>
                <w:vertAlign w:val="superscript"/>
              </w:rPr>
              <w:t>2</w:t>
            </w:r>
            <w:proofErr w:type="gramEnd"/>
            <w:r w:rsidRPr="0085341D">
              <w:rPr>
                <w:rFonts w:ascii="Times New Roman" w:hAnsi="Times New Roman" w:cs="Times New Roman"/>
                <w:bCs/>
                <w:sz w:val="20"/>
                <w:szCs w:val="20"/>
              </w:rPr>
              <w:t xml:space="preserve"> / чел.</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26,92</w:t>
            </w:r>
          </w:p>
        </w:tc>
        <w:tc>
          <w:tcPr>
            <w:tcW w:w="1448" w:type="dxa"/>
            <w:gridSpan w:val="4"/>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30</w:t>
            </w:r>
          </w:p>
        </w:tc>
      </w:tr>
      <w:tr w:rsidR="0085341D" w:rsidRPr="0085341D" w:rsidTr="0085341D">
        <w:trPr>
          <w:gridAfter w:val="3"/>
          <w:wAfter w:w="217" w:type="dxa"/>
          <w:trHeight w:val="23"/>
        </w:trPr>
        <w:tc>
          <w:tcPr>
            <w:tcW w:w="808" w:type="dxa"/>
            <w:gridSpan w:val="2"/>
            <w:tcBorders>
              <w:top w:val="single" w:sz="4" w:space="0" w:color="000000"/>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2</w:t>
            </w:r>
          </w:p>
        </w:tc>
        <w:tc>
          <w:tcPr>
            <w:tcW w:w="3543" w:type="dxa"/>
            <w:gridSpan w:val="2"/>
            <w:tcBorders>
              <w:top w:val="single" w:sz="4" w:space="0" w:color="000000"/>
              <w:left w:val="single" w:sz="4" w:space="0" w:color="000000"/>
              <w:bottom w:val="single" w:sz="4" w:space="0" w:color="auto"/>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bCs/>
                <w:sz w:val="20"/>
                <w:szCs w:val="20"/>
              </w:rPr>
            </w:pPr>
            <w:r w:rsidRPr="0085341D">
              <w:rPr>
                <w:rFonts w:ascii="Times New Roman" w:hAnsi="Times New Roman" w:cs="Times New Roman"/>
                <w:bCs/>
                <w:sz w:val="20"/>
                <w:szCs w:val="20"/>
              </w:rPr>
              <w:t>Общий объем жилищного фонда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proofErr w:type="spellStart"/>
            <w:r w:rsidRPr="0085341D">
              <w:rPr>
                <w:rFonts w:ascii="Times New Roman" w:hAnsi="Times New Roman" w:cs="Times New Roman"/>
                <w:bCs/>
                <w:sz w:val="20"/>
                <w:szCs w:val="20"/>
              </w:rPr>
              <w:t>Sобщ</w:t>
            </w:r>
            <w:proofErr w:type="spellEnd"/>
            <w:r w:rsidRPr="0085341D">
              <w:rPr>
                <w:rFonts w:ascii="Times New Roman" w:hAnsi="Times New Roman" w:cs="Times New Roman"/>
                <w:bCs/>
                <w:sz w:val="20"/>
                <w:szCs w:val="20"/>
              </w:rPr>
              <w:t>., тыс. м</w:t>
            </w:r>
            <w:proofErr w:type="gramStart"/>
            <w:r w:rsidRPr="0085341D">
              <w:rPr>
                <w:rFonts w:ascii="Times New Roman" w:hAnsi="Times New Roman" w:cs="Times New Roman"/>
                <w:bCs/>
                <w:sz w:val="20"/>
                <w:szCs w:val="20"/>
                <w:vertAlign w:val="superscript"/>
              </w:rPr>
              <w:t>2</w:t>
            </w:r>
            <w:proofErr w:type="gramEnd"/>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32,3</w:t>
            </w:r>
          </w:p>
        </w:tc>
        <w:tc>
          <w:tcPr>
            <w:tcW w:w="1448" w:type="dxa"/>
            <w:gridSpan w:val="4"/>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54,9</w:t>
            </w:r>
          </w:p>
        </w:tc>
      </w:tr>
      <w:tr w:rsidR="0085341D" w:rsidRPr="0085341D" w:rsidTr="0085341D">
        <w:trPr>
          <w:gridAfter w:val="3"/>
          <w:wAfter w:w="217" w:type="dxa"/>
          <w:trHeight w:val="23"/>
        </w:trPr>
        <w:tc>
          <w:tcPr>
            <w:tcW w:w="808" w:type="dxa"/>
            <w:gridSpan w:val="2"/>
            <w:tcBorders>
              <w:top w:val="single" w:sz="4" w:space="0" w:color="auto"/>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3</w:t>
            </w:r>
          </w:p>
        </w:tc>
        <w:tc>
          <w:tcPr>
            <w:tcW w:w="3543" w:type="dxa"/>
            <w:gridSpan w:val="2"/>
            <w:tcBorders>
              <w:top w:val="single" w:sz="4" w:space="0" w:color="auto"/>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sz w:val="20"/>
                <w:szCs w:val="20"/>
              </w:rPr>
            </w:pPr>
            <w:r w:rsidRPr="0085341D">
              <w:rPr>
                <w:rFonts w:ascii="Times New Roman" w:hAnsi="Times New Roman" w:cs="Times New Roman"/>
                <w:bCs/>
                <w:sz w:val="20"/>
                <w:szCs w:val="20"/>
              </w:rPr>
              <w:t>Общая площадь под развитие жилищного фонда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га</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w:t>
            </w:r>
          </w:p>
        </w:tc>
        <w:tc>
          <w:tcPr>
            <w:tcW w:w="1448" w:type="dxa"/>
            <w:gridSpan w:val="4"/>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11,95</w:t>
            </w:r>
          </w:p>
        </w:tc>
      </w:tr>
      <w:tr w:rsidR="0085341D" w:rsidRPr="0085341D" w:rsidTr="0085341D">
        <w:trPr>
          <w:gridAfter w:val="3"/>
          <w:wAfter w:w="217" w:type="dxa"/>
          <w:trHeight w:val="23"/>
        </w:trPr>
        <w:tc>
          <w:tcPr>
            <w:tcW w:w="808"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4</w:t>
            </w:r>
          </w:p>
        </w:tc>
        <w:tc>
          <w:tcPr>
            <w:tcW w:w="3543" w:type="dxa"/>
            <w:gridSpan w:val="2"/>
            <w:tcBorders>
              <w:top w:val="single" w:sz="4" w:space="0" w:color="000000"/>
              <w:left w:val="single" w:sz="4" w:space="0" w:color="000000"/>
              <w:bottom w:val="single" w:sz="4" w:space="0" w:color="000000"/>
            </w:tcBorders>
            <w:vAlign w:val="center"/>
          </w:tcPr>
          <w:p w:rsidR="0085341D" w:rsidRPr="0085341D" w:rsidRDefault="0085341D" w:rsidP="0085341D">
            <w:pPr>
              <w:tabs>
                <w:tab w:val="left" w:pos="1544"/>
              </w:tabs>
              <w:snapToGrid w:val="0"/>
              <w:spacing w:after="0" w:line="240" w:lineRule="auto"/>
              <w:rPr>
                <w:rFonts w:ascii="Times New Roman" w:hAnsi="Times New Roman" w:cs="Times New Roman"/>
                <w:bCs/>
                <w:sz w:val="20"/>
                <w:szCs w:val="20"/>
              </w:rPr>
            </w:pPr>
            <w:r w:rsidRPr="0085341D">
              <w:rPr>
                <w:rFonts w:ascii="Times New Roman" w:hAnsi="Times New Roman" w:cs="Times New Roman"/>
                <w:bCs/>
                <w:sz w:val="20"/>
                <w:szCs w:val="20"/>
              </w:rPr>
              <w:t xml:space="preserve">Общий объем нового жилищного строительства </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proofErr w:type="spellStart"/>
            <w:r w:rsidRPr="0085341D">
              <w:rPr>
                <w:rFonts w:ascii="Times New Roman" w:hAnsi="Times New Roman" w:cs="Times New Roman"/>
                <w:bCs/>
                <w:sz w:val="20"/>
                <w:szCs w:val="20"/>
              </w:rPr>
              <w:t>Sобщ</w:t>
            </w:r>
            <w:proofErr w:type="spellEnd"/>
            <w:r w:rsidRPr="0085341D">
              <w:rPr>
                <w:rFonts w:ascii="Times New Roman" w:hAnsi="Times New Roman" w:cs="Times New Roman"/>
                <w:bCs/>
                <w:sz w:val="20"/>
                <w:szCs w:val="20"/>
              </w:rPr>
              <w:t>., тыс. м</w:t>
            </w:r>
            <w:proofErr w:type="gramStart"/>
            <w:r w:rsidRPr="0085341D">
              <w:rPr>
                <w:rFonts w:ascii="Times New Roman" w:hAnsi="Times New Roman" w:cs="Times New Roman"/>
                <w:bCs/>
                <w:sz w:val="20"/>
                <w:szCs w:val="20"/>
                <w:vertAlign w:val="superscript"/>
              </w:rPr>
              <w:t>2</w:t>
            </w:r>
            <w:proofErr w:type="gramEnd"/>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48" w:type="dxa"/>
            <w:gridSpan w:val="4"/>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bCs/>
                <w:sz w:val="20"/>
                <w:szCs w:val="20"/>
              </w:rPr>
            </w:pPr>
            <w:r w:rsidRPr="0085341D">
              <w:rPr>
                <w:rFonts w:ascii="Times New Roman" w:hAnsi="Times New Roman" w:cs="Times New Roman"/>
                <w:bCs/>
                <w:sz w:val="20"/>
                <w:szCs w:val="20"/>
              </w:rPr>
              <w:t>22,6</w:t>
            </w:r>
          </w:p>
        </w:tc>
      </w:tr>
      <w:tr w:rsidR="0085341D" w:rsidRPr="0085341D" w:rsidTr="0085341D">
        <w:trPr>
          <w:gridAfter w:val="1"/>
          <w:wAfter w:w="194" w:type="dxa"/>
          <w:trHeight w:val="485"/>
        </w:trPr>
        <w:tc>
          <w:tcPr>
            <w:tcW w:w="25" w:type="dxa"/>
            <w:tcBorders>
              <w:top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9612" w:type="dxa"/>
            <w:gridSpan w:val="11"/>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left="117" w:right="-61"/>
              <w:jc w:val="center"/>
              <w:rPr>
                <w:rFonts w:ascii="Times New Roman" w:hAnsi="Times New Roman" w:cs="Times New Roman"/>
                <w:sz w:val="20"/>
                <w:szCs w:val="20"/>
              </w:rPr>
            </w:pPr>
            <w:r w:rsidRPr="0085341D">
              <w:rPr>
                <w:rFonts w:ascii="Times New Roman" w:hAnsi="Times New Roman" w:cs="Times New Roman"/>
                <w:b/>
                <w:bCs/>
                <w:sz w:val="20"/>
                <w:szCs w:val="20"/>
              </w:rPr>
              <w:t>ОБЪЕКТЫ СОЦИАЛЬНОГО И КУЛЬТУРНО-БЫТОВОГО ОБСЛУЖИВАНИЯ НАСЕЛЕНИЯ</w:t>
            </w:r>
          </w:p>
        </w:tc>
      </w:tr>
      <w:tr w:rsidR="0085341D" w:rsidRPr="0085341D" w:rsidTr="0085341D">
        <w:trPr>
          <w:gridAfter w:val="2"/>
          <w:wAfter w:w="211"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b/>
                <w:i/>
                <w:sz w:val="20"/>
                <w:szCs w:val="20"/>
              </w:rPr>
            </w:pPr>
            <w:r w:rsidRPr="0085341D">
              <w:rPr>
                <w:rFonts w:ascii="Times New Roman" w:hAnsi="Times New Roman" w:cs="Times New Roman"/>
                <w:b/>
                <w:i/>
                <w:sz w:val="20"/>
                <w:szCs w:val="20"/>
              </w:rPr>
              <w:t>1</w:t>
            </w:r>
          </w:p>
        </w:tc>
        <w:tc>
          <w:tcPr>
            <w:tcW w:w="8783"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rPr>
                <w:rFonts w:ascii="Times New Roman" w:hAnsi="Times New Roman" w:cs="Times New Roman"/>
                <w:b/>
                <w:i/>
                <w:color w:val="FF0000"/>
                <w:sz w:val="20"/>
                <w:szCs w:val="20"/>
              </w:rPr>
            </w:pPr>
            <w:r w:rsidRPr="0085341D">
              <w:rPr>
                <w:rFonts w:ascii="Times New Roman" w:hAnsi="Times New Roman" w:cs="Times New Roman"/>
                <w:b/>
                <w:i/>
                <w:sz w:val="20"/>
                <w:szCs w:val="20"/>
              </w:rPr>
              <w:t>Объекты образования</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1.1</w:t>
            </w:r>
          </w:p>
        </w:tc>
        <w:tc>
          <w:tcPr>
            <w:tcW w:w="3514" w:type="dxa"/>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03"/>
              <w:rPr>
                <w:rFonts w:ascii="Times New Roman" w:hAnsi="Times New Roman" w:cs="Times New Roman"/>
                <w:sz w:val="20"/>
                <w:szCs w:val="20"/>
              </w:rPr>
            </w:pPr>
            <w:r w:rsidRPr="0085341D">
              <w:rPr>
                <w:rFonts w:ascii="Times New Roman" w:hAnsi="Times New Roman" w:cs="Times New Roman"/>
                <w:sz w:val="20"/>
                <w:szCs w:val="20"/>
              </w:rPr>
              <w:t>Детское дошкольное учреждение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мест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80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140</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1.2</w:t>
            </w:r>
          </w:p>
        </w:tc>
        <w:tc>
          <w:tcPr>
            <w:tcW w:w="3514" w:type="dxa"/>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03"/>
              <w:rPr>
                <w:rFonts w:ascii="Times New Roman" w:hAnsi="Times New Roman" w:cs="Times New Roman"/>
                <w:sz w:val="20"/>
                <w:szCs w:val="20"/>
              </w:rPr>
            </w:pPr>
            <w:r w:rsidRPr="0085341D">
              <w:rPr>
                <w:rFonts w:ascii="Times New Roman" w:hAnsi="Times New Roman" w:cs="Times New Roman"/>
                <w:sz w:val="20"/>
                <w:szCs w:val="20"/>
              </w:rPr>
              <w:t>Общеобразовательная школа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Borders>
              <w:bottom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мест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220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390</w:t>
            </w:r>
          </w:p>
        </w:tc>
      </w:tr>
      <w:tr w:rsidR="0085341D" w:rsidRPr="0085341D" w:rsidTr="0085341D">
        <w:trPr>
          <w:gridAfter w:val="4"/>
          <w:wAfter w:w="230" w:type="dxa"/>
          <w:trHeight w:val="322"/>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1.3</w:t>
            </w:r>
          </w:p>
        </w:tc>
        <w:tc>
          <w:tcPr>
            <w:tcW w:w="3514" w:type="dxa"/>
            <w:tcBorders>
              <w:top w:val="single" w:sz="4" w:space="0" w:color="auto"/>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03"/>
              <w:rPr>
                <w:rFonts w:ascii="Times New Roman" w:hAnsi="Times New Roman" w:cs="Times New Roman"/>
                <w:sz w:val="20"/>
                <w:szCs w:val="20"/>
              </w:rPr>
            </w:pPr>
            <w:r w:rsidRPr="0085341D">
              <w:rPr>
                <w:rFonts w:ascii="Times New Roman" w:hAnsi="Times New Roman" w:cs="Times New Roman"/>
                <w:sz w:val="20"/>
                <w:szCs w:val="20"/>
              </w:rPr>
              <w:t>Учреждение дополнительного образования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 xml:space="preserve">объект </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2"/>
          <w:wAfter w:w="211" w:type="dxa"/>
          <w:trHeight w:val="23"/>
        </w:trPr>
        <w:tc>
          <w:tcPr>
            <w:tcW w:w="25" w:type="dxa"/>
            <w:tcBorders>
              <w:bottom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b/>
                <w:i/>
                <w:sz w:val="20"/>
                <w:szCs w:val="20"/>
              </w:rPr>
            </w:pPr>
            <w:r w:rsidRPr="0085341D">
              <w:rPr>
                <w:rFonts w:ascii="Times New Roman" w:hAnsi="Times New Roman" w:cs="Times New Roman"/>
                <w:b/>
                <w:i/>
                <w:sz w:val="20"/>
                <w:szCs w:val="20"/>
              </w:rPr>
              <w:t>2</w:t>
            </w:r>
          </w:p>
        </w:tc>
        <w:tc>
          <w:tcPr>
            <w:tcW w:w="8783"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rPr>
                <w:rFonts w:ascii="Times New Roman" w:hAnsi="Times New Roman" w:cs="Times New Roman"/>
                <w:color w:val="FF0000"/>
                <w:sz w:val="20"/>
                <w:szCs w:val="20"/>
              </w:rPr>
            </w:pPr>
            <w:r w:rsidRPr="0085341D">
              <w:rPr>
                <w:rFonts w:ascii="Times New Roman" w:hAnsi="Times New Roman" w:cs="Times New Roman"/>
                <w:b/>
                <w:i/>
                <w:sz w:val="20"/>
                <w:szCs w:val="20"/>
              </w:rPr>
              <w:t>Объекты здравоохранения</w:t>
            </w:r>
          </w:p>
        </w:tc>
      </w:tr>
      <w:tr w:rsidR="0085341D" w:rsidRPr="0085341D" w:rsidTr="0085341D">
        <w:trPr>
          <w:gridAfter w:val="4"/>
          <w:wAfter w:w="230" w:type="dxa"/>
          <w:trHeight w:val="190"/>
        </w:trPr>
        <w:tc>
          <w:tcPr>
            <w:tcW w:w="25" w:type="dxa"/>
            <w:tcBorders>
              <w:top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auto"/>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2.1</w:t>
            </w:r>
          </w:p>
        </w:tc>
        <w:tc>
          <w:tcPr>
            <w:tcW w:w="3514" w:type="dxa"/>
            <w:vMerge w:val="restart"/>
            <w:tcBorders>
              <w:top w:val="single" w:sz="4" w:space="0" w:color="auto"/>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14"/>
              <w:rPr>
                <w:rFonts w:ascii="Times New Roman" w:hAnsi="Times New Roman" w:cs="Times New Roman"/>
                <w:sz w:val="20"/>
                <w:szCs w:val="20"/>
              </w:rPr>
            </w:pPr>
            <w:r w:rsidRPr="0085341D">
              <w:rPr>
                <w:rFonts w:ascii="Times New Roman" w:hAnsi="Times New Roman" w:cs="Times New Roman"/>
                <w:sz w:val="20"/>
                <w:szCs w:val="20"/>
              </w:rPr>
              <w:t xml:space="preserve">Здание </w:t>
            </w:r>
            <w:proofErr w:type="spellStart"/>
            <w:r w:rsidRPr="0085341D">
              <w:rPr>
                <w:rFonts w:ascii="Times New Roman" w:hAnsi="Times New Roman" w:cs="Times New Roman"/>
                <w:sz w:val="20"/>
                <w:szCs w:val="20"/>
              </w:rPr>
              <w:t>Сорумской</w:t>
            </w:r>
            <w:proofErr w:type="spellEnd"/>
            <w:r w:rsidRPr="0085341D">
              <w:rPr>
                <w:rFonts w:ascii="Times New Roman" w:hAnsi="Times New Roman" w:cs="Times New Roman"/>
                <w:sz w:val="20"/>
                <w:szCs w:val="20"/>
              </w:rPr>
              <w:t xml:space="preserve"> врачебной амбулатории</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Borders>
              <w:bottom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посещений в смену</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50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50</w:t>
            </w:r>
          </w:p>
        </w:tc>
      </w:tr>
      <w:tr w:rsidR="0085341D" w:rsidRPr="0085341D" w:rsidTr="0085341D">
        <w:trPr>
          <w:gridAfter w:val="4"/>
          <w:wAfter w:w="230" w:type="dxa"/>
          <w:trHeight w:val="13"/>
        </w:trPr>
        <w:tc>
          <w:tcPr>
            <w:tcW w:w="25" w:type="dxa"/>
            <w:tcBorders>
              <w:bottom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2.2</w:t>
            </w:r>
          </w:p>
        </w:tc>
        <w:tc>
          <w:tcPr>
            <w:tcW w:w="3514" w:type="dxa"/>
            <w:tcBorders>
              <w:top w:val="single" w:sz="4" w:space="0" w:color="auto"/>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rPr>
                <w:rFonts w:ascii="Times New Roman" w:hAnsi="Times New Roman" w:cs="Times New Roman"/>
                <w:sz w:val="20"/>
                <w:szCs w:val="20"/>
              </w:rPr>
            </w:pPr>
            <w:r w:rsidRPr="0085341D">
              <w:rPr>
                <w:rFonts w:ascii="Times New Roman" w:hAnsi="Times New Roman" w:cs="Times New Roman"/>
                <w:sz w:val="20"/>
                <w:szCs w:val="20"/>
              </w:rPr>
              <w:t xml:space="preserve">    Аптека</w:t>
            </w:r>
          </w:p>
        </w:tc>
        <w:tc>
          <w:tcPr>
            <w:tcW w:w="2400" w:type="dxa"/>
            <w:tcBorders>
              <w:top w:val="single" w:sz="4" w:space="0" w:color="000000"/>
              <w:left w:val="single" w:sz="4" w:space="0" w:color="000000"/>
              <w:bottom w:val="single" w:sz="4" w:space="0" w:color="auto"/>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2"/>
          <w:wAfter w:w="211"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b/>
                <w:i/>
                <w:sz w:val="20"/>
                <w:szCs w:val="20"/>
              </w:rPr>
            </w:pPr>
            <w:r w:rsidRPr="0085341D">
              <w:rPr>
                <w:rFonts w:ascii="Times New Roman" w:hAnsi="Times New Roman" w:cs="Times New Roman"/>
                <w:b/>
                <w:i/>
                <w:sz w:val="20"/>
                <w:szCs w:val="20"/>
              </w:rPr>
              <w:t>3</w:t>
            </w:r>
          </w:p>
        </w:tc>
        <w:tc>
          <w:tcPr>
            <w:tcW w:w="8783"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rPr>
                <w:rFonts w:ascii="Times New Roman" w:hAnsi="Times New Roman" w:cs="Times New Roman"/>
                <w:b/>
                <w:i/>
                <w:sz w:val="20"/>
                <w:szCs w:val="20"/>
              </w:rPr>
            </w:pPr>
            <w:r w:rsidRPr="0085341D">
              <w:rPr>
                <w:rFonts w:ascii="Times New Roman" w:hAnsi="Times New Roman" w:cs="Times New Roman"/>
                <w:b/>
                <w:i/>
                <w:sz w:val="20"/>
                <w:szCs w:val="20"/>
              </w:rPr>
              <w:t>Объекты физкультуры и спорта</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3.1</w:t>
            </w:r>
          </w:p>
        </w:tc>
        <w:tc>
          <w:tcPr>
            <w:tcW w:w="3514" w:type="dxa"/>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snapToGrid w:val="0"/>
              <w:spacing w:after="0" w:line="240" w:lineRule="auto"/>
              <w:ind w:left="141"/>
              <w:rPr>
                <w:rFonts w:ascii="Times New Roman" w:hAnsi="Times New Roman" w:cs="Times New Roman"/>
                <w:sz w:val="20"/>
                <w:szCs w:val="20"/>
              </w:rPr>
            </w:pPr>
            <w:r w:rsidRPr="0085341D">
              <w:rPr>
                <w:rFonts w:ascii="Times New Roman" w:hAnsi="Times New Roman" w:cs="Times New Roman"/>
                <w:sz w:val="20"/>
                <w:szCs w:val="20"/>
              </w:rPr>
              <w:t>Спортивные залы</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xml:space="preserve">объект </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3.2</w:t>
            </w:r>
          </w:p>
        </w:tc>
        <w:tc>
          <w:tcPr>
            <w:tcW w:w="3514" w:type="dxa"/>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left="141"/>
              <w:rPr>
                <w:rFonts w:ascii="Times New Roman" w:hAnsi="Times New Roman" w:cs="Times New Roman"/>
                <w:sz w:val="20"/>
                <w:szCs w:val="20"/>
              </w:rPr>
            </w:pPr>
            <w:r w:rsidRPr="0085341D">
              <w:rPr>
                <w:rFonts w:ascii="Times New Roman" w:hAnsi="Times New Roman" w:cs="Times New Roman"/>
                <w:sz w:val="20"/>
                <w:szCs w:val="20"/>
              </w:rPr>
              <w:t>Плоскостные сооружения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xml:space="preserve">объект </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3.4</w:t>
            </w: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left="141"/>
              <w:rPr>
                <w:rFonts w:ascii="Times New Roman" w:hAnsi="Times New Roman" w:cs="Times New Roman"/>
                <w:sz w:val="20"/>
                <w:szCs w:val="20"/>
              </w:rPr>
            </w:pPr>
            <w:r w:rsidRPr="0085341D">
              <w:rPr>
                <w:rFonts w:ascii="Times New Roman" w:hAnsi="Times New Roman" w:cs="Times New Roman"/>
                <w:sz w:val="20"/>
                <w:szCs w:val="20"/>
              </w:rPr>
              <w:t>Бассейн</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xml:space="preserve">объект </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177"/>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3.5</w:t>
            </w:r>
          </w:p>
        </w:tc>
        <w:tc>
          <w:tcPr>
            <w:tcW w:w="3514" w:type="dxa"/>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left="141"/>
              <w:rPr>
                <w:rFonts w:ascii="Times New Roman" w:hAnsi="Times New Roman" w:cs="Times New Roman"/>
                <w:sz w:val="20"/>
                <w:szCs w:val="20"/>
              </w:rPr>
            </w:pPr>
            <w:r w:rsidRPr="0085341D">
              <w:rPr>
                <w:rFonts w:ascii="Times New Roman" w:hAnsi="Times New Roman" w:cs="Times New Roman"/>
                <w:sz w:val="20"/>
                <w:szCs w:val="20"/>
              </w:rPr>
              <w:t>Другие спортивные сооружения</w:t>
            </w:r>
          </w:p>
        </w:tc>
        <w:tc>
          <w:tcPr>
            <w:tcW w:w="2400" w:type="dxa"/>
            <w:tcBorders>
              <w:top w:val="single" w:sz="4" w:space="0" w:color="auto"/>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xml:space="preserve">объект </w:t>
            </w:r>
          </w:p>
        </w:tc>
        <w:tc>
          <w:tcPr>
            <w:tcW w:w="1415" w:type="dxa"/>
            <w:tcBorders>
              <w:top w:val="single" w:sz="4" w:space="0" w:color="auto"/>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2"/>
          <w:wAfter w:w="211"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b/>
                <w:i/>
                <w:sz w:val="20"/>
                <w:szCs w:val="20"/>
              </w:rPr>
            </w:pPr>
            <w:r w:rsidRPr="0085341D">
              <w:rPr>
                <w:rFonts w:ascii="Times New Roman" w:hAnsi="Times New Roman" w:cs="Times New Roman"/>
                <w:b/>
                <w:i/>
                <w:sz w:val="20"/>
                <w:szCs w:val="20"/>
              </w:rPr>
              <w:t>4</w:t>
            </w:r>
          </w:p>
        </w:tc>
        <w:tc>
          <w:tcPr>
            <w:tcW w:w="8783"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rPr>
                <w:rFonts w:ascii="Times New Roman" w:hAnsi="Times New Roman" w:cs="Times New Roman"/>
                <w:b/>
                <w:i/>
                <w:sz w:val="20"/>
                <w:szCs w:val="20"/>
              </w:rPr>
            </w:pPr>
            <w:r w:rsidRPr="0085341D">
              <w:rPr>
                <w:rFonts w:ascii="Times New Roman" w:hAnsi="Times New Roman" w:cs="Times New Roman"/>
                <w:b/>
                <w:i/>
                <w:sz w:val="20"/>
                <w:szCs w:val="20"/>
              </w:rPr>
              <w:t xml:space="preserve">Объекты культуры  </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4.1</w:t>
            </w:r>
          </w:p>
        </w:tc>
        <w:tc>
          <w:tcPr>
            <w:tcW w:w="3514" w:type="dxa"/>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03"/>
              <w:rPr>
                <w:rFonts w:ascii="Times New Roman" w:hAnsi="Times New Roman" w:cs="Times New Roman"/>
                <w:sz w:val="20"/>
                <w:szCs w:val="20"/>
              </w:rPr>
            </w:pPr>
            <w:r w:rsidRPr="0085341D">
              <w:rPr>
                <w:rFonts w:ascii="Times New Roman" w:hAnsi="Times New Roman" w:cs="Times New Roman"/>
                <w:sz w:val="20"/>
                <w:szCs w:val="20"/>
              </w:rPr>
              <w:t xml:space="preserve">Учреждение </w:t>
            </w:r>
            <w:proofErr w:type="spellStart"/>
            <w:r w:rsidRPr="0085341D">
              <w:rPr>
                <w:rFonts w:ascii="Times New Roman" w:hAnsi="Times New Roman" w:cs="Times New Roman"/>
                <w:sz w:val="20"/>
                <w:szCs w:val="20"/>
              </w:rPr>
              <w:t>культурно-досугового</w:t>
            </w:r>
            <w:proofErr w:type="spellEnd"/>
            <w:r w:rsidRPr="0085341D">
              <w:rPr>
                <w:rFonts w:ascii="Times New Roman" w:hAnsi="Times New Roman" w:cs="Times New Roman"/>
                <w:sz w:val="20"/>
                <w:szCs w:val="20"/>
              </w:rPr>
              <w:t xml:space="preserve"> назначения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мест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300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500</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мест на 1000 чел.</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200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305</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4.2</w:t>
            </w:r>
          </w:p>
        </w:tc>
        <w:tc>
          <w:tcPr>
            <w:tcW w:w="3514" w:type="dxa"/>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1"/>
              <w:rPr>
                <w:rFonts w:ascii="Times New Roman" w:hAnsi="Times New Roman" w:cs="Times New Roman"/>
                <w:sz w:val="20"/>
                <w:szCs w:val="20"/>
              </w:rPr>
            </w:pPr>
            <w:r w:rsidRPr="0085341D">
              <w:rPr>
                <w:rFonts w:ascii="Times New Roman" w:hAnsi="Times New Roman" w:cs="Times New Roman"/>
                <w:sz w:val="20"/>
                <w:szCs w:val="20"/>
              </w:rPr>
              <w:t>Библиотека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тыс. экземпляров</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9,9</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14,3</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4.3</w:t>
            </w:r>
          </w:p>
        </w:tc>
        <w:tc>
          <w:tcPr>
            <w:tcW w:w="3514" w:type="dxa"/>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03"/>
              <w:rPr>
                <w:rFonts w:ascii="Times New Roman" w:hAnsi="Times New Roman" w:cs="Times New Roman"/>
                <w:sz w:val="20"/>
                <w:szCs w:val="20"/>
              </w:rPr>
            </w:pPr>
            <w:r w:rsidRPr="0085341D">
              <w:rPr>
                <w:rFonts w:ascii="Times New Roman" w:hAnsi="Times New Roman" w:cs="Times New Roman"/>
                <w:sz w:val="20"/>
                <w:szCs w:val="20"/>
              </w:rPr>
              <w:t>Дворовый клуб</w:t>
            </w:r>
          </w:p>
        </w:tc>
        <w:tc>
          <w:tcPr>
            <w:tcW w:w="2400" w:type="dxa"/>
            <w:tcBorders>
              <w:top w:val="single" w:sz="4" w:space="0" w:color="000000"/>
              <w:left w:val="single" w:sz="4" w:space="0" w:color="000000"/>
              <w:bottom w:val="single" w:sz="4" w:space="0" w:color="auto"/>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2"/>
          <w:wAfter w:w="211"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b/>
                <w:i/>
                <w:sz w:val="20"/>
                <w:szCs w:val="20"/>
              </w:rPr>
            </w:pPr>
            <w:r w:rsidRPr="0085341D">
              <w:rPr>
                <w:rFonts w:ascii="Times New Roman" w:hAnsi="Times New Roman" w:cs="Times New Roman"/>
                <w:b/>
                <w:i/>
                <w:sz w:val="20"/>
                <w:szCs w:val="20"/>
              </w:rPr>
              <w:t>5</w:t>
            </w:r>
          </w:p>
        </w:tc>
        <w:tc>
          <w:tcPr>
            <w:tcW w:w="8783"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rPr>
                <w:rFonts w:ascii="Times New Roman" w:hAnsi="Times New Roman" w:cs="Times New Roman"/>
                <w:b/>
                <w:i/>
                <w:sz w:val="20"/>
                <w:szCs w:val="20"/>
              </w:rPr>
            </w:pPr>
            <w:r w:rsidRPr="0085341D">
              <w:rPr>
                <w:rFonts w:ascii="Times New Roman" w:hAnsi="Times New Roman" w:cs="Times New Roman"/>
                <w:b/>
                <w:i/>
                <w:sz w:val="20"/>
                <w:szCs w:val="20"/>
              </w:rPr>
              <w:t>Объекты торгового назначения</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5.1</w:t>
            </w:r>
          </w:p>
        </w:tc>
        <w:tc>
          <w:tcPr>
            <w:tcW w:w="3514" w:type="dxa"/>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1"/>
              <w:rPr>
                <w:rFonts w:ascii="Times New Roman" w:hAnsi="Times New Roman" w:cs="Times New Roman"/>
                <w:sz w:val="20"/>
                <w:szCs w:val="20"/>
              </w:rPr>
            </w:pPr>
            <w:r w:rsidRPr="0085341D">
              <w:rPr>
                <w:rFonts w:ascii="Times New Roman" w:hAnsi="Times New Roman" w:cs="Times New Roman"/>
                <w:sz w:val="20"/>
                <w:szCs w:val="20"/>
              </w:rPr>
              <w:t>Магазины, торговые павильоны</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9</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10</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м</w:t>
            </w:r>
            <w:proofErr w:type="gramStart"/>
            <w:r w:rsidRPr="0085341D">
              <w:rPr>
                <w:rFonts w:ascii="Times New Roman" w:hAnsi="Times New Roman" w:cs="Times New Roman"/>
                <w:sz w:val="20"/>
                <w:szCs w:val="20"/>
                <w:vertAlign w:val="superscript"/>
              </w:rPr>
              <w:t>2</w:t>
            </w:r>
            <w:proofErr w:type="gramEnd"/>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890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1170</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5.2</w:t>
            </w:r>
          </w:p>
        </w:tc>
        <w:tc>
          <w:tcPr>
            <w:tcW w:w="3514" w:type="dxa"/>
            <w:tcBorders>
              <w:top w:val="single" w:sz="4" w:space="0" w:color="auto"/>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Магазин-пекарня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5.3</w:t>
            </w:r>
          </w:p>
        </w:tc>
        <w:tc>
          <w:tcPr>
            <w:tcW w:w="3514" w:type="dxa"/>
            <w:vMerge w:val="restart"/>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1"/>
              <w:rPr>
                <w:rFonts w:ascii="Times New Roman" w:hAnsi="Times New Roman" w:cs="Times New Roman"/>
                <w:sz w:val="20"/>
                <w:szCs w:val="20"/>
              </w:rPr>
            </w:pPr>
            <w:r w:rsidRPr="0085341D">
              <w:rPr>
                <w:rFonts w:ascii="Times New Roman" w:hAnsi="Times New Roman" w:cs="Times New Roman"/>
                <w:sz w:val="20"/>
                <w:szCs w:val="20"/>
              </w:rPr>
              <w:t>Рынок</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м</w:t>
            </w:r>
            <w:proofErr w:type="gramStart"/>
            <w:r w:rsidRPr="0085341D">
              <w:rPr>
                <w:rFonts w:ascii="Times New Roman" w:hAnsi="Times New Roman" w:cs="Times New Roman"/>
                <w:sz w:val="20"/>
                <w:szCs w:val="20"/>
                <w:vertAlign w:val="superscript"/>
              </w:rPr>
              <w:t>2</w:t>
            </w:r>
            <w:proofErr w:type="gramEnd"/>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130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130</w:t>
            </w:r>
          </w:p>
        </w:tc>
      </w:tr>
      <w:tr w:rsidR="0085341D" w:rsidRPr="0085341D" w:rsidTr="0085341D">
        <w:trPr>
          <w:gridAfter w:val="2"/>
          <w:wAfter w:w="211"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b/>
                <w:i/>
                <w:sz w:val="20"/>
                <w:szCs w:val="20"/>
              </w:rPr>
            </w:pPr>
            <w:r w:rsidRPr="0085341D">
              <w:rPr>
                <w:rFonts w:ascii="Times New Roman" w:hAnsi="Times New Roman" w:cs="Times New Roman"/>
                <w:b/>
                <w:i/>
                <w:sz w:val="20"/>
                <w:szCs w:val="20"/>
              </w:rPr>
              <w:t>6</w:t>
            </w:r>
          </w:p>
        </w:tc>
        <w:tc>
          <w:tcPr>
            <w:tcW w:w="8783"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rPr>
                <w:rFonts w:ascii="Times New Roman" w:hAnsi="Times New Roman" w:cs="Times New Roman"/>
                <w:color w:val="FF0000"/>
                <w:sz w:val="20"/>
                <w:szCs w:val="20"/>
              </w:rPr>
            </w:pPr>
            <w:r w:rsidRPr="0085341D">
              <w:rPr>
                <w:rFonts w:ascii="Times New Roman" w:hAnsi="Times New Roman" w:cs="Times New Roman"/>
                <w:b/>
                <w:i/>
                <w:sz w:val="20"/>
                <w:szCs w:val="20"/>
              </w:rPr>
              <w:t>Объекты общественного питания</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6.1</w:t>
            </w:r>
          </w:p>
        </w:tc>
        <w:tc>
          <w:tcPr>
            <w:tcW w:w="3514" w:type="dxa"/>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1"/>
              <w:rPr>
                <w:rFonts w:ascii="Times New Roman" w:hAnsi="Times New Roman" w:cs="Times New Roman"/>
                <w:sz w:val="20"/>
                <w:szCs w:val="20"/>
              </w:rPr>
            </w:pPr>
            <w:r w:rsidRPr="0085341D">
              <w:rPr>
                <w:rFonts w:ascii="Times New Roman" w:hAnsi="Times New Roman" w:cs="Times New Roman"/>
                <w:sz w:val="20"/>
                <w:szCs w:val="20"/>
              </w:rPr>
              <w:t>Объекты общественного питания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мест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90</w:t>
            </w:r>
          </w:p>
        </w:tc>
      </w:tr>
      <w:tr w:rsidR="0085341D" w:rsidRPr="0085341D" w:rsidTr="0085341D">
        <w:trPr>
          <w:gridAfter w:val="2"/>
          <w:wAfter w:w="211"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b/>
                <w:i/>
                <w:sz w:val="20"/>
                <w:szCs w:val="20"/>
              </w:rPr>
            </w:pPr>
            <w:r w:rsidRPr="0085341D">
              <w:rPr>
                <w:rFonts w:ascii="Times New Roman" w:hAnsi="Times New Roman" w:cs="Times New Roman"/>
                <w:b/>
                <w:i/>
                <w:sz w:val="20"/>
                <w:szCs w:val="20"/>
              </w:rPr>
              <w:t>7</w:t>
            </w:r>
          </w:p>
        </w:tc>
        <w:tc>
          <w:tcPr>
            <w:tcW w:w="8783"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rPr>
                <w:rFonts w:ascii="Times New Roman" w:hAnsi="Times New Roman" w:cs="Times New Roman"/>
                <w:b/>
                <w:i/>
                <w:sz w:val="20"/>
                <w:szCs w:val="20"/>
              </w:rPr>
            </w:pPr>
            <w:r w:rsidRPr="0085341D">
              <w:rPr>
                <w:rFonts w:ascii="Times New Roman" w:hAnsi="Times New Roman" w:cs="Times New Roman"/>
                <w:b/>
                <w:i/>
                <w:sz w:val="20"/>
                <w:szCs w:val="20"/>
              </w:rPr>
              <w:t>Прочие объекты</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7.2</w:t>
            </w:r>
          </w:p>
        </w:tc>
        <w:tc>
          <w:tcPr>
            <w:tcW w:w="3514" w:type="dxa"/>
            <w:vMerge w:val="restart"/>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Гостиница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мест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95</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95</w:t>
            </w:r>
          </w:p>
        </w:tc>
      </w:tr>
      <w:tr w:rsidR="0085341D" w:rsidRPr="0085341D" w:rsidTr="0085341D">
        <w:trPr>
          <w:gridAfter w:val="4"/>
          <w:wAfter w:w="230" w:type="dxa"/>
          <w:trHeight w:val="244"/>
        </w:trPr>
        <w:tc>
          <w:tcPr>
            <w:tcW w:w="25" w:type="dxa"/>
            <w:vMerge w:val="restart"/>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7.3</w:t>
            </w:r>
          </w:p>
        </w:tc>
        <w:tc>
          <w:tcPr>
            <w:tcW w:w="3514" w:type="dxa"/>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Пожарное депо</w:t>
            </w:r>
          </w:p>
        </w:tc>
        <w:tc>
          <w:tcPr>
            <w:tcW w:w="2400" w:type="dxa"/>
            <w:tcBorders>
              <w:top w:val="single" w:sz="4" w:space="0" w:color="000000"/>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 (автомобиль)</w:t>
            </w:r>
          </w:p>
        </w:tc>
        <w:tc>
          <w:tcPr>
            <w:tcW w:w="1415" w:type="dxa"/>
            <w:tcBorders>
              <w:top w:val="single" w:sz="4" w:space="0" w:color="000000"/>
              <w:left w:val="single" w:sz="4" w:space="0" w:color="000000"/>
              <w:bottom w:val="single" w:sz="4" w:space="0" w:color="auto"/>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1(2)</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1(2)</w:t>
            </w:r>
          </w:p>
        </w:tc>
      </w:tr>
      <w:tr w:rsidR="0085341D" w:rsidRPr="0085341D" w:rsidTr="0085341D">
        <w:trPr>
          <w:gridAfter w:val="4"/>
          <w:wAfter w:w="230" w:type="dxa"/>
          <w:trHeight w:val="204"/>
        </w:trPr>
        <w:tc>
          <w:tcPr>
            <w:tcW w:w="25" w:type="dxa"/>
            <w:vMerge/>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7.4</w:t>
            </w:r>
          </w:p>
        </w:tc>
        <w:tc>
          <w:tcPr>
            <w:tcW w:w="3514" w:type="dxa"/>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Отдельный пожарный пост</w:t>
            </w:r>
          </w:p>
        </w:tc>
        <w:tc>
          <w:tcPr>
            <w:tcW w:w="2400" w:type="dxa"/>
            <w:tcBorders>
              <w:top w:val="single" w:sz="4" w:space="0" w:color="auto"/>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auto"/>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04"/>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7.5</w:t>
            </w:r>
          </w:p>
        </w:tc>
        <w:tc>
          <w:tcPr>
            <w:tcW w:w="3514" w:type="dxa"/>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Участковый пункт полиции</w:t>
            </w:r>
          </w:p>
        </w:tc>
        <w:tc>
          <w:tcPr>
            <w:tcW w:w="2400" w:type="dxa"/>
            <w:tcBorders>
              <w:top w:val="single" w:sz="4" w:space="0" w:color="auto"/>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auto"/>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7.6</w:t>
            </w:r>
          </w:p>
        </w:tc>
        <w:tc>
          <w:tcPr>
            <w:tcW w:w="3514" w:type="dxa"/>
            <w:vMerge w:val="restart"/>
            <w:tcBorders>
              <w:top w:val="single" w:sz="4" w:space="0" w:color="000000"/>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КБО</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рабочее место</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12</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7.7</w:t>
            </w:r>
          </w:p>
        </w:tc>
        <w:tc>
          <w:tcPr>
            <w:tcW w:w="3514" w:type="dxa"/>
            <w:vMerge w:val="restart"/>
            <w:tcBorders>
              <w:top w:val="single" w:sz="4" w:space="0" w:color="000000"/>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Баня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xml:space="preserve">объект </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Borders>
              <w:bottom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мест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20</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20</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top w:val="single" w:sz="4" w:space="0" w:color="000000"/>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7.8</w:t>
            </w:r>
          </w:p>
        </w:tc>
        <w:tc>
          <w:tcPr>
            <w:tcW w:w="3514" w:type="dxa"/>
            <w:vMerge w:val="restart"/>
            <w:tcBorders>
              <w:top w:val="single" w:sz="4" w:space="0" w:color="000000"/>
              <w:left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Прачечная</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xml:space="preserve">объект </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Borders>
              <w:bottom w:val="single" w:sz="4" w:space="0" w:color="auto"/>
            </w:tcBorders>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jc w:val="center"/>
              <w:rPr>
                <w:rFonts w:ascii="Times New Roman" w:hAnsi="Times New Roman" w:cs="Times New Roman"/>
                <w:sz w:val="20"/>
                <w:szCs w:val="20"/>
              </w:rPr>
            </w:pPr>
          </w:p>
        </w:tc>
        <w:tc>
          <w:tcPr>
            <w:tcW w:w="3514" w:type="dxa"/>
            <w:vMerge/>
            <w:tcBorders>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pacing w:after="0" w:line="240" w:lineRule="auto"/>
              <w:ind w:left="131"/>
              <w:rPr>
                <w:rFonts w:ascii="Times New Roman" w:hAnsi="Times New Roman" w:cs="Times New Roman"/>
                <w:sz w:val="20"/>
                <w:szCs w:val="20"/>
              </w:rPr>
            </w:pP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proofErr w:type="gramStart"/>
            <w:r w:rsidRPr="0085341D">
              <w:rPr>
                <w:rFonts w:ascii="Times New Roman" w:hAnsi="Times New Roman" w:cs="Times New Roman"/>
                <w:sz w:val="20"/>
                <w:szCs w:val="20"/>
              </w:rPr>
              <w:t>кг</w:t>
            </w:r>
            <w:proofErr w:type="gramEnd"/>
            <w:r w:rsidRPr="0085341D">
              <w:rPr>
                <w:rFonts w:ascii="Times New Roman" w:hAnsi="Times New Roman" w:cs="Times New Roman"/>
                <w:sz w:val="20"/>
                <w:szCs w:val="20"/>
              </w:rPr>
              <w:t xml:space="preserve"> белья в смену</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100</w:t>
            </w:r>
          </w:p>
        </w:tc>
      </w:tr>
      <w:tr w:rsidR="0085341D" w:rsidRPr="0085341D" w:rsidTr="0085341D">
        <w:trPr>
          <w:gridAfter w:val="4"/>
          <w:wAfter w:w="230" w:type="dxa"/>
          <w:trHeight w:val="175"/>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7.9</w:t>
            </w:r>
          </w:p>
        </w:tc>
        <w:tc>
          <w:tcPr>
            <w:tcW w:w="3514" w:type="dxa"/>
            <w:tcBorders>
              <w:top w:val="single" w:sz="4" w:space="0" w:color="000000"/>
              <w:left w:val="single" w:sz="4" w:space="0" w:color="000000"/>
              <w:bottom w:val="single" w:sz="4" w:space="0" w:color="auto"/>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Отделение Сбербанка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7.10</w:t>
            </w:r>
          </w:p>
        </w:tc>
        <w:tc>
          <w:tcPr>
            <w:tcW w:w="3514" w:type="dxa"/>
            <w:tcBorders>
              <w:top w:val="single" w:sz="4" w:space="0" w:color="auto"/>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 xml:space="preserve">Отделение </w:t>
            </w:r>
            <w:proofErr w:type="spellStart"/>
            <w:r w:rsidRPr="0085341D">
              <w:rPr>
                <w:rFonts w:ascii="Times New Roman" w:hAnsi="Times New Roman" w:cs="Times New Roman"/>
                <w:sz w:val="20"/>
                <w:szCs w:val="20"/>
              </w:rPr>
              <w:t>Газпромбанка</w:t>
            </w:r>
            <w:proofErr w:type="spellEnd"/>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right="-17"/>
              <w:jc w:val="center"/>
              <w:rPr>
                <w:rFonts w:ascii="Times New Roman" w:hAnsi="Times New Roman" w:cs="Times New Roman"/>
                <w:sz w:val="20"/>
                <w:szCs w:val="20"/>
              </w:rPr>
            </w:pPr>
            <w:r w:rsidRPr="0085341D">
              <w:rPr>
                <w:rFonts w:ascii="Times New Roman" w:hAnsi="Times New Roman" w:cs="Times New Roman"/>
                <w:sz w:val="20"/>
                <w:szCs w:val="20"/>
              </w:rPr>
              <w:t>7.11</w:t>
            </w: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ight="503"/>
              <w:rPr>
                <w:rFonts w:ascii="Times New Roman" w:hAnsi="Times New Roman" w:cs="Times New Roman"/>
                <w:sz w:val="20"/>
                <w:szCs w:val="20"/>
              </w:rPr>
            </w:pPr>
            <w:r w:rsidRPr="0085341D">
              <w:rPr>
                <w:rFonts w:ascii="Times New Roman" w:hAnsi="Times New Roman" w:cs="Times New Roman"/>
                <w:sz w:val="20"/>
                <w:szCs w:val="20"/>
              </w:rPr>
              <w:t>Почтовое отделение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74"/>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ind w:right="-61"/>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ind w:right="-61"/>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7.12</w:t>
            </w: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Церковь</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7.13</w:t>
            </w: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Церковно-приходская школа</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объект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w:t>
            </w:r>
          </w:p>
        </w:tc>
      </w:tr>
      <w:tr w:rsidR="0085341D" w:rsidRPr="0085341D" w:rsidTr="0085341D">
        <w:trPr>
          <w:gridAfter w:val="3"/>
          <w:wAfter w:w="217" w:type="dxa"/>
          <w:trHeight w:val="625"/>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9589" w:type="dxa"/>
            <w:gridSpan w:val="9"/>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snapToGrid w:val="0"/>
              <w:spacing w:after="0" w:line="240" w:lineRule="auto"/>
              <w:ind w:right="-61"/>
              <w:jc w:val="center"/>
              <w:rPr>
                <w:rFonts w:ascii="Times New Roman" w:hAnsi="Times New Roman" w:cs="Times New Roman"/>
                <w:sz w:val="20"/>
                <w:szCs w:val="20"/>
              </w:rPr>
            </w:pPr>
            <w:r w:rsidRPr="0085341D">
              <w:rPr>
                <w:rFonts w:ascii="Times New Roman" w:hAnsi="Times New Roman" w:cs="Times New Roman"/>
                <w:b/>
                <w:bCs/>
                <w:sz w:val="20"/>
                <w:szCs w:val="20"/>
              </w:rPr>
              <w:t>ТРАНСПОРТНАЯ ИНФРАСТРУКТУРА</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right="-17" w:firstLine="0"/>
              <w:jc w:val="center"/>
              <w:rPr>
                <w:sz w:val="20"/>
                <w:szCs w:val="20"/>
              </w:rPr>
            </w:pPr>
            <w:r w:rsidRPr="0085341D">
              <w:rPr>
                <w:sz w:val="20"/>
                <w:szCs w:val="20"/>
              </w:rPr>
              <w:t>1.1</w:t>
            </w: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Протяженность дорог</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val="restart"/>
            <w:tcBorders>
              <w:left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right="-17" w:firstLine="0"/>
              <w:jc w:val="left"/>
              <w:rPr>
                <w:sz w:val="20"/>
                <w:szCs w:val="20"/>
              </w:rPr>
            </w:pP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-всего</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км</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21</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11,84</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left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right="-17" w:firstLine="0"/>
              <w:jc w:val="left"/>
              <w:rPr>
                <w:sz w:val="20"/>
                <w:szCs w:val="20"/>
              </w:rPr>
            </w:pP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в том числе: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left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right="-17" w:firstLine="0"/>
              <w:jc w:val="left"/>
              <w:rPr>
                <w:sz w:val="20"/>
                <w:szCs w:val="20"/>
              </w:rPr>
            </w:pP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 дорога в населенном пункте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км</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4,04</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812" w:type="dxa"/>
            <w:gridSpan w:val="2"/>
            <w:vMerge/>
            <w:tcBorders>
              <w:left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right="-17" w:firstLine="0"/>
              <w:jc w:val="left"/>
              <w:rPr>
                <w:sz w:val="20"/>
                <w:szCs w:val="20"/>
              </w:rPr>
            </w:pP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 проезды</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км</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7,8</w:t>
            </w:r>
          </w:p>
        </w:tc>
      </w:tr>
      <w:tr w:rsidR="0085341D" w:rsidRPr="0085341D" w:rsidTr="0085341D">
        <w:trPr>
          <w:gridAfter w:val="4"/>
          <w:wAfter w:w="230" w:type="dxa"/>
          <w:trHeight w:val="568"/>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color w:val="FF0000"/>
                <w:sz w:val="20"/>
                <w:szCs w:val="20"/>
              </w:rPr>
            </w:pPr>
          </w:p>
        </w:tc>
        <w:tc>
          <w:tcPr>
            <w:tcW w:w="9576"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pStyle w:val="afffffb"/>
              <w:snapToGrid w:val="0"/>
              <w:spacing w:line="240" w:lineRule="auto"/>
              <w:ind w:right="-61" w:firstLine="0"/>
              <w:jc w:val="center"/>
              <w:rPr>
                <w:sz w:val="20"/>
                <w:szCs w:val="20"/>
              </w:rPr>
            </w:pPr>
            <w:r w:rsidRPr="0085341D">
              <w:rPr>
                <w:b/>
                <w:sz w:val="20"/>
                <w:szCs w:val="20"/>
              </w:rPr>
              <w:t>ИНЖЕНЕРНАЯ ИНФРАСТРУКТУРА И БЛАГОУСТРОЙСТВО ТЕРРИТОРИИ</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783"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right="-17" w:firstLine="0"/>
              <w:jc w:val="center"/>
              <w:rPr>
                <w:b/>
                <w:sz w:val="20"/>
                <w:szCs w:val="20"/>
              </w:rPr>
            </w:pPr>
            <w:r w:rsidRPr="0085341D">
              <w:rPr>
                <w:sz w:val="20"/>
                <w:szCs w:val="20"/>
                <w:lang w:val="en-US"/>
              </w:rPr>
              <w:t>1</w:t>
            </w:r>
          </w:p>
        </w:tc>
        <w:tc>
          <w:tcPr>
            <w:tcW w:w="3543"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Водоснабжение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куб. м/в сутки</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795</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snapToGrid w:val="0"/>
              <w:spacing w:after="0" w:line="240" w:lineRule="auto"/>
              <w:jc w:val="center"/>
              <w:rPr>
                <w:rFonts w:ascii="Times New Roman" w:hAnsi="Times New Roman" w:cs="Times New Roman"/>
                <w:sz w:val="20"/>
                <w:szCs w:val="20"/>
              </w:rPr>
            </w:pPr>
          </w:p>
        </w:tc>
        <w:tc>
          <w:tcPr>
            <w:tcW w:w="783"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right="-17" w:firstLine="0"/>
              <w:jc w:val="center"/>
              <w:rPr>
                <w:sz w:val="20"/>
                <w:szCs w:val="20"/>
                <w:lang w:val="en-US"/>
              </w:rPr>
            </w:pPr>
            <w:r w:rsidRPr="0085341D">
              <w:rPr>
                <w:sz w:val="20"/>
                <w:szCs w:val="20"/>
                <w:lang w:val="en-US"/>
              </w:rPr>
              <w:t>2</w:t>
            </w:r>
          </w:p>
        </w:tc>
        <w:tc>
          <w:tcPr>
            <w:tcW w:w="3543"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Водоотведение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куб. м/в сутки</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710</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pStyle w:val="afffffb"/>
              <w:tabs>
                <w:tab w:val="left" w:pos="1544"/>
              </w:tabs>
              <w:snapToGrid w:val="0"/>
              <w:spacing w:line="240" w:lineRule="auto"/>
              <w:ind w:right="-17" w:firstLine="0"/>
              <w:jc w:val="center"/>
              <w:rPr>
                <w:sz w:val="20"/>
                <w:szCs w:val="20"/>
                <w:lang w:val="en-US"/>
              </w:rPr>
            </w:pPr>
          </w:p>
        </w:tc>
        <w:tc>
          <w:tcPr>
            <w:tcW w:w="783"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right="-17" w:firstLine="0"/>
              <w:jc w:val="center"/>
              <w:rPr>
                <w:sz w:val="20"/>
                <w:szCs w:val="20"/>
                <w:lang w:val="en-US"/>
              </w:rPr>
            </w:pPr>
            <w:r w:rsidRPr="0085341D">
              <w:rPr>
                <w:sz w:val="20"/>
                <w:szCs w:val="20"/>
                <w:lang w:val="en-US"/>
              </w:rPr>
              <w:t>3</w:t>
            </w:r>
          </w:p>
        </w:tc>
        <w:tc>
          <w:tcPr>
            <w:tcW w:w="3543"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Электроснабжение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МВт</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2,42</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pStyle w:val="afffff"/>
              <w:snapToGrid w:val="0"/>
              <w:spacing w:line="240" w:lineRule="auto"/>
              <w:ind w:firstLine="0"/>
              <w:jc w:val="center"/>
              <w:rPr>
                <w:sz w:val="20"/>
                <w:szCs w:val="20"/>
              </w:rPr>
            </w:pPr>
          </w:p>
        </w:tc>
        <w:tc>
          <w:tcPr>
            <w:tcW w:w="783"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right="-17" w:firstLine="0"/>
              <w:jc w:val="center"/>
              <w:rPr>
                <w:sz w:val="20"/>
                <w:szCs w:val="20"/>
                <w:lang w:val="en-US"/>
              </w:rPr>
            </w:pPr>
            <w:r w:rsidRPr="0085341D">
              <w:rPr>
                <w:sz w:val="20"/>
                <w:szCs w:val="20"/>
                <w:lang w:val="en-US"/>
              </w:rPr>
              <w:t>4</w:t>
            </w:r>
          </w:p>
        </w:tc>
        <w:tc>
          <w:tcPr>
            <w:tcW w:w="3543"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Общее потребление тепла на отопление, вентиляцию, горячее водоснабжение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Гкал/</w:t>
            </w:r>
            <w:proofErr w:type="gramStart"/>
            <w:r w:rsidRPr="0085341D">
              <w:rPr>
                <w:sz w:val="20"/>
                <w:szCs w:val="20"/>
              </w:rPr>
              <w:t>ч</w:t>
            </w:r>
            <w:proofErr w:type="gramEnd"/>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12,6</w:t>
            </w:r>
          </w:p>
        </w:tc>
      </w:tr>
      <w:tr w:rsidR="0085341D" w:rsidRPr="0085341D" w:rsidTr="0085341D">
        <w:trPr>
          <w:gridAfter w:val="4"/>
          <w:wAfter w:w="230" w:type="dxa"/>
          <w:trHeight w:val="23"/>
        </w:trPr>
        <w:tc>
          <w:tcPr>
            <w:tcW w:w="25" w:type="dxa"/>
            <w:tcMar>
              <w:left w:w="0" w:type="dxa"/>
              <w:right w:w="0" w:type="dxa"/>
            </w:tcMar>
          </w:tcPr>
          <w:p w:rsidR="0085341D" w:rsidRPr="0085341D" w:rsidRDefault="0085341D" w:rsidP="0085341D">
            <w:pPr>
              <w:pStyle w:val="afffff"/>
              <w:snapToGrid w:val="0"/>
              <w:spacing w:line="240" w:lineRule="auto"/>
              <w:ind w:firstLine="0"/>
              <w:jc w:val="center"/>
              <w:rPr>
                <w:sz w:val="20"/>
                <w:szCs w:val="20"/>
              </w:rPr>
            </w:pPr>
          </w:p>
        </w:tc>
        <w:tc>
          <w:tcPr>
            <w:tcW w:w="783"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left="-114" w:right="-17" w:firstLine="0"/>
              <w:jc w:val="center"/>
              <w:rPr>
                <w:sz w:val="20"/>
                <w:szCs w:val="20"/>
                <w:lang w:val="en-US"/>
              </w:rPr>
            </w:pPr>
            <w:r w:rsidRPr="0085341D">
              <w:rPr>
                <w:sz w:val="20"/>
                <w:szCs w:val="20"/>
              </w:rPr>
              <w:t xml:space="preserve">   </w:t>
            </w:r>
            <w:r w:rsidRPr="0085341D">
              <w:rPr>
                <w:sz w:val="20"/>
                <w:szCs w:val="20"/>
                <w:lang w:val="en-US"/>
              </w:rPr>
              <w:t>5</w:t>
            </w:r>
          </w:p>
        </w:tc>
        <w:tc>
          <w:tcPr>
            <w:tcW w:w="3543"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Газоснабжение</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pStyle w:val="afffffb"/>
              <w:tabs>
                <w:tab w:val="left" w:pos="1544"/>
              </w:tabs>
              <w:snapToGrid w:val="0"/>
              <w:spacing w:line="240" w:lineRule="auto"/>
              <w:ind w:left="131" w:firstLine="0"/>
              <w:jc w:val="left"/>
              <w:rPr>
                <w:sz w:val="20"/>
                <w:szCs w:val="20"/>
              </w:rPr>
            </w:pPr>
            <w:r w:rsidRPr="0085341D">
              <w:rPr>
                <w:sz w:val="20"/>
                <w:szCs w:val="20"/>
              </w:rPr>
              <w:t>м</w:t>
            </w:r>
            <w:r w:rsidRPr="0085341D">
              <w:rPr>
                <w:sz w:val="20"/>
                <w:szCs w:val="20"/>
                <w:vertAlign w:val="superscript"/>
              </w:rPr>
              <w:t>3</w:t>
            </w:r>
            <w:r w:rsidRPr="0085341D">
              <w:rPr>
                <w:sz w:val="20"/>
                <w:szCs w:val="20"/>
              </w:rPr>
              <w:t>/час</w:t>
            </w:r>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w:t>
            </w:r>
          </w:p>
        </w:tc>
        <w:tc>
          <w:tcPr>
            <w:tcW w:w="1435" w:type="dxa"/>
            <w:gridSpan w:val="3"/>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tabs>
                <w:tab w:val="center" w:pos="4677"/>
                <w:tab w:val="right" w:pos="9355"/>
              </w:tabs>
              <w:snapToGrid w:val="0"/>
              <w:spacing w:after="0" w:line="240" w:lineRule="auto"/>
              <w:jc w:val="center"/>
              <w:rPr>
                <w:rFonts w:ascii="Times New Roman" w:hAnsi="Times New Roman" w:cs="Times New Roman"/>
                <w:sz w:val="20"/>
                <w:szCs w:val="20"/>
                <w:lang w:val="en-US"/>
              </w:rPr>
            </w:pPr>
            <w:r w:rsidRPr="0085341D">
              <w:rPr>
                <w:rFonts w:ascii="Times New Roman" w:hAnsi="Times New Roman" w:cs="Times New Roman"/>
                <w:sz w:val="20"/>
                <w:szCs w:val="20"/>
                <w:lang w:val="en-US"/>
              </w:rPr>
              <w:t>4453</w:t>
            </w:r>
          </w:p>
        </w:tc>
      </w:tr>
      <w:tr w:rsidR="0085341D" w:rsidRPr="0085341D" w:rsidTr="0085341D">
        <w:trPr>
          <w:gridAfter w:val="4"/>
          <w:wAfter w:w="230" w:type="dxa"/>
          <w:trHeight w:val="415"/>
        </w:trPr>
        <w:tc>
          <w:tcPr>
            <w:tcW w:w="25" w:type="dxa"/>
            <w:tcMar>
              <w:left w:w="0" w:type="dxa"/>
              <w:right w:w="0" w:type="dxa"/>
            </w:tcMar>
          </w:tcPr>
          <w:p w:rsidR="0085341D" w:rsidRPr="0085341D" w:rsidRDefault="0085341D" w:rsidP="0085341D">
            <w:pPr>
              <w:pStyle w:val="afffff"/>
              <w:snapToGrid w:val="0"/>
              <w:spacing w:line="240" w:lineRule="auto"/>
              <w:ind w:firstLine="0"/>
              <w:jc w:val="center"/>
              <w:rPr>
                <w:color w:val="FF0000"/>
                <w:sz w:val="20"/>
                <w:szCs w:val="20"/>
              </w:rPr>
            </w:pPr>
          </w:p>
        </w:tc>
        <w:tc>
          <w:tcPr>
            <w:tcW w:w="9576" w:type="dxa"/>
            <w:gridSpan w:val="8"/>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85341D" w:rsidRPr="0085341D" w:rsidRDefault="0085341D" w:rsidP="0085341D">
            <w:pPr>
              <w:pStyle w:val="afffffb"/>
              <w:snapToGrid w:val="0"/>
              <w:spacing w:line="240" w:lineRule="auto"/>
              <w:ind w:firstLine="0"/>
              <w:jc w:val="center"/>
              <w:rPr>
                <w:sz w:val="20"/>
                <w:szCs w:val="20"/>
              </w:rPr>
            </w:pPr>
            <w:r w:rsidRPr="0085341D">
              <w:rPr>
                <w:b/>
                <w:spacing w:val="8"/>
                <w:sz w:val="20"/>
                <w:szCs w:val="20"/>
              </w:rPr>
              <w:t>РИТУАЛЬНОЕ ОБСЛУЖИВАНИЕ НАСЕЛЕНИЯ</w:t>
            </w:r>
          </w:p>
        </w:tc>
      </w:tr>
      <w:tr w:rsidR="0085341D" w:rsidRPr="0085341D" w:rsidTr="0085341D">
        <w:trPr>
          <w:gridAfter w:val="6"/>
          <w:wAfter w:w="250" w:type="dxa"/>
          <w:trHeight w:val="23"/>
        </w:trPr>
        <w:tc>
          <w:tcPr>
            <w:tcW w:w="25" w:type="dxa"/>
            <w:tcMar>
              <w:left w:w="0" w:type="dxa"/>
              <w:right w:w="0" w:type="dxa"/>
            </w:tcMar>
          </w:tcPr>
          <w:p w:rsidR="0085341D" w:rsidRPr="0085341D" w:rsidRDefault="0085341D" w:rsidP="0085341D">
            <w:pPr>
              <w:pStyle w:val="afffff"/>
              <w:snapToGrid w:val="0"/>
              <w:spacing w:line="240" w:lineRule="auto"/>
              <w:ind w:firstLine="0"/>
              <w:jc w:val="center"/>
              <w:rPr>
                <w:color w:val="FF0000"/>
                <w:sz w:val="20"/>
                <w:szCs w:val="20"/>
              </w:rPr>
            </w:pPr>
          </w:p>
        </w:tc>
        <w:tc>
          <w:tcPr>
            <w:tcW w:w="812" w:type="dxa"/>
            <w:gridSpan w:val="2"/>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pStyle w:val="afffffb"/>
              <w:tabs>
                <w:tab w:val="left" w:pos="1544"/>
              </w:tabs>
              <w:snapToGrid w:val="0"/>
              <w:spacing w:line="240" w:lineRule="auto"/>
              <w:ind w:right="-17" w:firstLine="0"/>
              <w:jc w:val="center"/>
              <w:rPr>
                <w:sz w:val="20"/>
                <w:szCs w:val="20"/>
              </w:rPr>
            </w:pPr>
            <w:r w:rsidRPr="0085341D">
              <w:rPr>
                <w:sz w:val="20"/>
                <w:szCs w:val="20"/>
              </w:rPr>
              <w:t>1</w:t>
            </w:r>
          </w:p>
        </w:tc>
        <w:tc>
          <w:tcPr>
            <w:tcW w:w="3514" w:type="dxa"/>
            <w:tcBorders>
              <w:top w:val="single" w:sz="4" w:space="0" w:color="000000"/>
              <w:left w:val="single" w:sz="4" w:space="0" w:color="000000"/>
              <w:bottom w:val="single" w:sz="4" w:space="0" w:color="000000"/>
            </w:tcBorders>
            <w:tcMar>
              <w:left w:w="0" w:type="dxa"/>
              <w:right w:w="0" w:type="dxa"/>
            </w:tcMar>
            <w:vAlign w:val="center"/>
          </w:tcPr>
          <w:p w:rsidR="0085341D" w:rsidRPr="0085341D" w:rsidRDefault="0085341D" w:rsidP="0085341D">
            <w:pPr>
              <w:tabs>
                <w:tab w:val="left" w:pos="1544"/>
              </w:tabs>
              <w:snapToGrid w:val="0"/>
              <w:spacing w:after="0" w:line="240" w:lineRule="auto"/>
              <w:ind w:left="131"/>
              <w:rPr>
                <w:rFonts w:ascii="Times New Roman" w:hAnsi="Times New Roman" w:cs="Times New Roman"/>
                <w:sz w:val="20"/>
                <w:szCs w:val="20"/>
              </w:rPr>
            </w:pPr>
            <w:r w:rsidRPr="0085341D">
              <w:rPr>
                <w:rFonts w:ascii="Times New Roman" w:hAnsi="Times New Roman" w:cs="Times New Roman"/>
                <w:sz w:val="20"/>
                <w:szCs w:val="20"/>
              </w:rPr>
              <w:t>Общее количество кладбищ</w:t>
            </w:r>
          </w:p>
        </w:tc>
        <w:tc>
          <w:tcPr>
            <w:tcW w:w="2400"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 xml:space="preserve">ед. / </w:t>
            </w:r>
            <w:proofErr w:type="gramStart"/>
            <w:r w:rsidRPr="0085341D">
              <w:rPr>
                <w:rFonts w:ascii="Times New Roman" w:hAnsi="Times New Roman" w:cs="Times New Roman"/>
                <w:sz w:val="20"/>
                <w:szCs w:val="20"/>
              </w:rPr>
              <w:t>га</w:t>
            </w:r>
            <w:proofErr w:type="gramEnd"/>
          </w:p>
        </w:tc>
        <w:tc>
          <w:tcPr>
            <w:tcW w:w="1415" w:type="dxa"/>
            <w:tcBorders>
              <w:top w:val="single" w:sz="4" w:space="0" w:color="000000"/>
              <w:left w:val="single" w:sz="4" w:space="0" w:color="000000"/>
              <w:bottom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w:t>
            </w:r>
          </w:p>
        </w:tc>
        <w:tc>
          <w:tcPr>
            <w:tcW w:w="1415" w:type="dxa"/>
            <w:tcBorders>
              <w:top w:val="single" w:sz="4" w:space="0" w:color="000000"/>
              <w:left w:val="single" w:sz="4" w:space="0" w:color="000000"/>
              <w:bottom w:val="single" w:sz="4" w:space="0" w:color="000000"/>
              <w:right w:val="single" w:sz="4" w:space="0" w:color="000000"/>
            </w:tcBorders>
            <w:vAlign w:val="center"/>
          </w:tcPr>
          <w:p w:rsidR="0085341D" w:rsidRPr="0085341D" w:rsidRDefault="0085341D" w:rsidP="0085341D">
            <w:pPr>
              <w:snapToGrid w:val="0"/>
              <w:spacing w:after="0" w:line="240" w:lineRule="auto"/>
              <w:jc w:val="center"/>
              <w:rPr>
                <w:rFonts w:ascii="Times New Roman" w:hAnsi="Times New Roman" w:cs="Times New Roman"/>
                <w:sz w:val="20"/>
                <w:szCs w:val="20"/>
              </w:rPr>
            </w:pPr>
            <w:r w:rsidRPr="0085341D">
              <w:rPr>
                <w:rFonts w:ascii="Times New Roman" w:hAnsi="Times New Roman" w:cs="Times New Roman"/>
                <w:sz w:val="20"/>
                <w:szCs w:val="20"/>
              </w:rPr>
              <w:t>1/1,67</w:t>
            </w:r>
          </w:p>
        </w:tc>
      </w:tr>
    </w:tbl>
    <w:p w:rsidR="0085341D" w:rsidRPr="0085341D" w:rsidRDefault="0085341D" w:rsidP="0085341D">
      <w:pPr>
        <w:pStyle w:val="1ff0"/>
        <w:spacing w:line="240" w:lineRule="auto"/>
        <w:ind w:firstLine="0"/>
        <w:rPr>
          <w:b/>
          <w:caps w:val="0"/>
          <w:color w:val="FF0000"/>
          <w:sz w:val="20"/>
          <w:szCs w:val="20"/>
        </w:rPr>
      </w:pPr>
    </w:p>
    <w:p w:rsidR="0085341D" w:rsidRDefault="0085341D"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Default="00503C29" w:rsidP="0085341D">
      <w:pPr>
        <w:pStyle w:val="S1"/>
        <w:rPr>
          <w:sz w:val="20"/>
          <w:szCs w:val="20"/>
          <w:lang w:eastAsia="ru-RU"/>
        </w:rPr>
      </w:pPr>
    </w:p>
    <w:p w:rsidR="00503C29" w:rsidRPr="0085341D" w:rsidRDefault="00503C29" w:rsidP="0085341D">
      <w:pPr>
        <w:pStyle w:val="S1"/>
        <w:rPr>
          <w:sz w:val="20"/>
          <w:szCs w:val="20"/>
          <w:lang w:eastAsia="ru-RU"/>
        </w:rPr>
      </w:pPr>
    </w:p>
    <w:p w:rsidR="0085341D" w:rsidRPr="00283DBA" w:rsidRDefault="00283DBA" w:rsidP="00503C29">
      <w:pPr>
        <w:pStyle w:val="S1"/>
        <w:ind w:firstLine="0"/>
        <w:jc w:val="center"/>
        <w:rPr>
          <w:b/>
          <w:lang w:eastAsia="ru-RU"/>
        </w:rPr>
      </w:pPr>
      <w:r w:rsidRPr="00283DBA">
        <w:rPr>
          <w:b/>
          <w:lang w:eastAsia="ru-RU"/>
        </w:rPr>
        <w:lastRenderedPageBreak/>
        <w:t>Сельское поселение Сосновка</w:t>
      </w:r>
    </w:p>
    <w:p w:rsidR="0085341D" w:rsidRDefault="0085341D" w:rsidP="00503C29">
      <w:pPr>
        <w:pStyle w:val="S1"/>
        <w:rPr>
          <w:lang w:eastAsia="ru-RU"/>
        </w:rPr>
      </w:pPr>
    </w:p>
    <w:p w:rsidR="00562FBC" w:rsidRDefault="00562FBC" w:rsidP="00503C29">
      <w:pPr>
        <w:pStyle w:val="5"/>
        <w:spacing w:before="0" w:after="0" w:line="240" w:lineRule="auto"/>
        <w:ind w:left="0"/>
        <w:jc w:val="center"/>
        <w:rPr>
          <w:b w:val="0"/>
          <w:i w:val="0"/>
          <w:sz w:val="24"/>
          <w:szCs w:val="24"/>
        </w:rPr>
      </w:pPr>
      <w:bookmarkStart w:id="39" w:name="_Toc429139136"/>
      <w:r w:rsidRPr="00562FBC">
        <w:rPr>
          <w:b w:val="0"/>
          <w:i w:val="0"/>
          <w:sz w:val="24"/>
          <w:szCs w:val="24"/>
        </w:rPr>
        <w:t>Климатическая характеристика</w:t>
      </w:r>
      <w:bookmarkEnd w:id="39"/>
    </w:p>
    <w:p w:rsidR="00503C29" w:rsidRPr="00503C29" w:rsidRDefault="00503C29" w:rsidP="00503C29">
      <w:pPr>
        <w:spacing w:after="0" w:line="240" w:lineRule="auto"/>
        <w:rPr>
          <w:lang w:eastAsia="ar-SA"/>
        </w:rPr>
      </w:pPr>
    </w:p>
    <w:p w:rsidR="00562FBC" w:rsidRPr="00562FBC" w:rsidRDefault="00562FBC" w:rsidP="00503C29">
      <w:pPr>
        <w:pStyle w:val="S1"/>
      </w:pPr>
      <w:r w:rsidRPr="00562FBC">
        <w:t>Сельское поселение Сосновка расположено в северо-восточной части Белоярского района Ханты-Мансийского автономного округа – Югры.</w:t>
      </w:r>
    </w:p>
    <w:p w:rsidR="00562FBC" w:rsidRPr="001A5A00" w:rsidRDefault="00562FBC" w:rsidP="00503C29">
      <w:pPr>
        <w:pStyle w:val="S1"/>
      </w:pPr>
      <w:r w:rsidRPr="001A5A00">
        <w:t xml:space="preserve">Климат поселения резко континентальный, характеризуется продолжительной зимой (25-26 недель), минимальные суммы отрицательных температур составляют минус 3000 </w:t>
      </w:r>
      <w:r w:rsidRPr="001A5A00">
        <w:rPr>
          <w:bCs/>
          <w:vertAlign w:val="superscript"/>
        </w:rPr>
        <w:t>0</w:t>
      </w:r>
      <w:r w:rsidRPr="001A5A00">
        <w:rPr>
          <w:bCs/>
        </w:rPr>
        <w:t>С. Высота с</w:t>
      </w:r>
      <w:r w:rsidRPr="001A5A00">
        <w:t xml:space="preserve">нежного покрова составляет </w:t>
      </w:r>
      <w:smartTag w:uri="urn:schemas-microsoft-com:office:smarttags" w:element="metricconverter">
        <w:smartTagPr>
          <w:attr w:name="ProductID" w:val="70 см"/>
        </w:smartTagPr>
        <w:r w:rsidRPr="001A5A00">
          <w:t>70 см</w:t>
        </w:r>
      </w:smartTag>
      <w:r w:rsidRPr="001A5A00">
        <w:t xml:space="preserve">. </w:t>
      </w:r>
      <w:r w:rsidRPr="001A5A00">
        <w:rPr>
          <w:bCs/>
        </w:rPr>
        <w:t>Среднегодовая температура воздуха составляет минус 4-5</w:t>
      </w:r>
      <w:r w:rsidRPr="001A5A00">
        <w:rPr>
          <w:bCs/>
          <w:vertAlign w:val="superscript"/>
        </w:rPr>
        <w:t>0</w:t>
      </w:r>
      <w:r w:rsidRPr="001A5A00">
        <w:rPr>
          <w:bCs/>
        </w:rPr>
        <w:t xml:space="preserve">С, самый холодный месяц – январь, средняя температура которого </w:t>
      </w:r>
      <w:proofErr w:type="gramStart"/>
      <w:r w:rsidRPr="001A5A00">
        <w:rPr>
          <w:bCs/>
          <w:lang w:val="en-US"/>
        </w:rPr>
        <w:t>c</w:t>
      </w:r>
      <w:proofErr w:type="gramEnd"/>
      <w:r w:rsidRPr="001A5A00">
        <w:rPr>
          <w:bCs/>
        </w:rPr>
        <w:t xml:space="preserve">оставляет минус 23 </w:t>
      </w:r>
      <w:r w:rsidRPr="001A5A00">
        <w:rPr>
          <w:bCs/>
          <w:vertAlign w:val="superscript"/>
        </w:rPr>
        <w:t>0</w:t>
      </w:r>
      <w:r w:rsidRPr="001A5A00">
        <w:rPr>
          <w:bCs/>
        </w:rPr>
        <w:t xml:space="preserve">С. Средняя температура июля, наиболее теплого месяца, равна плюс 15,5 </w:t>
      </w:r>
      <w:r w:rsidRPr="001A5A00">
        <w:rPr>
          <w:bCs/>
          <w:vertAlign w:val="superscript"/>
        </w:rPr>
        <w:t>0</w:t>
      </w:r>
      <w:r w:rsidRPr="001A5A00">
        <w:rPr>
          <w:bCs/>
        </w:rPr>
        <w:t>С, максимум плюс 28</w:t>
      </w:r>
      <w:r w:rsidRPr="001A5A00">
        <w:rPr>
          <w:bCs/>
          <w:vertAlign w:val="superscript"/>
        </w:rPr>
        <w:t>0</w:t>
      </w:r>
      <w:r w:rsidRPr="001A5A00">
        <w:rPr>
          <w:bCs/>
        </w:rPr>
        <w:t>С</w:t>
      </w:r>
      <w:r w:rsidRPr="001A5A00">
        <w:t>. Число дней без заморозков составляет от 130 до 145 в году, а первые заморозки обычно появляются в первой декаде октября.</w:t>
      </w:r>
    </w:p>
    <w:p w:rsidR="00562FBC" w:rsidRPr="001A5A00" w:rsidRDefault="00562FBC" w:rsidP="00562FBC">
      <w:pPr>
        <w:pStyle w:val="S1"/>
      </w:pPr>
      <w:r w:rsidRPr="001A5A00">
        <w:t xml:space="preserve">Зимняя циркуляция устанавливается уже в ноябре, причем в первую половину зимы еще велико влияние атлантических циклонов, во второй половине доминирует сибирский антициклон. В апреле </w:t>
      </w:r>
      <w:proofErr w:type="gramStart"/>
      <w:r w:rsidRPr="001A5A00">
        <w:t>последний</w:t>
      </w:r>
      <w:proofErr w:type="gramEnd"/>
      <w:r w:rsidRPr="001A5A00">
        <w:t xml:space="preserve"> разрушается, и увеличивается повторяемость циклонов, особенно южных. Летом господствуют воздушные потоки северного направления, поступающие из холодной Арктики. Зимой ветры имеют преимущественно южные и юго-западные направления, летом - северные и северо-западные направления. Средняя скорость ветра </w:t>
      </w:r>
      <w:proofErr w:type="gramStart"/>
      <w:r w:rsidRPr="001A5A00">
        <w:t>находится на уровне 2-4 м/сек</w:t>
      </w:r>
      <w:proofErr w:type="gramEnd"/>
      <w:r w:rsidRPr="001A5A00">
        <w:t>. Скорость ветра на территориях пойм выше, чем в прилегающих районах. Продолжительность вегетационного периода с температурами, превышающими 10</w:t>
      </w:r>
      <w:r w:rsidRPr="001A5A00">
        <w:rPr>
          <w:vertAlign w:val="superscript"/>
        </w:rPr>
        <w:t>0</w:t>
      </w:r>
      <w:r w:rsidRPr="001A5A00">
        <w:t>С, обычно составляет от 90 до 95 дней. В результате продолжительных, холодных зим глубоко промерзает почва.</w:t>
      </w:r>
    </w:p>
    <w:p w:rsidR="00562FBC" w:rsidRPr="001A5A00" w:rsidRDefault="00562FBC" w:rsidP="00562FBC">
      <w:pPr>
        <w:pStyle w:val="S1"/>
      </w:pPr>
      <w:r w:rsidRPr="001A5A00">
        <w:t xml:space="preserve">Существует вероятность промерзания почвы до максимальной глубины </w:t>
      </w:r>
      <w:smartTag w:uri="urn:schemas-microsoft-com:office:smarttags" w:element="metricconverter">
        <w:smartTagPr>
          <w:attr w:name="ProductID" w:val="1,5 м"/>
        </w:smartTagPr>
        <w:r w:rsidRPr="001A5A00">
          <w:t>1,5 м</w:t>
        </w:r>
      </w:smartTag>
      <w:r w:rsidRPr="001A5A00">
        <w:t xml:space="preserve"> один раз в десять лет и вероятность промерзания почвы до глубины </w:t>
      </w:r>
      <w:smartTag w:uri="urn:schemas-microsoft-com:office:smarttags" w:element="metricconverter">
        <w:smartTagPr>
          <w:attr w:name="ProductID" w:val="3,0 м"/>
        </w:smartTagPr>
        <w:r w:rsidRPr="001A5A00">
          <w:t>3,0 м</w:t>
        </w:r>
      </w:smartTag>
      <w:r w:rsidRPr="001A5A00">
        <w:t xml:space="preserve"> один раз в пятьдесят лет. Принятая нормативная глубина промерзания составляет </w:t>
      </w:r>
      <w:smartTag w:uri="urn:schemas-microsoft-com:office:smarttags" w:element="metricconverter">
        <w:smartTagPr>
          <w:attr w:name="ProductID" w:val="1,3 м"/>
        </w:smartTagPr>
        <w:r w:rsidRPr="001A5A00">
          <w:t>1,3 м</w:t>
        </w:r>
      </w:smartTag>
      <w:r w:rsidRPr="001A5A00">
        <w:t xml:space="preserve">. Особенность местного климата заключается в том, что летом под влиянием холодного торфа наблюдаются большие градиенты температуры между земной поверхностью и </w:t>
      </w:r>
      <w:smartTag w:uri="urn:schemas-microsoft-com:office:smarttags" w:element="metricconverter">
        <w:smartTagPr>
          <w:attr w:name="ProductID" w:val="2 м"/>
        </w:smartTagPr>
        <w:r w:rsidRPr="001A5A00">
          <w:t>2 м</w:t>
        </w:r>
      </w:smartTag>
      <w:r w:rsidRPr="001A5A00">
        <w:t xml:space="preserve"> выше поверхности. Подобные градиенты могут достигать 7-10</w:t>
      </w:r>
      <w:r w:rsidRPr="001A5A00">
        <w:rPr>
          <w:vertAlign w:val="superscript"/>
        </w:rPr>
        <w:t>0</w:t>
      </w:r>
      <w:r w:rsidRPr="001A5A00">
        <w:t>С. Сухих дней с относительной влажностью воздуха менее 30% обычно бывает не более 5-ти в году. Высокая влажность воздуха служит предпосылкой частой повторяемости туманов.</w:t>
      </w:r>
    </w:p>
    <w:p w:rsidR="00562FBC" w:rsidRPr="00503C29" w:rsidRDefault="00562FBC" w:rsidP="00503C29">
      <w:pPr>
        <w:pStyle w:val="S1"/>
      </w:pPr>
      <w:r w:rsidRPr="001A5A00">
        <w:t>Общее количество годовых осадков, большая часть которых приходится на летний период, приблизительно равняется 500-</w:t>
      </w:r>
      <w:smartTag w:uri="urn:schemas-microsoft-com:office:smarttags" w:element="metricconverter">
        <w:smartTagPr>
          <w:attr w:name="ProductID" w:val="550 мм"/>
        </w:smartTagPr>
        <w:r w:rsidRPr="001A5A00">
          <w:t>550 мм</w:t>
        </w:r>
      </w:smartTag>
      <w:r w:rsidRPr="001A5A00">
        <w:t xml:space="preserve">. Очень важной особенностью местного климата являются инверсии температуры, которые отрицательно влияют на рассеивание примесей в приземном слое атмосферы. Чаще всего инверсии наблюдаются в поймах рек, </w:t>
      </w:r>
      <w:r w:rsidRPr="00503C29">
        <w:t>что сыграет значительную роль в определении предельно допустимых атмосферных выбросов.</w:t>
      </w:r>
    </w:p>
    <w:p w:rsidR="00562FBC" w:rsidRPr="00503C29" w:rsidRDefault="00562FBC" w:rsidP="00503C29">
      <w:pPr>
        <w:spacing w:after="0" w:line="240" w:lineRule="auto"/>
        <w:ind w:firstLine="540"/>
        <w:rPr>
          <w:rFonts w:ascii="Times New Roman" w:hAnsi="Times New Roman" w:cs="Times New Roman"/>
        </w:rPr>
      </w:pPr>
    </w:p>
    <w:p w:rsidR="00562FBC" w:rsidRPr="00503C29" w:rsidRDefault="00562FBC" w:rsidP="00503C29">
      <w:pPr>
        <w:pStyle w:val="5"/>
        <w:spacing w:before="0" w:after="0" w:line="240" w:lineRule="auto"/>
        <w:jc w:val="center"/>
        <w:rPr>
          <w:b w:val="0"/>
          <w:i w:val="0"/>
          <w:sz w:val="24"/>
          <w:szCs w:val="24"/>
        </w:rPr>
      </w:pPr>
      <w:bookmarkStart w:id="40" w:name="_Toc429139137"/>
      <w:r w:rsidRPr="00503C29">
        <w:rPr>
          <w:b w:val="0"/>
          <w:i w:val="0"/>
          <w:sz w:val="24"/>
          <w:szCs w:val="24"/>
        </w:rPr>
        <w:t>Рельеф</w:t>
      </w:r>
      <w:bookmarkEnd w:id="40"/>
    </w:p>
    <w:p w:rsidR="00503C29" w:rsidRPr="00503C29" w:rsidRDefault="00503C29" w:rsidP="00503C29">
      <w:pPr>
        <w:spacing w:after="0" w:line="240" w:lineRule="auto"/>
        <w:rPr>
          <w:rFonts w:ascii="Times New Roman" w:hAnsi="Times New Roman" w:cs="Times New Roman"/>
          <w:lang w:eastAsia="ar-SA"/>
        </w:rPr>
      </w:pPr>
    </w:p>
    <w:p w:rsidR="00562FBC" w:rsidRPr="00503C29" w:rsidRDefault="00562FBC" w:rsidP="00503C29">
      <w:pPr>
        <w:pStyle w:val="S1"/>
      </w:pPr>
      <w:r w:rsidRPr="00503C29">
        <w:t xml:space="preserve">Рельеф оказывает большое влияние на природные процессы и хозяйственную деятельность человека. Велико значение рельефа при проведении дорог, выборе строительных площадок, размещении сельскохозяйственных угодий и других условиях жизни людей. </w:t>
      </w:r>
    </w:p>
    <w:p w:rsidR="00562FBC" w:rsidRPr="001A5A00" w:rsidRDefault="00562FBC" w:rsidP="00562FBC">
      <w:pPr>
        <w:pStyle w:val="S1"/>
      </w:pPr>
      <w:r w:rsidRPr="001A5A00">
        <w:t xml:space="preserve">Территория поселения по физико-географическому районированию относится к </w:t>
      </w:r>
      <w:proofErr w:type="spellStart"/>
      <w:r w:rsidRPr="001A5A00">
        <w:t>Западно-Сибирской</w:t>
      </w:r>
      <w:proofErr w:type="spellEnd"/>
      <w:r w:rsidRPr="001A5A00">
        <w:t xml:space="preserve"> равнине. По характеру поверхности </w:t>
      </w:r>
      <w:proofErr w:type="spellStart"/>
      <w:r w:rsidRPr="001A5A00">
        <w:t>Западно-Сибирская</w:t>
      </w:r>
      <w:proofErr w:type="spellEnd"/>
      <w:r w:rsidRPr="001A5A00">
        <w:t xml:space="preserve"> равнина представляет собой молодую платформу, где происходило мощное накопление морских и континентальных осадков (от 500 до </w:t>
      </w:r>
      <w:smartTag w:uri="urn:schemas-microsoft-com:office:smarttags" w:element="metricconverter">
        <w:smartTagPr>
          <w:attr w:name="ProductID" w:val="3000 м"/>
        </w:smartTagPr>
        <w:r w:rsidRPr="001A5A00">
          <w:t>3000 м</w:t>
        </w:r>
      </w:smartTag>
      <w:r w:rsidRPr="001A5A00">
        <w:t>)</w:t>
      </w:r>
    </w:p>
    <w:p w:rsidR="00562FBC" w:rsidRPr="001A5A00" w:rsidRDefault="00562FBC" w:rsidP="00562FBC">
      <w:pPr>
        <w:pStyle w:val="S1"/>
      </w:pPr>
      <w:r w:rsidRPr="001A5A00">
        <w:t>На территории поселения преобладают аллювиальные равнины. Углы наклона рельефа незначительны и колеблются от 0,5</w:t>
      </w:r>
      <w:r w:rsidRPr="001A5A00">
        <w:rPr>
          <w:vertAlign w:val="superscript"/>
        </w:rPr>
        <w:t>0</w:t>
      </w:r>
      <w:r w:rsidRPr="001A5A00">
        <w:t xml:space="preserve"> до 1.5</w:t>
      </w:r>
      <w:r w:rsidRPr="001A5A00">
        <w:rPr>
          <w:vertAlign w:val="superscript"/>
        </w:rPr>
        <w:t>0</w:t>
      </w:r>
      <w:r w:rsidRPr="001A5A00">
        <w:t>.</w:t>
      </w:r>
    </w:p>
    <w:p w:rsidR="00562FBC" w:rsidRPr="001A5A00" w:rsidRDefault="00562FBC" w:rsidP="00503C29">
      <w:pPr>
        <w:pStyle w:val="S1"/>
      </w:pPr>
      <w:r w:rsidRPr="001A5A00">
        <w:t xml:space="preserve">Глубина вертикального расчленения рельефа, характеризующая превышение водоразделов над урезами рек и озер, не превышает </w:t>
      </w:r>
      <w:smartTag w:uri="urn:schemas-microsoft-com:office:smarttags" w:element="metricconverter">
        <w:smartTagPr>
          <w:attr w:name="ProductID" w:val="10 м"/>
        </w:smartTagPr>
        <w:r w:rsidRPr="001A5A00">
          <w:t>10 м</w:t>
        </w:r>
      </w:smartTag>
      <w:r w:rsidRPr="001A5A00">
        <w:t xml:space="preserve">. Густота линейного расчленения </w:t>
      </w:r>
      <w:r w:rsidRPr="001A5A00">
        <w:lastRenderedPageBreak/>
        <w:t xml:space="preserve">рельефа, определяющая средние расстояния между соседними понижениями рельефа, характеризуется как сильная (от 1,2 до </w:t>
      </w:r>
      <w:smartTag w:uri="urn:schemas-microsoft-com:office:smarttags" w:element="metricconverter">
        <w:smartTagPr>
          <w:attr w:name="ProductID" w:val="0,6 км"/>
        </w:smartTagPr>
        <w:r w:rsidRPr="001A5A00">
          <w:t>0,6 км</w:t>
        </w:r>
      </w:smartTag>
      <w:r w:rsidRPr="001A5A00">
        <w:t>).</w:t>
      </w:r>
    </w:p>
    <w:p w:rsidR="00562FBC" w:rsidRPr="001A5A00" w:rsidRDefault="00562FBC" w:rsidP="00503C29">
      <w:pPr>
        <w:pStyle w:val="S1"/>
      </w:pPr>
    </w:p>
    <w:p w:rsidR="00562FBC" w:rsidRDefault="00562FBC" w:rsidP="00503C29">
      <w:pPr>
        <w:pStyle w:val="5"/>
        <w:tabs>
          <w:tab w:val="clear" w:pos="576"/>
        </w:tabs>
        <w:spacing w:before="0" w:after="0" w:line="240" w:lineRule="auto"/>
        <w:ind w:left="0"/>
        <w:jc w:val="center"/>
        <w:rPr>
          <w:b w:val="0"/>
          <w:i w:val="0"/>
          <w:sz w:val="24"/>
          <w:szCs w:val="24"/>
        </w:rPr>
      </w:pPr>
      <w:bookmarkStart w:id="41" w:name="_Toc429139138"/>
      <w:r w:rsidRPr="00562FBC">
        <w:rPr>
          <w:b w:val="0"/>
          <w:i w:val="0"/>
          <w:sz w:val="24"/>
          <w:szCs w:val="24"/>
        </w:rPr>
        <w:t>Инженерно-геологические условия</w:t>
      </w:r>
      <w:bookmarkEnd w:id="41"/>
    </w:p>
    <w:p w:rsidR="00503C29" w:rsidRPr="00503C29" w:rsidRDefault="00503C29" w:rsidP="00503C29">
      <w:pPr>
        <w:spacing w:after="0" w:line="240" w:lineRule="auto"/>
        <w:rPr>
          <w:lang w:eastAsia="ar-SA"/>
        </w:rPr>
      </w:pPr>
    </w:p>
    <w:p w:rsidR="00562FBC" w:rsidRPr="001A5A00" w:rsidRDefault="00562FBC" w:rsidP="00503C29">
      <w:pPr>
        <w:pStyle w:val="S1"/>
      </w:pPr>
      <w:r w:rsidRPr="001A5A00">
        <w:t>Территория поселения сложена породами четвертичного возраста. Она является геологической средой всех возводимых в районе сооружений, поэтому инженерно-геологическая характеристика включает в первую очередь изучение состава и свой</w:t>
      </w:r>
      <w:proofErr w:type="gramStart"/>
      <w:r w:rsidRPr="001A5A00">
        <w:t>ств пр</w:t>
      </w:r>
      <w:proofErr w:type="gramEnd"/>
      <w:r w:rsidRPr="001A5A00">
        <w:t>иповерхностных отложений, развитых до глубины 15-</w:t>
      </w:r>
      <w:smartTag w:uri="urn:schemas-microsoft-com:office:smarttags" w:element="metricconverter">
        <w:smartTagPr>
          <w:attr w:name="ProductID" w:val="20 метров"/>
        </w:smartTagPr>
        <w:r w:rsidRPr="001A5A00">
          <w:t>20 метров</w:t>
        </w:r>
      </w:smartTag>
      <w:r w:rsidRPr="001A5A00">
        <w:t xml:space="preserve">. В разрезах приповерхностных отложений на территории поселения выделен аллювиальный </w:t>
      </w:r>
      <w:proofErr w:type="spellStart"/>
      <w:r w:rsidRPr="001A5A00">
        <w:t>стратиграфо-генетический</w:t>
      </w:r>
      <w:proofErr w:type="spellEnd"/>
      <w:r w:rsidRPr="001A5A00">
        <w:t xml:space="preserve"> комплекс пород, внутри этого комплекса выделяются пески мелкие и пылеватые с прослоями супесей и суглинков.</w:t>
      </w:r>
    </w:p>
    <w:p w:rsidR="00562FBC" w:rsidRPr="001A5A00" w:rsidRDefault="00562FBC" w:rsidP="00562FBC">
      <w:pPr>
        <w:pStyle w:val="S1"/>
      </w:pPr>
      <w:r w:rsidRPr="001A5A00">
        <w:t>В пределах территории распространены верховые, низинные и переходные болота.</w:t>
      </w:r>
    </w:p>
    <w:p w:rsidR="00562FBC" w:rsidRPr="001A5A00" w:rsidRDefault="00562FBC" w:rsidP="00562FBC">
      <w:pPr>
        <w:pStyle w:val="S1"/>
      </w:pPr>
      <w:r w:rsidRPr="001A5A00">
        <w:t xml:space="preserve">Эрозионная деятельность постоянных водотоков. Наиболее интенсивно в настоящее время развивается эрозионно-аккумулятивная деятельность реки, которая сводится к боковой эрозии, что подтверждается значительной шириной поймы, </w:t>
      </w:r>
      <w:proofErr w:type="gramStart"/>
      <w:r w:rsidRPr="001A5A00">
        <w:t>интенсивным</w:t>
      </w:r>
      <w:proofErr w:type="gramEnd"/>
      <w:r w:rsidRPr="001A5A00">
        <w:t xml:space="preserve"> </w:t>
      </w:r>
      <w:proofErr w:type="spellStart"/>
      <w:r w:rsidRPr="001A5A00">
        <w:t>меандрированием</w:t>
      </w:r>
      <w:proofErr w:type="spellEnd"/>
      <w:r w:rsidRPr="001A5A00">
        <w:t xml:space="preserve"> русел, обратными уклонами поверхности террас. Эрозионная деятельность способствует образованию обвально-осыпных явлений.</w:t>
      </w:r>
    </w:p>
    <w:p w:rsidR="00562FBC" w:rsidRPr="001A5A00" w:rsidRDefault="00562FBC" w:rsidP="00562FBC">
      <w:pPr>
        <w:pStyle w:val="S1"/>
      </w:pPr>
      <w:r w:rsidRPr="001A5A00">
        <w:t>Эрозионная деятельность временных водотоков. Огромную работу по преобразованию рельефа, осложнению инженерно-геологической обстановки участков, прилегающих к руслам рек, проводят временные водотоки. С их деятельностью связано образование промоин, мелких и глубоких, ветвящихся и нередко энергично растущих оврагов на надпойменных террасах и междуречных равнинах.</w:t>
      </w:r>
    </w:p>
    <w:p w:rsidR="00562FBC" w:rsidRPr="001A5A00" w:rsidRDefault="00562FBC" w:rsidP="00503C29">
      <w:pPr>
        <w:pStyle w:val="S1"/>
      </w:pPr>
      <w:r w:rsidRPr="001A5A00">
        <w:t>Образование оврагов резко усиливается при хозяйственном освоении территории, что обусловлено, прежде всего, уничтожением растительного покрова. Поэтому при освоении территории необходимо учитывать возможность широкого развития овражной эрозии, особенно на приречных участках, так как недоучет ее может привести к разрушению больших массивов.</w:t>
      </w:r>
    </w:p>
    <w:p w:rsidR="00562FBC" w:rsidRPr="001A5A00" w:rsidRDefault="00562FBC" w:rsidP="00503C29">
      <w:pPr>
        <w:pStyle w:val="S1"/>
      </w:pPr>
    </w:p>
    <w:p w:rsidR="00562FBC" w:rsidRDefault="00562FBC" w:rsidP="00503C29">
      <w:pPr>
        <w:pStyle w:val="5"/>
        <w:keepNext/>
        <w:tabs>
          <w:tab w:val="clear" w:pos="576"/>
          <w:tab w:val="left" w:pos="142"/>
        </w:tabs>
        <w:spacing w:before="0" w:after="0" w:line="240" w:lineRule="auto"/>
        <w:ind w:left="0"/>
        <w:jc w:val="center"/>
        <w:rPr>
          <w:b w:val="0"/>
          <w:i w:val="0"/>
          <w:sz w:val="24"/>
          <w:szCs w:val="24"/>
        </w:rPr>
      </w:pPr>
      <w:bookmarkStart w:id="42" w:name="_Toc429139139"/>
      <w:r w:rsidRPr="00562FBC">
        <w:rPr>
          <w:b w:val="0"/>
          <w:i w:val="0"/>
          <w:sz w:val="24"/>
          <w:szCs w:val="24"/>
        </w:rPr>
        <w:t>Гидрогеологические условия</w:t>
      </w:r>
      <w:bookmarkEnd w:id="42"/>
    </w:p>
    <w:p w:rsidR="00503C29" w:rsidRPr="00503C29" w:rsidRDefault="00503C29" w:rsidP="00503C29">
      <w:pPr>
        <w:spacing w:after="0" w:line="240" w:lineRule="auto"/>
        <w:rPr>
          <w:lang w:eastAsia="ar-SA"/>
        </w:rPr>
      </w:pPr>
    </w:p>
    <w:p w:rsidR="00562FBC" w:rsidRPr="00562FBC" w:rsidRDefault="00562FBC" w:rsidP="00503C29">
      <w:pPr>
        <w:shd w:val="clear" w:color="auto" w:fill="FFFFFF"/>
        <w:tabs>
          <w:tab w:val="left" w:pos="726"/>
        </w:tabs>
        <w:spacing w:after="0" w:line="240" w:lineRule="auto"/>
        <w:ind w:firstLine="709"/>
        <w:jc w:val="both"/>
        <w:rPr>
          <w:rFonts w:ascii="Times New Roman" w:hAnsi="Times New Roman" w:cs="Times New Roman"/>
          <w:sz w:val="24"/>
          <w:szCs w:val="24"/>
        </w:rPr>
      </w:pPr>
      <w:r w:rsidRPr="00562FBC">
        <w:rPr>
          <w:rFonts w:ascii="Times New Roman" w:hAnsi="Times New Roman" w:cs="Times New Roman"/>
          <w:iCs/>
          <w:sz w:val="24"/>
          <w:szCs w:val="24"/>
        </w:rPr>
        <w:t xml:space="preserve">Общий рисунок гидрографической сети данной территории определяется тектоническими и геоморфологическими особенностями территории. </w:t>
      </w:r>
    </w:p>
    <w:p w:rsidR="00562FBC" w:rsidRPr="00562FBC" w:rsidRDefault="00562FBC" w:rsidP="00503C29">
      <w:pPr>
        <w:pStyle w:val="S1"/>
      </w:pPr>
      <w:r w:rsidRPr="00562FBC">
        <w:t xml:space="preserve">Гидрография поселения представлена реками </w:t>
      </w:r>
      <w:proofErr w:type="spellStart"/>
      <w:r w:rsidRPr="00562FBC">
        <w:t>Ун-Хульненгъеган</w:t>
      </w:r>
      <w:proofErr w:type="spellEnd"/>
      <w:r w:rsidRPr="00562FBC">
        <w:t xml:space="preserve">, </w:t>
      </w:r>
      <w:proofErr w:type="spellStart"/>
      <w:r w:rsidRPr="00562FBC">
        <w:t>Ехомъёган</w:t>
      </w:r>
      <w:proofErr w:type="spellEnd"/>
      <w:r w:rsidRPr="00562FBC">
        <w:t xml:space="preserve">, </w:t>
      </w:r>
      <w:proofErr w:type="spellStart"/>
      <w:r w:rsidRPr="00562FBC">
        <w:t>Вулылантвис</w:t>
      </w:r>
      <w:proofErr w:type="spellEnd"/>
      <w:r w:rsidRPr="00562FBC">
        <w:t xml:space="preserve">, </w:t>
      </w:r>
      <w:proofErr w:type="spellStart"/>
      <w:r w:rsidRPr="00562FBC">
        <w:t>Вон-Хольненгъёхан</w:t>
      </w:r>
      <w:proofErr w:type="spellEnd"/>
      <w:r w:rsidRPr="00562FBC">
        <w:t>.</w:t>
      </w:r>
    </w:p>
    <w:p w:rsidR="00562FBC" w:rsidRPr="00562FBC" w:rsidRDefault="00562FBC" w:rsidP="00562FBC">
      <w:pPr>
        <w:pStyle w:val="S1"/>
      </w:pPr>
      <w:r w:rsidRPr="00562FBC">
        <w:t xml:space="preserve">Среднегодовой слой испарения с водной поверхности составляет </w:t>
      </w:r>
      <w:smartTag w:uri="urn:schemas-microsoft-com:office:smarttags" w:element="metricconverter">
        <w:smartTagPr>
          <w:attr w:name="ProductID" w:val="300 мм"/>
        </w:smartTagPr>
        <w:r w:rsidRPr="00562FBC">
          <w:t>300 мм</w:t>
        </w:r>
      </w:smartTag>
      <w:r w:rsidRPr="00562FBC">
        <w:t xml:space="preserve">. Суммарное испарение с речных водосборов составляет </w:t>
      </w:r>
      <w:smartTag w:uri="urn:schemas-microsoft-com:office:smarttags" w:element="metricconverter">
        <w:smartTagPr>
          <w:attr w:name="ProductID" w:val="450 мм"/>
        </w:smartTagPr>
        <w:r w:rsidRPr="00562FBC">
          <w:t>450 мм</w:t>
        </w:r>
      </w:smartTag>
      <w:r w:rsidRPr="00562FBC">
        <w:t>.</w:t>
      </w:r>
    </w:p>
    <w:p w:rsidR="00562FBC" w:rsidRPr="00562FBC" w:rsidRDefault="00562FBC" w:rsidP="00562FBC">
      <w:pPr>
        <w:pStyle w:val="S1"/>
      </w:pPr>
      <w:r w:rsidRPr="00562FBC">
        <w:t xml:space="preserve">Генетический тип озерной котловины – болотный. </w:t>
      </w:r>
      <w:proofErr w:type="spellStart"/>
      <w:r w:rsidRPr="00562FBC">
        <w:t>Озерность</w:t>
      </w:r>
      <w:proofErr w:type="spellEnd"/>
      <w:r w:rsidRPr="00562FBC">
        <w:t xml:space="preserve"> территории поселения составляет 10 %. Степень заболоченности территории 10 %. Густота речной сети – 0,33 км/км</w:t>
      </w:r>
      <w:proofErr w:type="gramStart"/>
      <w:r w:rsidRPr="00562FBC">
        <w:rPr>
          <w:vertAlign w:val="superscript"/>
        </w:rPr>
        <w:t>2</w:t>
      </w:r>
      <w:proofErr w:type="gramEnd"/>
      <w:r w:rsidRPr="00562FBC">
        <w:t>.</w:t>
      </w:r>
    </w:p>
    <w:p w:rsidR="00562FBC" w:rsidRPr="00562FBC" w:rsidRDefault="00562FBC" w:rsidP="00562FBC">
      <w:pPr>
        <w:pStyle w:val="S1"/>
      </w:pPr>
      <w:r w:rsidRPr="00562FBC">
        <w:t>В целом около 10 % территории поселения занимают болота и водные объекты, земли, которые не могут быть полноценно вовлечены в градостроительную деятельность с учётом сложных условий их освоения.</w:t>
      </w:r>
    </w:p>
    <w:p w:rsidR="00562FBC" w:rsidRPr="00562FBC" w:rsidRDefault="00562FBC" w:rsidP="00562FBC">
      <w:pPr>
        <w:pStyle w:val="S1"/>
      </w:pPr>
      <w:r w:rsidRPr="00562FBC">
        <w:t>Таким образом, более половины земель поселения пригодны для градостроительного освоения.</w:t>
      </w:r>
    </w:p>
    <w:p w:rsidR="00562FBC" w:rsidRDefault="00562FBC" w:rsidP="00503C29">
      <w:pPr>
        <w:pStyle w:val="5"/>
        <w:tabs>
          <w:tab w:val="clear" w:pos="576"/>
        </w:tabs>
        <w:spacing w:before="0" w:after="0" w:line="240" w:lineRule="auto"/>
        <w:ind w:left="0"/>
        <w:jc w:val="center"/>
        <w:rPr>
          <w:b w:val="0"/>
          <w:i w:val="0"/>
          <w:sz w:val="24"/>
          <w:szCs w:val="24"/>
        </w:rPr>
      </w:pPr>
      <w:bookmarkStart w:id="43" w:name="_Toc429139140"/>
      <w:r w:rsidRPr="00562FBC">
        <w:rPr>
          <w:b w:val="0"/>
          <w:i w:val="0"/>
          <w:sz w:val="24"/>
          <w:szCs w:val="24"/>
        </w:rPr>
        <w:t>Почва</w:t>
      </w:r>
      <w:bookmarkEnd w:id="43"/>
    </w:p>
    <w:p w:rsidR="00503C29" w:rsidRPr="00503C29" w:rsidRDefault="00503C29" w:rsidP="00503C29">
      <w:pPr>
        <w:spacing w:after="0" w:line="240" w:lineRule="auto"/>
        <w:rPr>
          <w:lang w:eastAsia="ar-SA"/>
        </w:rPr>
      </w:pPr>
    </w:p>
    <w:p w:rsidR="00562FBC" w:rsidRPr="00562FBC" w:rsidRDefault="00562FBC" w:rsidP="00503C29">
      <w:pPr>
        <w:autoSpaceDE w:val="0"/>
        <w:autoSpaceDN w:val="0"/>
        <w:adjustRightInd w:val="0"/>
        <w:spacing w:after="0" w:line="240" w:lineRule="auto"/>
        <w:ind w:firstLine="709"/>
        <w:jc w:val="both"/>
        <w:rPr>
          <w:rFonts w:ascii="Times New Roman" w:hAnsi="Times New Roman" w:cs="Times New Roman"/>
          <w:bCs/>
          <w:sz w:val="24"/>
          <w:szCs w:val="24"/>
        </w:rPr>
      </w:pPr>
      <w:r w:rsidRPr="00562FBC">
        <w:rPr>
          <w:rFonts w:ascii="Times New Roman" w:hAnsi="Times New Roman" w:cs="Times New Roman"/>
          <w:sz w:val="24"/>
          <w:szCs w:val="24"/>
        </w:rPr>
        <w:t xml:space="preserve">Почва как компонент экосистемы выполняет в ней совершенно определенную работу и обладает для этого собственным механизмом функционирования. Структура и динамика растительности на территории, не принимая во внимание климатические условия, в основном предопределена особенностями почвенного покрова. </w:t>
      </w:r>
    </w:p>
    <w:p w:rsidR="00562FBC" w:rsidRPr="001A5A00" w:rsidRDefault="00562FBC" w:rsidP="00562FBC">
      <w:pPr>
        <w:pStyle w:val="S1"/>
      </w:pPr>
      <w:r w:rsidRPr="00562FBC">
        <w:lastRenderedPageBreak/>
        <w:t xml:space="preserve">Согласно почвенно-географическому районированию территория поселения расположена на равнинной территории в </w:t>
      </w:r>
      <w:proofErr w:type="spellStart"/>
      <w:r w:rsidRPr="00562FBC">
        <w:t>подзоне</w:t>
      </w:r>
      <w:proofErr w:type="spellEnd"/>
      <w:r w:rsidRPr="00562FBC">
        <w:t xml:space="preserve"> </w:t>
      </w:r>
      <w:proofErr w:type="spellStart"/>
      <w:r w:rsidRPr="00562FBC">
        <w:t>глееземов</w:t>
      </w:r>
      <w:proofErr w:type="spellEnd"/>
      <w:r w:rsidRPr="00562FBC">
        <w:t xml:space="preserve"> и подзолов северной тайги. На территории поселения распространены аллювиальные почвы, часто приуроченные к притеррасным областям пойм. Эти почвы развиваются на аллювиальных отложениях тяжелого механического состава, в основном под болотной растительностью, в условиях</w:t>
      </w:r>
      <w:r w:rsidRPr="001A5A00">
        <w:t xml:space="preserve"> постоянного переувлажнения паводковыми и грунтовыми водами. Они формируются в результате сочетания болотного и аллювиального процессов, проявляющихся в виде заплывания почвенного профиля при затоплении территорий речными водами.</w:t>
      </w:r>
    </w:p>
    <w:p w:rsidR="00562FBC" w:rsidRPr="00562FBC" w:rsidRDefault="00562FBC" w:rsidP="00562FBC">
      <w:pPr>
        <w:pStyle w:val="S1"/>
      </w:pPr>
      <w:r w:rsidRPr="001A5A00">
        <w:t xml:space="preserve">В пределах территории поселения основными элементами лесонасаждений естественного происхождения является сосна, ель, шиповник иглистый, лиственница </w:t>
      </w:r>
      <w:r w:rsidRPr="00562FBC">
        <w:t>сибирская, морошка.</w:t>
      </w:r>
    </w:p>
    <w:p w:rsidR="00562FBC" w:rsidRPr="00562FBC" w:rsidRDefault="00562FBC" w:rsidP="00503C29">
      <w:pPr>
        <w:pStyle w:val="S1"/>
      </w:pPr>
    </w:p>
    <w:p w:rsidR="00562FBC" w:rsidRDefault="00503C29" w:rsidP="00503C29">
      <w:pPr>
        <w:pStyle w:val="5"/>
        <w:tabs>
          <w:tab w:val="clear" w:pos="576"/>
          <w:tab w:val="left" w:pos="284"/>
        </w:tabs>
        <w:spacing w:before="0" w:after="0" w:line="240" w:lineRule="auto"/>
        <w:ind w:left="0"/>
        <w:jc w:val="center"/>
        <w:rPr>
          <w:b w:val="0"/>
          <w:i w:val="0"/>
          <w:sz w:val="24"/>
          <w:szCs w:val="24"/>
        </w:rPr>
      </w:pPr>
      <w:r>
        <w:rPr>
          <w:b w:val="0"/>
          <w:i w:val="0"/>
          <w:sz w:val="24"/>
          <w:szCs w:val="24"/>
        </w:rPr>
        <w:t>Население</w:t>
      </w:r>
    </w:p>
    <w:p w:rsidR="00503C29" w:rsidRPr="00503C29" w:rsidRDefault="00503C29" w:rsidP="00503C29">
      <w:pPr>
        <w:spacing w:after="0" w:line="240" w:lineRule="auto"/>
        <w:rPr>
          <w:lang w:eastAsia="ar-SA"/>
        </w:rPr>
      </w:pPr>
    </w:p>
    <w:p w:rsidR="00562FBC" w:rsidRPr="001A5A00" w:rsidRDefault="00562FBC" w:rsidP="00503C29">
      <w:pPr>
        <w:pStyle w:val="a9"/>
        <w:spacing w:before="0" w:after="0"/>
        <w:ind w:left="0" w:firstLine="709"/>
        <w:rPr>
          <w:rFonts w:ascii="Times New Roman" w:hAnsi="Times New Roman"/>
          <w:color w:val="auto"/>
          <w:sz w:val="24"/>
          <w:szCs w:val="24"/>
          <w:lang w:eastAsia="ar-SA"/>
        </w:rPr>
      </w:pPr>
      <w:r w:rsidRPr="00562FBC">
        <w:rPr>
          <w:rFonts w:ascii="Times New Roman" w:hAnsi="Times New Roman"/>
          <w:color w:val="auto"/>
          <w:sz w:val="24"/>
          <w:szCs w:val="24"/>
          <w:lang w:eastAsia="ar-SA"/>
        </w:rPr>
        <w:t>Трудовые ресурсы – это часть населения, обладающая необходимым физическим развитием, интеллектуальными (умственными) способностями, знаниями и практическим опытом, необходимыми для трудовой деятельности. В трудовые ресурсы входят как занятые, так и потенциальные работники, способные к участию в труде, но занятые в домашнем и личном крестьянском хозяйстве, на учебе с отрывом от производства, на военной службе. Изменение численности населения, ее динамики оказывает влияние на экономическое развитие территории поселения, в частности его производственной,</w:t>
      </w:r>
      <w:r w:rsidRPr="001A5A00">
        <w:rPr>
          <w:rFonts w:ascii="Times New Roman" w:hAnsi="Times New Roman"/>
          <w:color w:val="auto"/>
          <w:sz w:val="24"/>
          <w:szCs w:val="24"/>
          <w:lang w:eastAsia="ar-SA"/>
        </w:rPr>
        <w:t xml:space="preserve"> социальной и иных сфер.</w:t>
      </w:r>
    </w:p>
    <w:p w:rsidR="00562FBC" w:rsidRPr="001A5A00" w:rsidRDefault="00562FBC" w:rsidP="00562FBC">
      <w:pPr>
        <w:pStyle w:val="S1"/>
      </w:pPr>
      <w:r w:rsidRPr="001A5A00">
        <w:t>Характеристика демографической ситуации, сложившейся на территории, а именно динамика численности, уровень естественного и механического прироста, половозрастная структура, являются важным этапом в оценке социально-экономического развития территории. На основе оценки предполагаемой динамики численности населения делаются выводы о необходимости резервирования территории под жилую и социальную застройку, о развитии инженерной и транспортной инфраструктуры, определяются перспективы реализации производственного потенциала.</w:t>
      </w:r>
    </w:p>
    <w:p w:rsidR="00562FBC" w:rsidRPr="001A5A00" w:rsidRDefault="00562FBC" w:rsidP="00562FBC">
      <w:pPr>
        <w:pStyle w:val="a9"/>
        <w:spacing w:before="0" w:after="0"/>
        <w:ind w:left="0" w:firstLine="709"/>
        <w:rPr>
          <w:rFonts w:ascii="Times New Roman" w:hAnsi="Times New Roman"/>
          <w:color w:val="auto"/>
          <w:sz w:val="24"/>
          <w:szCs w:val="24"/>
          <w:lang w:eastAsia="ar-SA"/>
        </w:rPr>
      </w:pPr>
      <w:r w:rsidRPr="001A5A00">
        <w:rPr>
          <w:rFonts w:ascii="Times New Roman" w:hAnsi="Times New Roman"/>
          <w:color w:val="auto"/>
          <w:sz w:val="24"/>
          <w:szCs w:val="24"/>
          <w:lang w:eastAsia="ar-SA"/>
        </w:rPr>
        <w:t xml:space="preserve">Анализ численности населения представлен за период 2010 - 2015 гг. По состоянию на 01.01.2015 г. численность сельского поселения Сосновка Белоярского района составляет 1490 человек. Динамика численности населения отражена в </w:t>
      </w:r>
      <w:r>
        <w:rPr>
          <w:rFonts w:ascii="Times New Roman" w:hAnsi="Times New Roman"/>
          <w:color w:val="auto"/>
          <w:sz w:val="24"/>
          <w:szCs w:val="24"/>
          <w:lang w:eastAsia="ar-SA"/>
        </w:rPr>
        <w:t>таблице</w:t>
      </w:r>
      <w:r w:rsidRPr="001A5A00">
        <w:rPr>
          <w:rFonts w:ascii="Times New Roman" w:hAnsi="Times New Roman"/>
          <w:color w:val="auto"/>
          <w:sz w:val="24"/>
          <w:szCs w:val="24"/>
          <w:lang w:eastAsia="ar-SA"/>
        </w:rPr>
        <w:t>.</w:t>
      </w:r>
    </w:p>
    <w:p w:rsidR="00562FBC" w:rsidRDefault="00562FBC" w:rsidP="00562FBC">
      <w:pPr>
        <w:pStyle w:val="S1"/>
        <w:jc w:val="center"/>
      </w:pPr>
    </w:p>
    <w:p w:rsidR="00562FBC" w:rsidRPr="00562FBC" w:rsidRDefault="00562FBC" w:rsidP="00562FBC">
      <w:pPr>
        <w:pStyle w:val="S1"/>
        <w:jc w:val="center"/>
      </w:pPr>
      <w:r w:rsidRPr="00562FBC">
        <w:t>Динамика численности поселения по годам</w:t>
      </w:r>
    </w:p>
    <w:p w:rsidR="00562FBC" w:rsidRPr="00562FBC" w:rsidRDefault="00562FBC" w:rsidP="00562FBC">
      <w:pPr>
        <w:pStyle w:val="S1"/>
        <w:jc w:val="center"/>
      </w:pPr>
    </w:p>
    <w:tbl>
      <w:tblPr>
        <w:tblpPr w:leftFromText="180" w:rightFromText="180" w:vertAnchor="text" w:tblpX="108"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4219"/>
        <w:gridCol w:w="3260"/>
      </w:tblGrid>
      <w:tr w:rsidR="00562FBC" w:rsidRPr="00562FBC" w:rsidTr="00562FBC">
        <w:trPr>
          <w:trHeight w:val="455"/>
        </w:trPr>
        <w:tc>
          <w:tcPr>
            <w:tcW w:w="1985"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Год</w:t>
            </w:r>
          </w:p>
        </w:tc>
        <w:tc>
          <w:tcPr>
            <w:tcW w:w="4219"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Население</w:t>
            </w:r>
            <w:r w:rsidRPr="00562FBC">
              <w:rPr>
                <w:rFonts w:ascii="Times New Roman" w:hAnsi="Times New Roman" w:cs="Times New Roman"/>
                <w:sz w:val="24"/>
                <w:szCs w:val="24"/>
              </w:rPr>
              <w:t>, человек</w:t>
            </w:r>
          </w:p>
        </w:tc>
        <w:tc>
          <w:tcPr>
            <w:tcW w:w="3260"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Динамика, человек</w:t>
            </w:r>
          </w:p>
        </w:tc>
      </w:tr>
      <w:tr w:rsidR="00562FBC" w:rsidRPr="00562FBC" w:rsidTr="00562FBC">
        <w:tc>
          <w:tcPr>
            <w:tcW w:w="1985"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2010</w:t>
            </w:r>
          </w:p>
        </w:tc>
        <w:tc>
          <w:tcPr>
            <w:tcW w:w="4219" w:type="dxa"/>
            <w:shd w:val="clear" w:color="auto" w:fill="auto"/>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1282</w:t>
            </w:r>
          </w:p>
        </w:tc>
        <w:tc>
          <w:tcPr>
            <w:tcW w:w="3260" w:type="dxa"/>
            <w:shd w:val="clear" w:color="auto" w:fill="auto"/>
            <w:vAlign w:val="bottom"/>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w:t>
            </w:r>
          </w:p>
        </w:tc>
      </w:tr>
      <w:tr w:rsidR="00562FBC" w:rsidRPr="00562FBC" w:rsidTr="00562FBC">
        <w:tc>
          <w:tcPr>
            <w:tcW w:w="1985"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2011</w:t>
            </w:r>
          </w:p>
        </w:tc>
        <w:tc>
          <w:tcPr>
            <w:tcW w:w="4219" w:type="dxa"/>
            <w:shd w:val="clear" w:color="auto" w:fill="auto"/>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1417</w:t>
            </w:r>
          </w:p>
        </w:tc>
        <w:tc>
          <w:tcPr>
            <w:tcW w:w="3260" w:type="dxa"/>
            <w:shd w:val="clear" w:color="auto" w:fill="auto"/>
            <w:vAlign w:val="bottom"/>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135</w:t>
            </w:r>
          </w:p>
        </w:tc>
      </w:tr>
      <w:tr w:rsidR="00562FBC" w:rsidRPr="00562FBC" w:rsidTr="00562FBC">
        <w:tc>
          <w:tcPr>
            <w:tcW w:w="1985"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2012</w:t>
            </w:r>
          </w:p>
        </w:tc>
        <w:tc>
          <w:tcPr>
            <w:tcW w:w="4219" w:type="dxa"/>
            <w:shd w:val="clear" w:color="auto" w:fill="auto"/>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1447</w:t>
            </w:r>
          </w:p>
        </w:tc>
        <w:tc>
          <w:tcPr>
            <w:tcW w:w="3260" w:type="dxa"/>
            <w:shd w:val="clear" w:color="auto" w:fill="auto"/>
            <w:vAlign w:val="bottom"/>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30</w:t>
            </w:r>
          </w:p>
        </w:tc>
      </w:tr>
      <w:tr w:rsidR="00562FBC" w:rsidRPr="00562FBC" w:rsidTr="00562FBC">
        <w:tc>
          <w:tcPr>
            <w:tcW w:w="1985"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2013</w:t>
            </w:r>
          </w:p>
        </w:tc>
        <w:tc>
          <w:tcPr>
            <w:tcW w:w="4219" w:type="dxa"/>
            <w:shd w:val="clear" w:color="auto" w:fill="auto"/>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1490</w:t>
            </w:r>
          </w:p>
        </w:tc>
        <w:tc>
          <w:tcPr>
            <w:tcW w:w="3260" w:type="dxa"/>
            <w:shd w:val="clear" w:color="auto" w:fill="auto"/>
            <w:vAlign w:val="bottom"/>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43</w:t>
            </w:r>
          </w:p>
        </w:tc>
      </w:tr>
      <w:tr w:rsidR="00562FBC" w:rsidRPr="00562FBC" w:rsidTr="00562FBC">
        <w:tc>
          <w:tcPr>
            <w:tcW w:w="1985"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2014</w:t>
            </w:r>
          </w:p>
        </w:tc>
        <w:tc>
          <w:tcPr>
            <w:tcW w:w="4219" w:type="dxa"/>
            <w:shd w:val="clear" w:color="auto" w:fill="auto"/>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1536</w:t>
            </w:r>
          </w:p>
        </w:tc>
        <w:tc>
          <w:tcPr>
            <w:tcW w:w="3260" w:type="dxa"/>
            <w:shd w:val="clear" w:color="auto" w:fill="auto"/>
            <w:vAlign w:val="bottom"/>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46</w:t>
            </w:r>
          </w:p>
        </w:tc>
      </w:tr>
      <w:tr w:rsidR="00562FBC" w:rsidRPr="00562FBC" w:rsidTr="00562FBC">
        <w:tc>
          <w:tcPr>
            <w:tcW w:w="1985" w:type="dxa"/>
            <w:shd w:val="clear" w:color="auto" w:fill="auto"/>
            <w:vAlign w:val="center"/>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2015</w:t>
            </w:r>
          </w:p>
        </w:tc>
        <w:tc>
          <w:tcPr>
            <w:tcW w:w="4219" w:type="dxa"/>
            <w:shd w:val="clear" w:color="auto" w:fill="auto"/>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1490</w:t>
            </w:r>
          </w:p>
        </w:tc>
        <w:tc>
          <w:tcPr>
            <w:tcW w:w="3260" w:type="dxa"/>
            <w:shd w:val="clear" w:color="auto" w:fill="auto"/>
            <w:vAlign w:val="bottom"/>
          </w:tcPr>
          <w:p w:rsidR="00562FBC" w:rsidRPr="00562FBC" w:rsidRDefault="00562FBC" w:rsidP="00562FBC">
            <w:pPr>
              <w:spacing w:after="0" w:line="240" w:lineRule="auto"/>
              <w:jc w:val="center"/>
              <w:rPr>
                <w:rFonts w:ascii="Times New Roman" w:hAnsi="Times New Roman" w:cs="Times New Roman"/>
                <w:sz w:val="24"/>
                <w:szCs w:val="24"/>
              </w:rPr>
            </w:pPr>
            <w:r w:rsidRPr="00562FBC">
              <w:rPr>
                <w:rFonts w:ascii="Times New Roman" w:hAnsi="Times New Roman" w:cs="Times New Roman"/>
                <w:sz w:val="24"/>
                <w:szCs w:val="24"/>
              </w:rPr>
              <w:t>-46</w:t>
            </w:r>
          </w:p>
        </w:tc>
      </w:tr>
    </w:tbl>
    <w:p w:rsidR="00562FBC" w:rsidRPr="00562FBC" w:rsidRDefault="00562FBC" w:rsidP="00562FBC">
      <w:pPr>
        <w:spacing w:after="0" w:line="240" w:lineRule="auto"/>
        <w:jc w:val="center"/>
        <w:rPr>
          <w:rFonts w:ascii="Times New Roman" w:hAnsi="Times New Roman" w:cs="Times New Roman"/>
          <w:sz w:val="24"/>
          <w:szCs w:val="24"/>
        </w:rPr>
      </w:pPr>
    </w:p>
    <w:p w:rsidR="00562FBC" w:rsidRDefault="00562FBC" w:rsidP="00562FBC">
      <w:pPr>
        <w:pStyle w:val="S1"/>
      </w:pPr>
      <w:r w:rsidRPr="001A5A00">
        <w:t>Численность населения муниципального образования за рассматриваемый период увеличилась с 1282 до 1490 человек, что свидетельствует об увеличении численности населения на 16 %. Общая сумма положительной динамики составляет 254 человека, отрицательной – 46 человек.</w:t>
      </w:r>
    </w:p>
    <w:p w:rsidR="00562FBC" w:rsidRDefault="00562FBC" w:rsidP="00562FBC">
      <w:pPr>
        <w:pStyle w:val="S1"/>
      </w:pPr>
    </w:p>
    <w:p w:rsidR="00562FBC" w:rsidRPr="001A5A00" w:rsidRDefault="00562FBC" w:rsidP="00562FBC">
      <w:pPr>
        <w:pStyle w:val="S1"/>
        <w:ind w:firstLine="0"/>
        <w:jc w:val="center"/>
      </w:pPr>
      <w:r>
        <w:rPr>
          <w:noProof/>
          <w:lang w:eastAsia="ru-RU"/>
        </w:rPr>
        <w:lastRenderedPageBreak/>
        <w:drawing>
          <wp:inline distT="0" distB="0" distL="0" distR="0">
            <wp:extent cx="5310070" cy="3058795"/>
            <wp:effectExtent l="0" t="0" r="1705" b="0"/>
            <wp:docPr id="1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62FBC" w:rsidRPr="001A5A00" w:rsidRDefault="00562FBC" w:rsidP="00562FBC">
      <w:pPr>
        <w:pStyle w:val="S1"/>
        <w:keepNext/>
      </w:pPr>
      <w:r w:rsidRPr="001A5A00">
        <w:t xml:space="preserve">Начиная с 2010 г. численность населения муниципального образования постепенно увеличивается. Наибольшего значения данный показатель достигает в 2011 г. </w:t>
      </w:r>
      <w:r w:rsidR="00010B73">
        <w:t xml:space="preserve">               </w:t>
      </w:r>
      <w:r w:rsidRPr="001A5A00">
        <w:t>(135 человек). Незначительное снижение численности населения наблюдается в 2015 г., но в целом по муниципальному образованию динамика характеризуется как стабильно положительная.</w:t>
      </w:r>
    </w:p>
    <w:p w:rsidR="00562FBC" w:rsidRPr="001A5A00" w:rsidRDefault="00562FBC" w:rsidP="00562FBC">
      <w:pPr>
        <w:pStyle w:val="S1"/>
      </w:pPr>
      <w:r w:rsidRPr="001A5A00">
        <w:t>Информация о распределении по полу и возрасту жителей муниципального образования является необходимой для определения направленности дальнейшего развития во всех сферах общественной жизни, так или иначе связанных с жизнедеятельностью людей. Половозрастная структура, в свою очередь, является одной из б</w:t>
      </w:r>
      <w:r w:rsidR="00503C29">
        <w:t>азовых характеристик населения.</w:t>
      </w:r>
    </w:p>
    <w:p w:rsidR="00562FBC" w:rsidRPr="001A5A00" w:rsidRDefault="00562FBC" w:rsidP="00562FBC">
      <w:pPr>
        <w:pStyle w:val="S1"/>
        <w:rPr>
          <w:noProof/>
        </w:rPr>
      </w:pPr>
      <w:r w:rsidRPr="001A5A00">
        <w:t>Анализ демографических параметров сельского поселения Сосновка осуществляется на основе распределения численности населения по возрастным контингентам относительно способности к труду. П</w:t>
      </w:r>
      <w:r w:rsidRPr="001A5A00">
        <w:rPr>
          <w:noProof/>
        </w:rPr>
        <w:t>о данным схемы территориального планирования Белоярского района процентное соотношение людей в возрасных группах представлено следующим образом:</w:t>
      </w:r>
    </w:p>
    <w:p w:rsidR="00562FBC" w:rsidRPr="001A5A00" w:rsidRDefault="00562FBC" w:rsidP="00562FBC">
      <w:pPr>
        <w:pStyle w:val="S1"/>
        <w:rPr>
          <w:noProof/>
        </w:rPr>
      </w:pPr>
      <w:r w:rsidRPr="001A5A00">
        <w:rPr>
          <w:noProof/>
        </w:rPr>
        <w:t>- моложе трудоспособного возраста 23,5%;</w:t>
      </w:r>
    </w:p>
    <w:p w:rsidR="00562FBC" w:rsidRPr="001A5A00" w:rsidRDefault="00562FBC" w:rsidP="00562FBC">
      <w:pPr>
        <w:pStyle w:val="S1"/>
        <w:ind w:firstLine="0"/>
        <w:rPr>
          <w:noProof/>
        </w:rPr>
      </w:pPr>
      <w:r w:rsidRPr="001A5A00">
        <w:rPr>
          <w:noProof/>
        </w:rPr>
        <w:tab/>
        <w:t xml:space="preserve">- трудоспособного возраста 65,1%; </w:t>
      </w:r>
    </w:p>
    <w:p w:rsidR="00562FBC" w:rsidRDefault="00562FBC" w:rsidP="00562FBC">
      <w:pPr>
        <w:pStyle w:val="S1"/>
        <w:ind w:firstLine="0"/>
        <w:rPr>
          <w:noProof/>
        </w:rPr>
      </w:pPr>
      <w:r w:rsidRPr="001A5A00">
        <w:rPr>
          <w:noProof/>
        </w:rPr>
        <w:tab/>
        <w:t>- старше трудоспособного возраста 11,3.</w:t>
      </w:r>
    </w:p>
    <w:p w:rsidR="00562FBC" w:rsidRDefault="00562FBC" w:rsidP="00562FBC">
      <w:pPr>
        <w:pStyle w:val="S1"/>
        <w:ind w:firstLine="0"/>
        <w:rPr>
          <w:noProof/>
        </w:rPr>
      </w:pPr>
    </w:p>
    <w:p w:rsidR="00562FBC" w:rsidRPr="001A5A00" w:rsidRDefault="00562FBC" w:rsidP="00562FBC">
      <w:pPr>
        <w:pStyle w:val="S1"/>
        <w:ind w:firstLine="0"/>
        <w:jc w:val="center"/>
        <w:rPr>
          <w:noProof/>
        </w:rPr>
      </w:pPr>
      <w:r w:rsidRPr="001A5A00">
        <w:rPr>
          <w:noProof/>
        </w:rPr>
        <w:t>Распределение населения сельского поселения Сосновка по возрастным контенгентам</w:t>
      </w:r>
    </w:p>
    <w:p w:rsidR="00562FBC" w:rsidRPr="001A5A00" w:rsidRDefault="00562FBC" w:rsidP="00562FBC">
      <w:pPr>
        <w:pStyle w:val="S1"/>
        <w:ind w:firstLine="0"/>
        <w:jc w:val="center"/>
        <w:rPr>
          <w:noProof/>
        </w:rPr>
      </w:pPr>
      <w:r>
        <w:rPr>
          <w:noProof/>
          <w:lang w:eastAsia="ru-RU"/>
        </w:rPr>
        <w:drawing>
          <wp:inline distT="0" distB="0" distL="0" distR="0">
            <wp:extent cx="5610860" cy="2649119"/>
            <wp:effectExtent l="0" t="0" r="0" b="2641"/>
            <wp:docPr id="14"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62FBC" w:rsidRPr="001A5A00" w:rsidRDefault="00562FBC" w:rsidP="00562FBC">
      <w:pPr>
        <w:pStyle w:val="S1"/>
        <w:rPr>
          <w:lang w:eastAsia="ru-RU"/>
        </w:rPr>
      </w:pPr>
      <w:r w:rsidRPr="001A5A00">
        <w:rPr>
          <w:noProof/>
        </w:rPr>
        <w:lastRenderedPageBreak/>
        <w:t>По данным диаграммы видно, что доля трудоспособного населения преобладает над остальными группами (65,1%), а процентное значение количества лиц пенсионного возраста на 12,2% меньше значения численности населения моложе трудоспособного возраста.</w:t>
      </w:r>
      <w:r>
        <w:rPr>
          <w:noProof/>
        </w:rPr>
        <w:t xml:space="preserve"> </w:t>
      </w:r>
      <w:r w:rsidRPr="001A5A00">
        <w:rPr>
          <w:lang w:eastAsia="ru-RU"/>
        </w:rPr>
        <w:t>Таким образом, структура населения относится к прогрессивному типу, что обеспечивает возможность численного роста населения.</w:t>
      </w:r>
    </w:p>
    <w:p w:rsidR="00562FBC" w:rsidRDefault="00562FBC" w:rsidP="002340B5">
      <w:pPr>
        <w:pStyle w:val="S1"/>
        <w:ind w:firstLine="0"/>
        <w:jc w:val="center"/>
        <w:rPr>
          <w:b/>
        </w:rPr>
      </w:pPr>
    </w:p>
    <w:p w:rsidR="00562FBC" w:rsidRDefault="00562FBC" w:rsidP="00562FBC">
      <w:pPr>
        <w:pStyle w:val="S1"/>
        <w:ind w:firstLine="0"/>
        <w:jc w:val="center"/>
      </w:pPr>
      <w:r>
        <w:t>Основные технико-экономические показатели</w:t>
      </w:r>
    </w:p>
    <w:p w:rsidR="00562FBC" w:rsidRDefault="00562FBC" w:rsidP="002340B5">
      <w:pPr>
        <w:pStyle w:val="S1"/>
        <w:ind w:firstLine="0"/>
        <w:jc w:val="center"/>
        <w:rPr>
          <w:b/>
        </w:rPr>
      </w:pPr>
    </w:p>
    <w:tbl>
      <w:tblPr>
        <w:tblW w:w="9937" w:type="dxa"/>
        <w:jc w:val="center"/>
        <w:tblLayout w:type="fixed"/>
        <w:tblLook w:val="0000"/>
      </w:tblPr>
      <w:tblGrid>
        <w:gridCol w:w="860"/>
        <w:gridCol w:w="3402"/>
        <w:gridCol w:w="3068"/>
        <w:gridCol w:w="1357"/>
        <w:gridCol w:w="1250"/>
      </w:tblGrid>
      <w:tr w:rsidR="00562FBC" w:rsidRPr="00562FBC" w:rsidTr="00A82B70">
        <w:trPr>
          <w:trHeight w:val="525"/>
          <w:tblHeader/>
          <w:jc w:val="center"/>
        </w:trPr>
        <w:tc>
          <w:tcPr>
            <w:tcW w:w="860" w:type="dxa"/>
            <w:vMerge w:val="restart"/>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 </w:t>
            </w:r>
            <w:proofErr w:type="spellStart"/>
            <w:proofErr w:type="gramStart"/>
            <w:r w:rsidRPr="00562FBC">
              <w:rPr>
                <w:rFonts w:ascii="Times New Roman" w:hAnsi="Times New Roman" w:cs="Times New Roman"/>
                <w:sz w:val="20"/>
                <w:szCs w:val="20"/>
              </w:rPr>
              <w:t>п</w:t>
            </w:r>
            <w:proofErr w:type="spellEnd"/>
            <w:proofErr w:type="gramEnd"/>
            <w:r w:rsidRPr="00562FBC">
              <w:rPr>
                <w:rFonts w:ascii="Times New Roman" w:hAnsi="Times New Roman" w:cs="Times New Roman"/>
                <w:sz w:val="20"/>
                <w:szCs w:val="20"/>
              </w:rPr>
              <w:t>/</w:t>
            </w:r>
            <w:proofErr w:type="spellStart"/>
            <w:r w:rsidRPr="00562FBC">
              <w:rPr>
                <w:rFonts w:ascii="Times New Roman" w:hAnsi="Times New Roman" w:cs="Times New Roman"/>
                <w:sz w:val="20"/>
                <w:szCs w:val="20"/>
              </w:rPr>
              <w:t>п</w:t>
            </w:r>
            <w:proofErr w:type="spellEnd"/>
          </w:p>
        </w:tc>
        <w:tc>
          <w:tcPr>
            <w:tcW w:w="3402" w:type="dxa"/>
            <w:vMerge w:val="restart"/>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Наименование показателя</w:t>
            </w:r>
          </w:p>
        </w:tc>
        <w:tc>
          <w:tcPr>
            <w:tcW w:w="3068" w:type="dxa"/>
            <w:vMerge w:val="restart"/>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Единица измерения</w:t>
            </w:r>
          </w:p>
        </w:tc>
        <w:tc>
          <w:tcPr>
            <w:tcW w:w="1357" w:type="dxa"/>
            <w:vMerge w:val="restart"/>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Современное состояние</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Расчетный срок</w:t>
            </w:r>
          </w:p>
        </w:tc>
      </w:tr>
      <w:tr w:rsidR="00562FBC" w:rsidRPr="00562FBC" w:rsidTr="00A82B70">
        <w:trPr>
          <w:trHeight w:val="491"/>
          <w:jc w:val="center"/>
        </w:trPr>
        <w:tc>
          <w:tcPr>
            <w:tcW w:w="860" w:type="dxa"/>
            <w:vMerge/>
            <w:tcBorders>
              <w:top w:val="single" w:sz="4" w:space="0" w:color="000000"/>
              <w:left w:val="single" w:sz="4" w:space="0" w:color="000000"/>
              <w:bottom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c>
          <w:tcPr>
            <w:tcW w:w="3402" w:type="dxa"/>
            <w:vMerge/>
            <w:tcBorders>
              <w:top w:val="single" w:sz="4" w:space="0" w:color="000000"/>
              <w:left w:val="single" w:sz="4" w:space="0" w:color="000000"/>
              <w:bottom w:val="single" w:sz="4" w:space="0" w:color="000000"/>
            </w:tcBorders>
            <w:vAlign w:val="center"/>
          </w:tcPr>
          <w:p w:rsidR="00562FBC" w:rsidRPr="00562FBC" w:rsidRDefault="00562FBC" w:rsidP="00562FBC">
            <w:pPr>
              <w:spacing w:after="0" w:line="240" w:lineRule="auto"/>
              <w:rPr>
                <w:rFonts w:ascii="Times New Roman" w:hAnsi="Times New Roman" w:cs="Times New Roman"/>
                <w:sz w:val="20"/>
                <w:szCs w:val="20"/>
              </w:rPr>
            </w:pPr>
          </w:p>
        </w:tc>
        <w:tc>
          <w:tcPr>
            <w:tcW w:w="3068" w:type="dxa"/>
            <w:vMerge/>
            <w:tcBorders>
              <w:top w:val="single" w:sz="4" w:space="0" w:color="000000"/>
              <w:left w:val="single" w:sz="4" w:space="0" w:color="000000"/>
              <w:bottom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c>
          <w:tcPr>
            <w:tcW w:w="1357" w:type="dxa"/>
            <w:vMerge/>
            <w:tcBorders>
              <w:top w:val="single" w:sz="4" w:space="0" w:color="000000"/>
              <w:left w:val="single" w:sz="4" w:space="0" w:color="000000"/>
              <w:bottom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r>
      <w:tr w:rsidR="00562FBC" w:rsidRPr="00562FBC" w:rsidTr="00A82B70">
        <w:trPr>
          <w:trHeight w:val="338"/>
          <w:jc w:val="center"/>
        </w:trPr>
        <w:tc>
          <w:tcPr>
            <w:tcW w:w="9937" w:type="dxa"/>
            <w:gridSpan w:val="5"/>
            <w:tcBorders>
              <w:left w:val="single" w:sz="4" w:space="0" w:color="000000"/>
              <w:bottom w:val="single" w:sz="4" w:space="0" w:color="auto"/>
              <w:right w:val="single" w:sz="4" w:space="0" w:color="000000"/>
            </w:tcBorders>
            <w:vAlign w:val="center"/>
          </w:tcPr>
          <w:p w:rsidR="00562FBC" w:rsidRPr="00562FBC" w:rsidRDefault="00562FBC" w:rsidP="00C402A8">
            <w:pPr>
              <w:pStyle w:val="aff"/>
              <w:snapToGrid w:val="0"/>
              <w:spacing w:after="0" w:line="240" w:lineRule="auto"/>
              <w:ind w:left="1080"/>
              <w:jc w:val="center"/>
              <w:rPr>
                <w:rFonts w:ascii="Times New Roman" w:hAnsi="Times New Roman"/>
                <w:bCs/>
                <w:sz w:val="20"/>
                <w:szCs w:val="20"/>
              </w:rPr>
            </w:pPr>
            <w:r w:rsidRPr="00562FBC">
              <w:rPr>
                <w:rFonts w:ascii="Times New Roman" w:hAnsi="Times New Roman"/>
                <w:b/>
                <w:bCs/>
                <w:sz w:val="20"/>
                <w:szCs w:val="20"/>
              </w:rPr>
              <w:t>ТЕРРИТОРИЯ</w:t>
            </w:r>
          </w:p>
        </w:tc>
      </w:tr>
      <w:tr w:rsidR="00562FBC" w:rsidRPr="00562FBC" w:rsidTr="00A82B70">
        <w:trPr>
          <w:trHeight w:val="423"/>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Общая площадь земель сельского поселения Сосновка в границах муниципального образования</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14457,5</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14457,5</w:t>
            </w:r>
          </w:p>
        </w:tc>
      </w:tr>
      <w:tr w:rsidR="00562FBC" w:rsidRPr="00562FBC" w:rsidTr="00A82B70">
        <w:trPr>
          <w:trHeight w:val="503"/>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2</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Общая площадь земель в границах населенных пунктов</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p>
        </w:tc>
      </w:tr>
      <w:tr w:rsidR="00562FBC" w:rsidRPr="00562FBC" w:rsidTr="00A82B70">
        <w:trPr>
          <w:trHeight w:val="503"/>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2.1</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Общая площадь земель в границе населенного пункта п. Сосновка</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sz w:val="20"/>
                <w:szCs w:val="20"/>
              </w:rPr>
              <w:t>га</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1512</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1512</w:t>
            </w:r>
          </w:p>
        </w:tc>
      </w:tr>
      <w:tr w:rsidR="00562FBC" w:rsidRPr="00562FBC" w:rsidTr="00A82B70">
        <w:trPr>
          <w:trHeight w:val="381"/>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3.1</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Жилая зона</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15,69</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31,36</w:t>
            </w:r>
          </w:p>
        </w:tc>
      </w:tr>
      <w:tr w:rsidR="00562FBC" w:rsidRPr="00562FBC" w:rsidTr="00A82B70">
        <w:trPr>
          <w:trHeight w:val="397"/>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3.2</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Общественно-деловая зона</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5,23</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15,29</w:t>
            </w:r>
          </w:p>
        </w:tc>
      </w:tr>
      <w:tr w:rsidR="00562FBC" w:rsidRPr="00562FBC" w:rsidTr="00A82B70">
        <w:trPr>
          <w:trHeight w:val="784"/>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3.3</w:t>
            </w:r>
          </w:p>
        </w:tc>
        <w:tc>
          <w:tcPr>
            <w:tcW w:w="3402" w:type="dxa"/>
            <w:tcBorders>
              <w:top w:val="single" w:sz="4" w:space="0" w:color="auto"/>
              <w:left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Зона производственного использования</w:t>
            </w:r>
          </w:p>
        </w:tc>
        <w:tc>
          <w:tcPr>
            <w:tcW w:w="3068" w:type="dxa"/>
            <w:tcBorders>
              <w:top w:val="single" w:sz="4" w:space="0" w:color="auto"/>
              <w:left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93,42</w:t>
            </w:r>
          </w:p>
        </w:tc>
        <w:tc>
          <w:tcPr>
            <w:tcW w:w="1250" w:type="dxa"/>
            <w:tcBorders>
              <w:top w:val="single" w:sz="4" w:space="0" w:color="auto"/>
              <w:left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64,68</w:t>
            </w:r>
          </w:p>
        </w:tc>
      </w:tr>
      <w:tr w:rsidR="00562FBC" w:rsidRPr="00562FBC" w:rsidTr="00A82B70">
        <w:trPr>
          <w:trHeight w:val="460"/>
          <w:jc w:val="center"/>
        </w:trPr>
        <w:tc>
          <w:tcPr>
            <w:tcW w:w="860" w:type="dxa"/>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3.4</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Зона инженерной и транспортной инфраструктуры</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799,19</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899,35</w:t>
            </w:r>
          </w:p>
        </w:tc>
      </w:tr>
      <w:tr w:rsidR="00562FBC" w:rsidRPr="00562FBC" w:rsidTr="00A82B70">
        <w:trPr>
          <w:trHeight w:val="510"/>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3.5</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Зона сельскохозяйственного использования</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0,25</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6,2</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3.6</w:t>
            </w:r>
          </w:p>
        </w:tc>
        <w:tc>
          <w:tcPr>
            <w:tcW w:w="3402" w:type="dxa"/>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Зона рекреационного назначения</w:t>
            </w:r>
          </w:p>
        </w:tc>
        <w:tc>
          <w:tcPr>
            <w:tcW w:w="3068" w:type="dxa"/>
            <w:tcBorders>
              <w:top w:val="single" w:sz="4" w:space="0" w:color="auto"/>
              <w:left w:val="single" w:sz="4" w:space="0" w:color="000000"/>
              <w:bottom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0,28</w:t>
            </w:r>
          </w:p>
        </w:tc>
        <w:tc>
          <w:tcPr>
            <w:tcW w:w="1250" w:type="dxa"/>
            <w:tcBorders>
              <w:top w:val="single" w:sz="4" w:space="0" w:color="auto"/>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4,8</w:t>
            </w:r>
          </w:p>
        </w:tc>
      </w:tr>
      <w:tr w:rsidR="00562FBC" w:rsidRPr="00562FBC" w:rsidTr="00A82B70">
        <w:trPr>
          <w:trHeight w:val="339"/>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3.7</w:t>
            </w:r>
          </w:p>
        </w:tc>
        <w:tc>
          <w:tcPr>
            <w:tcW w:w="3402" w:type="dxa"/>
            <w:tcBorders>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Природного ландшафта</w:t>
            </w:r>
          </w:p>
        </w:tc>
        <w:tc>
          <w:tcPr>
            <w:tcW w:w="3068" w:type="dxa"/>
            <w:tcBorders>
              <w:left w:val="single" w:sz="4" w:space="0" w:color="000000"/>
              <w:bottom w:val="single" w:sz="4" w:space="0" w:color="auto"/>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13539,96</w:t>
            </w:r>
          </w:p>
        </w:tc>
        <w:tc>
          <w:tcPr>
            <w:tcW w:w="1250" w:type="dxa"/>
            <w:tcBorders>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13429,48</w:t>
            </w:r>
          </w:p>
        </w:tc>
      </w:tr>
      <w:tr w:rsidR="00562FBC" w:rsidRPr="00562FBC" w:rsidTr="00A82B70">
        <w:trPr>
          <w:trHeight w:val="247"/>
          <w:jc w:val="center"/>
        </w:trPr>
        <w:tc>
          <w:tcPr>
            <w:tcW w:w="860" w:type="dxa"/>
            <w:tcBorders>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3.8</w:t>
            </w:r>
          </w:p>
        </w:tc>
        <w:tc>
          <w:tcPr>
            <w:tcW w:w="3402" w:type="dxa"/>
            <w:tcBorders>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Зона специального назначения</w:t>
            </w:r>
          </w:p>
        </w:tc>
        <w:tc>
          <w:tcPr>
            <w:tcW w:w="3068" w:type="dxa"/>
            <w:tcBorders>
              <w:left w:val="single" w:sz="4" w:space="0" w:color="000000"/>
              <w:bottom w:val="single" w:sz="4" w:space="0" w:color="auto"/>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0,76</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3,62</w:t>
            </w:r>
          </w:p>
        </w:tc>
      </w:tr>
      <w:tr w:rsidR="00562FBC" w:rsidRPr="00562FBC" w:rsidTr="00A82B70">
        <w:trPr>
          <w:trHeight w:val="198"/>
          <w:jc w:val="center"/>
        </w:trPr>
        <w:tc>
          <w:tcPr>
            <w:tcW w:w="860" w:type="dxa"/>
            <w:tcBorders>
              <w:top w:val="single" w:sz="4" w:space="0" w:color="auto"/>
              <w:left w:val="single" w:sz="4" w:space="0" w:color="000000"/>
              <w:bottom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4</w:t>
            </w:r>
          </w:p>
        </w:tc>
        <w:tc>
          <w:tcPr>
            <w:tcW w:w="3402" w:type="dxa"/>
            <w:tcBorders>
              <w:top w:val="single" w:sz="4" w:space="0" w:color="auto"/>
              <w:left w:val="single" w:sz="4" w:space="0" w:color="000000"/>
              <w:bottom w:val="single" w:sz="4" w:space="0" w:color="auto"/>
            </w:tcBorders>
          </w:tcPr>
          <w:p w:rsidR="00562FBC" w:rsidRPr="00562FBC" w:rsidRDefault="00562FBC" w:rsidP="00562FBC">
            <w:pPr>
              <w:spacing w:after="0" w:line="240" w:lineRule="auto"/>
              <w:rPr>
                <w:rFonts w:ascii="Times New Roman" w:hAnsi="Times New Roman" w:cs="Times New Roman"/>
                <w:bCs/>
                <w:sz w:val="20"/>
                <w:szCs w:val="20"/>
              </w:rPr>
            </w:pPr>
            <w:r w:rsidRPr="00562FBC">
              <w:rPr>
                <w:rFonts w:ascii="Times New Roman" w:hAnsi="Times New Roman" w:cs="Times New Roman"/>
                <w:sz w:val="20"/>
                <w:szCs w:val="20"/>
              </w:rPr>
              <w:t>Акваторий</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га</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2,72</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2,72</w:t>
            </w:r>
          </w:p>
        </w:tc>
      </w:tr>
      <w:tr w:rsidR="00562FBC" w:rsidRPr="00562FBC" w:rsidTr="00A82B70">
        <w:trPr>
          <w:trHeight w:val="519"/>
          <w:jc w:val="center"/>
        </w:trPr>
        <w:tc>
          <w:tcPr>
            <w:tcW w:w="9937" w:type="dxa"/>
            <w:gridSpan w:val="5"/>
            <w:tcBorders>
              <w:left w:val="single" w:sz="4" w:space="0" w:color="000000"/>
              <w:bottom w:val="single" w:sz="4" w:space="0" w:color="000000"/>
              <w:right w:val="single" w:sz="4" w:space="0" w:color="000000"/>
            </w:tcBorders>
            <w:vAlign w:val="center"/>
          </w:tcPr>
          <w:p w:rsidR="00562FBC" w:rsidRPr="00562FBC" w:rsidRDefault="00562FBC" w:rsidP="00C402A8">
            <w:pPr>
              <w:pStyle w:val="aff"/>
              <w:snapToGrid w:val="0"/>
              <w:spacing w:after="0" w:line="240" w:lineRule="auto"/>
              <w:ind w:left="1080"/>
              <w:jc w:val="center"/>
              <w:rPr>
                <w:rFonts w:ascii="Times New Roman" w:hAnsi="Times New Roman"/>
                <w:b/>
                <w:bCs/>
                <w:sz w:val="20"/>
                <w:szCs w:val="20"/>
              </w:rPr>
            </w:pPr>
            <w:r w:rsidRPr="00562FBC">
              <w:rPr>
                <w:rFonts w:ascii="Times New Roman" w:hAnsi="Times New Roman"/>
                <w:b/>
                <w:bCs/>
                <w:sz w:val="20"/>
                <w:szCs w:val="20"/>
              </w:rPr>
              <w:t>НАСЕЛЕНИЕ</w:t>
            </w:r>
          </w:p>
        </w:tc>
      </w:tr>
      <w:tr w:rsidR="00562FBC" w:rsidRPr="00562FBC" w:rsidTr="00A82B70">
        <w:trPr>
          <w:trHeight w:val="56"/>
          <w:jc w:val="center"/>
        </w:trPr>
        <w:tc>
          <w:tcPr>
            <w:tcW w:w="860" w:type="dxa"/>
            <w:vMerge w:val="restart"/>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c>
          <w:tcPr>
            <w:tcW w:w="3402" w:type="dxa"/>
            <w:vMerge w:val="restart"/>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Общая численность постоянного населения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чел.</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1490</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1670</w:t>
            </w:r>
          </w:p>
        </w:tc>
      </w:tr>
      <w:tr w:rsidR="00562FBC" w:rsidRPr="00562FBC" w:rsidTr="00A82B70">
        <w:trPr>
          <w:trHeight w:val="56"/>
          <w:jc w:val="center"/>
        </w:trPr>
        <w:tc>
          <w:tcPr>
            <w:tcW w:w="860" w:type="dxa"/>
            <w:vMerge/>
            <w:tcBorders>
              <w:left w:val="single" w:sz="4" w:space="0" w:color="000000"/>
              <w:bottom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c>
          <w:tcPr>
            <w:tcW w:w="3402" w:type="dxa"/>
            <w:vMerge/>
            <w:tcBorders>
              <w:left w:val="single" w:sz="4" w:space="0" w:color="000000"/>
              <w:bottom w:val="single" w:sz="4" w:space="0" w:color="000000"/>
            </w:tcBorders>
            <w:vAlign w:val="center"/>
          </w:tcPr>
          <w:p w:rsidR="00562FBC" w:rsidRPr="00562FBC" w:rsidRDefault="00562FBC" w:rsidP="00562FBC">
            <w:pPr>
              <w:spacing w:after="0" w:line="240" w:lineRule="auto"/>
              <w:rPr>
                <w:rFonts w:ascii="Times New Roman" w:hAnsi="Times New Roman" w:cs="Times New Roman"/>
                <w:sz w:val="20"/>
                <w:szCs w:val="20"/>
              </w:rPr>
            </w:pP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роста от существующей численности постоянного населения</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12</w:t>
            </w:r>
          </w:p>
        </w:tc>
      </w:tr>
      <w:tr w:rsidR="00562FBC" w:rsidRPr="00562FBC" w:rsidTr="00A82B70">
        <w:trPr>
          <w:trHeight w:val="56"/>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2</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Плотность населения в границах населенного пункта</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 xml:space="preserve">чел. на </w:t>
            </w:r>
            <w:proofErr w:type="gramStart"/>
            <w:r w:rsidRPr="00562FBC">
              <w:rPr>
                <w:rFonts w:ascii="Times New Roman" w:hAnsi="Times New Roman" w:cs="Times New Roman"/>
                <w:bCs/>
                <w:sz w:val="20"/>
                <w:szCs w:val="20"/>
              </w:rPr>
              <w:t>га</w:t>
            </w:r>
            <w:proofErr w:type="gramEnd"/>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r>
      <w:tr w:rsidR="00562FBC" w:rsidRPr="00562FBC" w:rsidTr="00A82B70">
        <w:trPr>
          <w:trHeight w:val="446"/>
          <w:jc w:val="center"/>
        </w:trPr>
        <w:tc>
          <w:tcPr>
            <w:tcW w:w="9937" w:type="dxa"/>
            <w:gridSpan w:val="5"/>
            <w:tcBorders>
              <w:left w:val="single" w:sz="4" w:space="0" w:color="000000"/>
              <w:bottom w:val="single" w:sz="4" w:space="0" w:color="000000"/>
              <w:right w:val="single" w:sz="4" w:space="0" w:color="000000"/>
            </w:tcBorders>
            <w:vAlign w:val="center"/>
          </w:tcPr>
          <w:p w:rsidR="00562FBC" w:rsidRPr="00562FBC" w:rsidRDefault="00562FBC" w:rsidP="00C402A8">
            <w:pPr>
              <w:pStyle w:val="aff"/>
              <w:snapToGrid w:val="0"/>
              <w:spacing w:after="0" w:line="240" w:lineRule="auto"/>
              <w:ind w:left="1080"/>
              <w:jc w:val="center"/>
              <w:rPr>
                <w:rFonts w:ascii="Times New Roman" w:hAnsi="Times New Roman"/>
                <w:b/>
                <w:bCs/>
                <w:sz w:val="20"/>
                <w:szCs w:val="20"/>
              </w:rPr>
            </w:pPr>
            <w:r w:rsidRPr="00562FBC">
              <w:rPr>
                <w:rFonts w:ascii="Times New Roman" w:hAnsi="Times New Roman"/>
                <w:b/>
                <w:bCs/>
                <w:sz w:val="20"/>
                <w:szCs w:val="20"/>
              </w:rPr>
              <w:t>ЖИЛИЩНЫЙ ФОНД</w:t>
            </w:r>
          </w:p>
        </w:tc>
      </w:tr>
      <w:tr w:rsidR="00562FBC" w:rsidRPr="00562FBC" w:rsidTr="00A82B70">
        <w:trPr>
          <w:trHeight w:val="56"/>
          <w:jc w:val="center"/>
        </w:trPr>
        <w:tc>
          <w:tcPr>
            <w:tcW w:w="860" w:type="dxa"/>
            <w:tcBorders>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c>
          <w:tcPr>
            <w:tcW w:w="3402" w:type="dxa"/>
            <w:tcBorders>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Средняя обеспеченность населения общей площадью квартир</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м</w:t>
            </w:r>
            <w:proofErr w:type="gramStart"/>
            <w:r w:rsidRPr="00562FBC">
              <w:rPr>
                <w:rFonts w:ascii="Times New Roman" w:hAnsi="Times New Roman" w:cs="Times New Roman"/>
                <w:bCs/>
                <w:sz w:val="20"/>
                <w:szCs w:val="20"/>
                <w:vertAlign w:val="superscript"/>
              </w:rPr>
              <w:t>2</w:t>
            </w:r>
            <w:proofErr w:type="gramEnd"/>
            <w:r w:rsidRPr="00562FBC">
              <w:rPr>
                <w:rFonts w:ascii="Times New Roman" w:hAnsi="Times New Roman" w:cs="Times New Roman"/>
                <w:bCs/>
                <w:sz w:val="20"/>
                <w:szCs w:val="20"/>
              </w:rPr>
              <w:t>/ чел.</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22,92</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30</w:t>
            </w:r>
          </w:p>
        </w:tc>
      </w:tr>
      <w:tr w:rsidR="00562FBC" w:rsidRPr="00562FBC" w:rsidTr="00A82B70">
        <w:trPr>
          <w:trHeight w:val="361"/>
          <w:jc w:val="center"/>
        </w:trPr>
        <w:tc>
          <w:tcPr>
            <w:tcW w:w="860" w:type="dxa"/>
            <w:tcBorders>
              <w:top w:val="single" w:sz="4" w:space="0" w:color="auto"/>
              <w:left w:val="single" w:sz="4" w:space="0" w:color="auto"/>
              <w:bottom w:val="single" w:sz="4" w:space="0" w:color="auto"/>
              <w:right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2</w:t>
            </w:r>
          </w:p>
        </w:tc>
        <w:tc>
          <w:tcPr>
            <w:tcW w:w="3402" w:type="dxa"/>
            <w:tcBorders>
              <w:top w:val="single" w:sz="4" w:space="0" w:color="auto"/>
              <w:left w:val="single" w:sz="4" w:space="0" w:color="auto"/>
              <w:bottom w:val="single" w:sz="4" w:space="0" w:color="auto"/>
              <w:right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Общий объем жилищного фонда</w:t>
            </w:r>
          </w:p>
        </w:tc>
        <w:tc>
          <w:tcPr>
            <w:tcW w:w="3068" w:type="dxa"/>
            <w:tcBorders>
              <w:left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тыс. м</w:t>
            </w:r>
            <w:proofErr w:type="gramStart"/>
            <w:r w:rsidRPr="00562FBC">
              <w:rPr>
                <w:rFonts w:ascii="Times New Roman" w:hAnsi="Times New Roman" w:cs="Times New Roman"/>
                <w:bCs/>
                <w:sz w:val="20"/>
                <w:szCs w:val="20"/>
                <w:vertAlign w:val="superscript"/>
              </w:rPr>
              <w:t>2</w:t>
            </w:r>
            <w:proofErr w:type="gramEnd"/>
          </w:p>
        </w:tc>
        <w:tc>
          <w:tcPr>
            <w:tcW w:w="1357" w:type="dxa"/>
            <w:tcBorders>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32,5</w:t>
            </w:r>
          </w:p>
        </w:tc>
        <w:tc>
          <w:tcPr>
            <w:tcW w:w="1250" w:type="dxa"/>
            <w:tcBorders>
              <w:left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50,1</w:t>
            </w:r>
          </w:p>
        </w:tc>
      </w:tr>
      <w:tr w:rsidR="00562FBC" w:rsidRPr="00562FBC" w:rsidTr="00A82B70">
        <w:trPr>
          <w:trHeight w:val="179"/>
          <w:jc w:val="center"/>
        </w:trPr>
        <w:tc>
          <w:tcPr>
            <w:tcW w:w="860" w:type="dxa"/>
            <w:vMerge w:val="restart"/>
            <w:tcBorders>
              <w:top w:val="single" w:sz="4" w:space="0" w:color="auto"/>
              <w:left w:val="single" w:sz="4" w:space="0" w:color="auto"/>
              <w:bottom w:val="single" w:sz="4" w:space="0" w:color="auto"/>
              <w:right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3</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 xml:space="preserve">Общий объем нового жилищного строительства </w:t>
            </w:r>
          </w:p>
        </w:tc>
        <w:tc>
          <w:tcPr>
            <w:tcW w:w="3068" w:type="dxa"/>
            <w:tcBorders>
              <w:top w:val="single" w:sz="4" w:space="0" w:color="000000"/>
              <w:left w:val="single" w:sz="4" w:space="0" w:color="auto"/>
              <w:bottom w:val="single" w:sz="6" w:space="0" w:color="000000"/>
              <w:right w:val="single" w:sz="6"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тыс. м</w:t>
            </w:r>
            <w:proofErr w:type="gramStart"/>
            <w:r w:rsidRPr="00562FBC">
              <w:rPr>
                <w:rFonts w:ascii="Times New Roman" w:hAnsi="Times New Roman" w:cs="Times New Roman"/>
                <w:bCs/>
                <w:sz w:val="20"/>
                <w:szCs w:val="20"/>
                <w:vertAlign w:val="superscript"/>
              </w:rPr>
              <w:t>2</w:t>
            </w:r>
            <w:proofErr w:type="gramEnd"/>
          </w:p>
        </w:tc>
        <w:tc>
          <w:tcPr>
            <w:tcW w:w="1357" w:type="dxa"/>
            <w:tcBorders>
              <w:top w:val="single" w:sz="4" w:space="0" w:color="000000"/>
              <w:left w:val="single" w:sz="6" w:space="0" w:color="000000"/>
              <w:bottom w:val="single" w:sz="6" w:space="0" w:color="000000"/>
              <w:right w:val="single" w:sz="6"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w:t>
            </w:r>
          </w:p>
        </w:tc>
        <w:tc>
          <w:tcPr>
            <w:tcW w:w="1250" w:type="dxa"/>
            <w:tcBorders>
              <w:top w:val="single" w:sz="4" w:space="0" w:color="000000"/>
              <w:left w:val="single" w:sz="6" w:space="0" w:color="000000"/>
              <w:bottom w:val="single" w:sz="6"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17,6</w:t>
            </w:r>
          </w:p>
        </w:tc>
      </w:tr>
      <w:tr w:rsidR="00562FBC" w:rsidRPr="00562FBC" w:rsidTr="00A82B70">
        <w:trPr>
          <w:trHeight w:val="308"/>
          <w:jc w:val="center"/>
        </w:trPr>
        <w:tc>
          <w:tcPr>
            <w:tcW w:w="860" w:type="dxa"/>
            <w:vMerge/>
            <w:tcBorders>
              <w:top w:val="single" w:sz="4" w:space="0" w:color="auto"/>
              <w:left w:val="single" w:sz="4" w:space="0" w:color="auto"/>
              <w:bottom w:val="single" w:sz="4" w:space="0" w:color="auto"/>
              <w:right w:val="single" w:sz="4" w:space="0" w:color="auto"/>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562FBC" w:rsidRPr="00562FBC" w:rsidRDefault="00562FBC" w:rsidP="00562FBC">
            <w:pPr>
              <w:spacing w:after="0" w:line="240" w:lineRule="auto"/>
              <w:rPr>
                <w:rFonts w:ascii="Times New Roman" w:hAnsi="Times New Roman" w:cs="Times New Roman"/>
                <w:sz w:val="20"/>
                <w:szCs w:val="20"/>
              </w:rPr>
            </w:pPr>
          </w:p>
        </w:tc>
        <w:tc>
          <w:tcPr>
            <w:tcW w:w="3068" w:type="dxa"/>
            <w:tcBorders>
              <w:top w:val="single" w:sz="6" w:space="0" w:color="000000"/>
              <w:left w:val="single" w:sz="4" w:space="0" w:color="auto"/>
              <w:bottom w:val="single" w:sz="6" w:space="0" w:color="000000"/>
              <w:right w:val="single" w:sz="6"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 от сущ. общ</w:t>
            </w:r>
            <w:proofErr w:type="gramStart"/>
            <w:r w:rsidRPr="00562FBC">
              <w:rPr>
                <w:rFonts w:ascii="Times New Roman" w:hAnsi="Times New Roman" w:cs="Times New Roman"/>
                <w:bCs/>
                <w:sz w:val="20"/>
                <w:szCs w:val="20"/>
              </w:rPr>
              <w:t>.</w:t>
            </w:r>
            <w:proofErr w:type="gramEnd"/>
            <w:r w:rsidRPr="00562FBC">
              <w:rPr>
                <w:rFonts w:ascii="Times New Roman" w:hAnsi="Times New Roman" w:cs="Times New Roman"/>
                <w:bCs/>
                <w:sz w:val="20"/>
                <w:szCs w:val="20"/>
              </w:rPr>
              <w:t xml:space="preserve"> </w:t>
            </w:r>
            <w:proofErr w:type="gramStart"/>
            <w:r w:rsidRPr="00562FBC">
              <w:rPr>
                <w:rFonts w:ascii="Times New Roman" w:hAnsi="Times New Roman" w:cs="Times New Roman"/>
                <w:bCs/>
                <w:sz w:val="20"/>
                <w:szCs w:val="20"/>
              </w:rPr>
              <w:t>о</w:t>
            </w:r>
            <w:proofErr w:type="gramEnd"/>
            <w:r w:rsidRPr="00562FBC">
              <w:rPr>
                <w:rFonts w:ascii="Times New Roman" w:hAnsi="Times New Roman" w:cs="Times New Roman"/>
                <w:bCs/>
                <w:sz w:val="20"/>
                <w:szCs w:val="20"/>
              </w:rPr>
              <w:t>бъема жил. фонда</w:t>
            </w:r>
          </w:p>
        </w:tc>
        <w:tc>
          <w:tcPr>
            <w:tcW w:w="1357" w:type="dxa"/>
            <w:tcBorders>
              <w:top w:val="single" w:sz="6" w:space="0" w:color="000000"/>
              <w:left w:val="single" w:sz="6" w:space="0" w:color="000000"/>
              <w:bottom w:val="single" w:sz="6" w:space="0" w:color="000000"/>
              <w:right w:val="single" w:sz="6"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w:t>
            </w:r>
          </w:p>
        </w:tc>
        <w:tc>
          <w:tcPr>
            <w:tcW w:w="1250" w:type="dxa"/>
            <w:tcBorders>
              <w:top w:val="single" w:sz="6" w:space="0" w:color="000000"/>
              <w:left w:val="single" w:sz="6" w:space="0" w:color="000000"/>
              <w:bottom w:val="single" w:sz="6"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54</w:t>
            </w:r>
          </w:p>
        </w:tc>
      </w:tr>
      <w:tr w:rsidR="00562FBC" w:rsidRPr="00562FBC" w:rsidTr="00A82B70">
        <w:trPr>
          <w:trHeight w:val="255"/>
          <w:jc w:val="center"/>
        </w:trPr>
        <w:tc>
          <w:tcPr>
            <w:tcW w:w="860" w:type="dxa"/>
            <w:vMerge w:val="restart"/>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4</w:t>
            </w:r>
          </w:p>
        </w:tc>
        <w:tc>
          <w:tcPr>
            <w:tcW w:w="3402" w:type="dxa"/>
            <w:vMerge w:val="restart"/>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Cs/>
                <w:sz w:val="20"/>
                <w:szCs w:val="20"/>
              </w:rPr>
            </w:pPr>
            <w:r w:rsidRPr="00562FBC">
              <w:rPr>
                <w:rFonts w:ascii="Times New Roman" w:hAnsi="Times New Roman" w:cs="Times New Roman"/>
                <w:bCs/>
                <w:sz w:val="20"/>
                <w:szCs w:val="20"/>
              </w:rPr>
              <w:t xml:space="preserve">Общий объем убыли жилищного фонда </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proofErr w:type="spellStart"/>
            <w:r w:rsidRPr="00562FBC">
              <w:rPr>
                <w:rFonts w:ascii="Times New Roman" w:hAnsi="Times New Roman" w:cs="Times New Roman"/>
                <w:bCs/>
                <w:sz w:val="20"/>
                <w:szCs w:val="20"/>
              </w:rPr>
              <w:t>Sобщ</w:t>
            </w:r>
            <w:proofErr w:type="spellEnd"/>
            <w:r w:rsidRPr="00562FBC">
              <w:rPr>
                <w:rFonts w:ascii="Times New Roman" w:hAnsi="Times New Roman" w:cs="Times New Roman"/>
                <w:bCs/>
                <w:sz w:val="20"/>
                <w:szCs w:val="20"/>
              </w:rPr>
              <w:t>., тыс. м</w:t>
            </w:r>
            <w:proofErr w:type="gramStart"/>
            <w:r w:rsidRPr="00562FBC">
              <w:rPr>
                <w:rFonts w:ascii="Times New Roman" w:hAnsi="Times New Roman" w:cs="Times New Roman"/>
                <w:bCs/>
                <w:sz w:val="20"/>
                <w:szCs w:val="20"/>
                <w:vertAlign w:val="superscript"/>
              </w:rPr>
              <w:t>2</w:t>
            </w:r>
            <w:proofErr w:type="gramEnd"/>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5,7</w:t>
            </w:r>
          </w:p>
        </w:tc>
      </w:tr>
      <w:tr w:rsidR="00562FBC" w:rsidRPr="00562FBC" w:rsidTr="00A82B70">
        <w:trPr>
          <w:trHeight w:val="510"/>
          <w:jc w:val="center"/>
        </w:trPr>
        <w:tc>
          <w:tcPr>
            <w:tcW w:w="860" w:type="dxa"/>
            <w:vMerge/>
            <w:tcBorders>
              <w:left w:val="single" w:sz="4" w:space="0" w:color="000000"/>
              <w:bottom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c>
          <w:tcPr>
            <w:tcW w:w="3402" w:type="dxa"/>
            <w:vMerge/>
            <w:tcBorders>
              <w:left w:val="single" w:sz="4" w:space="0" w:color="000000"/>
              <w:bottom w:val="single" w:sz="4" w:space="0" w:color="000000"/>
            </w:tcBorders>
            <w:vAlign w:val="center"/>
          </w:tcPr>
          <w:p w:rsidR="00562FBC" w:rsidRPr="00562FBC" w:rsidRDefault="00562FBC" w:rsidP="00562FBC">
            <w:pPr>
              <w:spacing w:after="0" w:line="240" w:lineRule="auto"/>
              <w:rPr>
                <w:rFonts w:ascii="Times New Roman" w:hAnsi="Times New Roman" w:cs="Times New Roman"/>
                <w:sz w:val="20"/>
                <w:szCs w:val="20"/>
              </w:rPr>
            </w:pP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 xml:space="preserve">% от общего объема существующего жилищного фонда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11</w:t>
            </w:r>
          </w:p>
        </w:tc>
      </w:tr>
      <w:tr w:rsidR="00562FBC" w:rsidRPr="00562FBC" w:rsidTr="00A82B70">
        <w:trPr>
          <w:trHeight w:val="537"/>
          <w:jc w:val="center"/>
        </w:trPr>
        <w:tc>
          <w:tcPr>
            <w:tcW w:w="9937" w:type="dxa"/>
            <w:gridSpan w:val="5"/>
            <w:tcBorders>
              <w:left w:val="single" w:sz="4" w:space="0" w:color="000000"/>
              <w:bottom w:val="single" w:sz="4" w:space="0" w:color="000000"/>
              <w:right w:val="single" w:sz="4" w:space="0" w:color="000000"/>
            </w:tcBorders>
            <w:vAlign w:val="center"/>
          </w:tcPr>
          <w:p w:rsidR="00562FBC" w:rsidRPr="00562FBC" w:rsidRDefault="00562FBC" w:rsidP="00C402A8">
            <w:pPr>
              <w:pStyle w:val="aff"/>
              <w:snapToGrid w:val="0"/>
              <w:spacing w:after="0" w:line="240" w:lineRule="auto"/>
              <w:ind w:left="1080"/>
              <w:jc w:val="center"/>
              <w:rPr>
                <w:rFonts w:ascii="Times New Roman" w:hAnsi="Times New Roman"/>
                <w:b/>
                <w:bCs/>
                <w:sz w:val="20"/>
                <w:szCs w:val="20"/>
              </w:rPr>
            </w:pPr>
            <w:r w:rsidRPr="00562FBC">
              <w:rPr>
                <w:rFonts w:ascii="Times New Roman" w:hAnsi="Times New Roman"/>
                <w:b/>
                <w:bCs/>
                <w:sz w:val="20"/>
                <w:szCs w:val="20"/>
              </w:rPr>
              <w:t>ОБЪЕКТЫ СОЦИАЛЬНОГО И КУЛЬТУРНО-БЫТОВОГО ОБСЛУЖИВАНИЯ НАСЕЛЕНИЯ</w:t>
            </w:r>
          </w:p>
        </w:tc>
      </w:tr>
      <w:tr w:rsidR="00562FBC" w:rsidRPr="00562FBC" w:rsidTr="00A82B70">
        <w:trPr>
          <w:trHeight w:val="510"/>
          <w:jc w:val="center"/>
        </w:trPr>
        <w:tc>
          <w:tcPr>
            <w:tcW w:w="860" w:type="dxa"/>
            <w:tcBorders>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lastRenderedPageBreak/>
              <w:t>1</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
                <w:bCs/>
                <w:sz w:val="20"/>
                <w:szCs w:val="20"/>
              </w:rPr>
            </w:pPr>
            <w:r w:rsidRPr="00562FBC">
              <w:rPr>
                <w:rFonts w:ascii="Times New Roman" w:hAnsi="Times New Roman" w:cs="Times New Roman"/>
                <w:b/>
                <w:bCs/>
                <w:sz w:val="20"/>
                <w:szCs w:val="20"/>
              </w:rPr>
              <w:t>Объекты учебно-образовательного назначения</w:t>
            </w:r>
          </w:p>
        </w:tc>
        <w:tc>
          <w:tcPr>
            <w:tcW w:w="3068" w:type="dxa"/>
            <w:tcBorders>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p>
        </w:tc>
        <w:tc>
          <w:tcPr>
            <w:tcW w:w="1357" w:type="dxa"/>
            <w:tcBorders>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p>
        </w:tc>
        <w:tc>
          <w:tcPr>
            <w:tcW w:w="1250" w:type="dxa"/>
            <w:tcBorders>
              <w:left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p>
        </w:tc>
      </w:tr>
      <w:tr w:rsidR="00562FBC" w:rsidRPr="00562FBC" w:rsidTr="00A82B70">
        <w:trPr>
          <w:trHeight w:val="255"/>
          <w:jc w:val="center"/>
        </w:trPr>
        <w:tc>
          <w:tcPr>
            <w:tcW w:w="860" w:type="dxa"/>
            <w:vMerge w:val="restart"/>
            <w:tcBorders>
              <w:top w:val="single" w:sz="4" w:space="0" w:color="000000"/>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1.1</w:t>
            </w:r>
          </w:p>
        </w:tc>
        <w:tc>
          <w:tcPr>
            <w:tcW w:w="3402" w:type="dxa"/>
            <w:vMerge w:val="restart"/>
            <w:tcBorders>
              <w:left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Детское дошкольное учреждение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r>
      <w:tr w:rsidR="00562FBC" w:rsidRPr="00562FBC" w:rsidTr="00A82B70">
        <w:trPr>
          <w:trHeight w:val="255"/>
          <w:jc w:val="center"/>
        </w:trPr>
        <w:tc>
          <w:tcPr>
            <w:tcW w:w="860" w:type="dxa"/>
            <w:vMerge/>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3402" w:type="dxa"/>
            <w:vMerge/>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мест</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110</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r>
      <w:tr w:rsidR="00562FBC" w:rsidRPr="00562FBC" w:rsidTr="00A82B70">
        <w:trPr>
          <w:trHeight w:val="255"/>
          <w:jc w:val="center"/>
        </w:trPr>
        <w:tc>
          <w:tcPr>
            <w:tcW w:w="860" w:type="dxa"/>
            <w:vMerge w:val="restart"/>
            <w:tcBorders>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1.2</w:t>
            </w:r>
          </w:p>
        </w:tc>
        <w:tc>
          <w:tcPr>
            <w:tcW w:w="3402" w:type="dxa"/>
            <w:vMerge w:val="restart"/>
            <w:tcBorders>
              <w:left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Общеобразовательная школа</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r>
      <w:tr w:rsidR="00562FBC" w:rsidRPr="00562FBC" w:rsidTr="00A82B70">
        <w:trPr>
          <w:trHeight w:val="255"/>
          <w:jc w:val="center"/>
        </w:trPr>
        <w:tc>
          <w:tcPr>
            <w:tcW w:w="860" w:type="dxa"/>
            <w:vMerge/>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3402" w:type="dxa"/>
            <w:vMerge/>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мест</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220</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 xml:space="preserve">Внешкольные учреждения </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w:t>
            </w:r>
          </w:p>
        </w:tc>
      </w:tr>
      <w:tr w:rsidR="00562FBC" w:rsidRPr="00562FBC" w:rsidTr="00A82B70">
        <w:trPr>
          <w:trHeight w:val="367"/>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2</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
                <w:bCs/>
                <w:sz w:val="20"/>
                <w:szCs w:val="20"/>
              </w:rPr>
            </w:pPr>
            <w:r w:rsidRPr="00562FBC">
              <w:rPr>
                <w:rFonts w:ascii="Times New Roman" w:hAnsi="Times New Roman" w:cs="Times New Roman"/>
                <w:b/>
                <w:bCs/>
                <w:sz w:val="20"/>
                <w:szCs w:val="20"/>
              </w:rPr>
              <w:t>Объекты здравоохранения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2.1</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Врачебная амбулатория</w:t>
            </w:r>
          </w:p>
        </w:tc>
        <w:tc>
          <w:tcPr>
            <w:tcW w:w="3068" w:type="dxa"/>
            <w:tcBorders>
              <w:top w:val="single" w:sz="4" w:space="0" w:color="000000"/>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2.2</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Аптека</w:t>
            </w:r>
          </w:p>
        </w:tc>
        <w:tc>
          <w:tcPr>
            <w:tcW w:w="3068" w:type="dxa"/>
            <w:tcBorders>
              <w:top w:val="single" w:sz="4" w:space="0" w:color="000000"/>
              <w:lef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324"/>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3</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
                <w:bCs/>
                <w:sz w:val="20"/>
                <w:szCs w:val="20"/>
              </w:rPr>
            </w:pPr>
            <w:r w:rsidRPr="00562FBC">
              <w:rPr>
                <w:rFonts w:ascii="Times New Roman" w:hAnsi="Times New Roman" w:cs="Times New Roman"/>
                <w:b/>
                <w:bCs/>
                <w:sz w:val="20"/>
                <w:szCs w:val="20"/>
              </w:rPr>
              <w:t>Спортивные и физкультурно-оздоровительные объекты</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3.1</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Спортивные залы</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3.2</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Плоскостные сооружения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4</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3.3</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Другие спортивные сооружения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4</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4</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3.4</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Плавательный бассейн</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99"/>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4</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
                <w:bCs/>
                <w:sz w:val="20"/>
                <w:szCs w:val="20"/>
              </w:rPr>
            </w:pPr>
            <w:r w:rsidRPr="00562FBC">
              <w:rPr>
                <w:rFonts w:ascii="Times New Roman" w:hAnsi="Times New Roman" w:cs="Times New Roman"/>
                <w:b/>
                <w:bCs/>
                <w:sz w:val="20"/>
                <w:szCs w:val="20"/>
              </w:rPr>
              <w:t xml:space="preserve">Объекты </w:t>
            </w:r>
            <w:proofErr w:type="spellStart"/>
            <w:r w:rsidRPr="00562FBC">
              <w:rPr>
                <w:rFonts w:ascii="Times New Roman" w:hAnsi="Times New Roman" w:cs="Times New Roman"/>
                <w:b/>
                <w:bCs/>
                <w:sz w:val="20"/>
                <w:szCs w:val="20"/>
              </w:rPr>
              <w:t>культурно-досугового</w:t>
            </w:r>
            <w:proofErr w:type="spellEnd"/>
            <w:r w:rsidRPr="00562FBC">
              <w:rPr>
                <w:rFonts w:ascii="Times New Roman" w:hAnsi="Times New Roman" w:cs="Times New Roman"/>
                <w:b/>
                <w:bCs/>
                <w:sz w:val="20"/>
                <w:szCs w:val="20"/>
              </w:rPr>
              <w:t xml:space="preserve"> назначения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4.1</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Сельский дом культуры</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объект</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4.2</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Библиотека</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объект</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4.3</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Культурно-спортивный комплекс</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491"/>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5</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
                <w:bCs/>
                <w:sz w:val="20"/>
                <w:szCs w:val="20"/>
              </w:rPr>
            </w:pPr>
            <w:r w:rsidRPr="00562FBC">
              <w:rPr>
                <w:rFonts w:ascii="Times New Roman" w:hAnsi="Times New Roman" w:cs="Times New Roman"/>
                <w:b/>
                <w:bCs/>
                <w:sz w:val="20"/>
                <w:szCs w:val="20"/>
              </w:rPr>
              <w:t>Прочие объекты</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
                <w:bCs/>
                <w:sz w:val="20"/>
                <w:szCs w:val="20"/>
              </w:rPr>
            </w:pPr>
            <w:r w:rsidRPr="00562FBC">
              <w:rPr>
                <w:rFonts w:ascii="Times New Roman" w:hAnsi="Times New Roman" w:cs="Times New Roman"/>
                <w:b/>
                <w:bCs/>
                <w:sz w:val="20"/>
                <w:szCs w:val="20"/>
              </w:rPr>
              <w:t> </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5.1</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Пожарное депо</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5.2</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Участковый пункт полиции</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5.3</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Отдельный пожарный пост</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bCs/>
                <w:sz w:val="20"/>
                <w:szCs w:val="20"/>
              </w:rPr>
            </w:pPr>
            <w:r w:rsidRPr="00562FBC">
              <w:rPr>
                <w:rFonts w:ascii="Times New Roman" w:hAnsi="Times New Roman" w:cs="Times New Roman"/>
                <w:bCs/>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5.4</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Объект торговли</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5.5</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Объекты питания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3</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5.6</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Гостиница</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5.7</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Прачечная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5.8</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Объект культового назначения</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5.9</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Почтовое отделение</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5.10</w:t>
            </w:r>
          </w:p>
        </w:tc>
        <w:tc>
          <w:tcPr>
            <w:tcW w:w="3402"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Банк</w:t>
            </w:r>
          </w:p>
        </w:tc>
        <w:tc>
          <w:tcPr>
            <w:tcW w:w="3068"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 xml:space="preserve">объект  </w:t>
            </w:r>
          </w:p>
        </w:tc>
        <w:tc>
          <w:tcPr>
            <w:tcW w:w="1357" w:type="dxa"/>
            <w:tcBorders>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1250" w:type="dxa"/>
            <w:tcBorders>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r>
      <w:tr w:rsidR="00562FBC" w:rsidRPr="00562FBC" w:rsidTr="00A82B70">
        <w:trPr>
          <w:trHeight w:val="475"/>
          <w:jc w:val="center"/>
        </w:trPr>
        <w:tc>
          <w:tcPr>
            <w:tcW w:w="9937" w:type="dxa"/>
            <w:gridSpan w:val="5"/>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C402A8">
            <w:pPr>
              <w:pStyle w:val="aff"/>
              <w:snapToGrid w:val="0"/>
              <w:spacing w:after="0" w:line="240" w:lineRule="auto"/>
              <w:ind w:left="1080"/>
              <w:jc w:val="center"/>
              <w:rPr>
                <w:rFonts w:ascii="Times New Roman" w:hAnsi="Times New Roman"/>
                <w:b/>
                <w:bCs/>
                <w:sz w:val="20"/>
                <w:szCs w:val="20"/>
              </w:rPr>
            </w:pPr>
            <w:r w:rsidRPr="00562FBC">
              <w:rPr>
                <w:rFonts w:ascii="Times New Roman" w:hAnsi="Times New Roman"/>
                <w:b/>
                <w:bCs/>
                <w:sz w:val="20"/>
                <w:szCs w:val="20"/>
              </w:rPr>
              <w:t>ТРАНСПОРТНАЯ ИНФРАСТРУКТУРА</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w:t>
            </w: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b/>
                <w:sz w:val="20"/>
                <w:szCs w:val="20"/>
              </w:rPr>
            </w:pPr>
            <w:r w:rsidRPr="00562FBC">
              <w:rPr>
                <w:rFonts w:ascii="Times New Roman" w:hAnsi="Times New Roman" w:cs="Times New Roman"/>
                <w:sz w:val="20"/>
                <w:szCs w:val="20"/>
              </w:rPr>
              <w:t>Протяженность дорог</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snapToGrid w:val="0"/>
              <w:spacing w:line="240" w:lineRule="auto"/>
              <w:ind w:firstLine="0"/>
              <w:jc w:val="center"/>
              <w:rPr>
                <w:sz w:val="20"/>
                <w:szCs w:val="20"/>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shd w:val="clear" w:color="auto" w:fill="FFFF00"/>
              </w:rPr>
            </w:pP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-всего</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км</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snapToGrid w:val="0"/>
              <w:spacing w:line="240" w:lineRule="auto"/>
              <w:ind w:firstLine="0"/>
              <w:jc w:val="center"/>
              <w:rPr>
                <w:sz w:val="20"/>
                <w:szCs w:val="20"/>
              </w:rPr>
            </w:pPr>
            <w:r w:rsidRPr="00562FBC">
              <w:rPr>
                <w:sz w:val="20"/>
                <w:szCs w:val="20"/>
              </w:rPr>
              <w:t>13,3</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pStyle w:val="afffffb"/>
              <w:snapToGrid w:val="0"/>
              <w:spacing w:line="240" w:lineRule="auto"/>
              <w:ind w:firstLine="0"/>
              <w:jc w:val="center"/>
              <w:rPr>
                <w:sz w:val="20"/>
                <w:szCs w:val="20"/>
              </w:rPr>
            </w:pPr>
            <w:r w:rsidRPr="00562FBC">
              <w:rPr>
                <w:sz w:val="20"/>
                <w:szCs w:val="20"/>
              </w:rPr>
              <w:t>16,62</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в том числе: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snapToGrid w:val="0"/>
              <w:spacing w:line="240" w:lineRule="auto"/>
              <w:ind w:firstLine="0"/>
              <w:jc w:val="center"/>
              <w:rPr>
                <w:sz w:val="20"/>
                <w:szCs w:val="20"/>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pStyle w:val="afffffb"/>
              <w:snapToGrid w:val="0"/>
              <w:spacing w:line="240" w:lineRule="auto"/>
              <w:ind w:firstLine="0"/>
              <w:jc w:val="center"/>
              <w:rPr>
                <w:sz w:val="20"/>
                <w:szCs w:val="20"/>
              </w:rPr>
            </w:pP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 дорога в населенном пункте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км</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snapToGrid w:val="0"/>
              <w:spacing w:line="240" w:lineRule="auto"/>
              <w:ind w:firstLine="0"/>
              <w:jc w:val="center"/>
              <w:rPr>
                <w:sz w:val="20"/>
                <w:szCs w:val="20"/>
              </w:rPr>
            </w:pPr>
            <w:r w:rsidRPr="00562FBC">
              <w:rPr>
                <w:sz w:val="20"/>
                <w:szCs w:val="20"/>
              </w:rPr>
              <w:t>13,3</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pStyle w:val="afffffb"/>
              <w:snapToGrid w:val="0"/>
              <w:spacing w:line="240" w:lineRule="auto"/>
              <w:ind w:firstLine="0"/>
              <w:jc w:val="center"/>
              <w:rPr>
                <w:sz w:val="20"/>
                <w:szCs w:val="20"/>
              </w:rPr>
            </w:pPr>
            <w:r w:rsidRPr="00562FBC">
              <w:rPr>
                <w:sz w:val="20"/>
                <w:szCs w:val="20"/>
              </w:rPr>
              <w:t>10,02</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 проезды</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км</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pStyle w:val="af5"/>
              <w:snapToGrid w:val="0"/>
              <w:jc w:val="center"/>
              <w:rPr>
                <w:sz w:val="20"/>
                <w:szCs w:val="20"/>
              </w:rPr>
            </w:pPr>
            <w:r w:rsidRPr="00562FBC">
              <w:rPr>
                <w:sz w:val="20"/>
                <w:szCs w:val="20"/>
              </w:rPr>
              <w:t>-</w:t>
            </w:r>
          </w:p>
        </w:tc>
        <w:tc>
          <w:tcPr>
            <w:tcW w:w="1250" w:type="dxa"/>
            <w:tcBorders>
              <w:top w:val="single" w:sz="4" w:space="0" w:color="000000"/>
              <w:left w:val="single" w:sz="4" w:space="0" w:color="000000"/>
              <w:bottom w:val="single" w:sz="4" w:space="0" w:color="000000"/>
              <w:right w:val="single" w:sz="4" w:space="0" w:color="000000"/>
            </w:tcBorders>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6,6</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1.1</w:t>
            </w: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Обеспеченность населения индивидуальными легковыми автомобилями</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автомобилей на 1000 жителей</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snapToGrid w:val="0"/>
              <w:spacing w:line="240" w:lineRule="auto"/>
              <w:ind w:firstLine="0"/>
              <w:jc w:val="center"/>
              <w:rPr>
                <w:sz w:val="20"/>
                <w:szCs w:val="20"/>
              </w:rPr>
            </w:pPr>
            <w:r w:rsidRPr="00562FBC">
              <w:rPr>
                <w:sz w:val="20"/>
                <w:szCs w:val="20"/>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pStyle w:val="afffffb"/>
              <w:snapToGrid w:val="0"/>
              <w:spacing w:line="240" w:lineRule="auto"/>
              <w:ind w:firstLine="0"/>
              <w:jc w:val="center"/>
              <w:rPr>
                <w:sz w:val="20"/>
                <w:szCs w:val="20"/>
              </w:rPr>
            </w:pPr>
            <w:r w:rsidRPr="00562FBC">
              <w:rPr>
                <w:sz w:val="20"/>
                <w:szCs w:val="20"/>
              </w:rPr>
              <w:t>350</w:t>
            </w:r>
          </w:p>
        </w:tc>
      </w:tr>
      <w:tr w:rsidR="00562FBC" w:rsidRPr="00562FBC" w:rsidTr="00A82B70">
        <w:trPr>
          <w:trHeight w:val="540"/>
          <w:jc w:val="center"/>
        </w:trPr>
        <w:tc>
          <w:tcPr>
            <w:tcW w:w="860" w:type="dxa"/>
            <w:tcBorders>
              <w:top w:val="single" w:sz="4" w:space="0" w:color="000000"/>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1.2</w:t>
            </w:r>
          </w:p>
        </w:tc>
        <w:tc>
          <w:tcPr>
            <w:tcW w:w="3402" w:type="dxa"/>
            <w:tcBorders>
              <w:top w:val="single" w:sz="4" w:space="0" w:color="000000"/>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Средние затраты времени на трудовые передвиже</w:t>
            </w:r>
            <w:r w:rsidRPr="00562FBC">
              <w:rPr>
                <w:rFonts w:ascii="Times New Roman" w:hAnsi="Times New Roman" w:cs="Times New Roman"/>
                <w:sz w:val="20"/>
                <w:szCs w:val="20"/>
              </w:rPr>
              <w:softHyphen/>
              <w:t>ния в один конец</w:t>
            </w:r>
          </w:p>
        </w:tc>
        <w:tc>
          <w:tcPr>
            <w:tcW w:w="3068" w:type="dxa"/>
            <w:tcBorders>
              <w:top w:val="single" w:sz="4" w:space="0" w:color="000000"/>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мин.</w:t>
            </w:r>
          </w:p>
        </w:tc>
        <w:tc>
          <w:tcPr>
            <w:tcW w:w="1357" w:type="dxa"/>
            <w:tcBorders>
              <w:top w:val="single" w:sz="4" w:space="0" w:color="000000"/>
              <w:left w:val="single" w:sz="4" w:space="0" w:color="000000"/>
              <w:bottom w:val="single" w:sz="4" w:space="0" w:color="auto"/>
            </w:tcBorders>
            <w:vAlign w:val="center"/>
          </w:tcPr>
          <w:p w:rsidR="00562FBC" w:rsidRPr="00562FBC" w:rsidRDefault="00562FBC" w:rsidP="00562FBC">
            <w:pPr>
              <w:pStyle w:val="afffffb"/>
              <w:snapToGrid w:val="0"/>
              <w:spacing w:line="240" w:lineRule="auto"/>
              <w:ind w:firstLine="0"/>
              <w:jc w:val="center"/>
              <w:rPr>
                <w:sz w:val="20"/>
                <w:szCs w:val="20"/>
              </w:rPr>
            </w:pPr>
            <w:r w:rsidRPr="00562FBC">
              <w:rPr>
                <w:sz w:val="20"/>
                <w:szCs w:val="20"/>
              </w:rPr>
              <w:t>-</w:t>
            </w:r>
          </w:p>
        </w:tc>
        <w:tc>
          <w:tcPr>
            <w:tcW w:w="1250" w:type="dxa"/>
            <w:tcBorders>
              <w:top w:val="single" w:sz="4" w:space="0" w:color="000000"/>
              <w:left w:val="single" w:sz="4" w:space="0" w:color="000000"/>
              <w:bottom w:val="single" w:sz="4" w:space="0" w:color="auto"/>
              <w:right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менее</w:t>
            </w:r>
          </w:p>
          <w:p w:rsidR="00562FBC" w:rsidRPr="00562FBC" w:rsidRDefault="00562FBC" w:rsidP="00562FBC">
            <w:pPr>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5-7 минут</w:t>
            </w:r>
          </w:p>
        </w:tc>
      </w:tr>
      <w:tr w:rsidR="00562FBC" w:rsidRPr="00562FBC" w:rsidTr="00A82B70">
        <w:trPr>
          <w:trHeight w:val="116"/>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Объекты транспортной инфраструктуры</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pStyle w:val="afffffb"/>
              <w:snapToGrid w:val="0"/>
              <w:spacing w:line="240" w:lineRule="auto"/>
              <w:jc w:val="center"/>
              <w:rPr>
                <w:sz w:val="20"/>
                <w:szCs w:val="20"/>
              </w:rPr>
            </w:pP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p>
        </w:tc>
      </w:tr>
      <w:tr w:rsidR="00562FBC" w:rsidRPr="00562FBC" w:rsidTr="00A82B70">
        <w:trPr>
          <w:trHeight w:val="116"/>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1.3.1</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Гаражи индивидуального транспорта</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proofErr w:type="spellStart"/>
            <w:r w:rsidRPr="00562FBC">
              <w:rPr>
                <w:rFonts w:ascii="Times New Roman" w:hAnsi="Times New Roman" w:cs="Times New Roman"/>
                <w:sz w:val="20"/>
                <w:szCs w:val="20"/>
              </w:rPr>
              <w:t>машино-мест</w:t>
            </w:r>
            <w:proofErr w:type="spellEnd"/>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pStyle w:val="afffffb"/>
              <w:snapToGrid w:val="0"/>
              <w:spacing w:line="240" w:lineRule="auto"/>
              <w:ind w:firstLine="0"/>
              <w:jc w:val="center"/>
              <w:rPr>
                <w:sz w:val="20"/>
                <w:szCs w:val="20"/>
              </w:rPr>
            </w:pPr>
            <w:r w:rsidRPr="00562FBC">
              <w:rPr>
                <w:sz w:val="20"/>
                <w:szCs w:val="20"/>
              </w:rPr>
              <w:t>167</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388</w:t>
            </w:r>
          </w:p>
        </w:tc>
      </w:tr>
      <w:tr w:rsidR="00562FBC" w:rsidRPr="00562FBC" w:rsidTr="00A82B70">
        <w:trPr>
          <w:trHeight w:val="128"/>
          <w:jc w:val="center"/>
        </w:trPr>
        <w:tc>
          <w:tcPr>
            <w:tcW w:w="860"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1.3.2</w:t>
            </w:r>
          </w:p>
        </w:tc>
        <w:tc>
          <w:tcPr>
            <w:tcW w:w="3402"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Станция технического обслуживания</w:t>
            </w:r>
          </w:p>
        </w:tc>
        <w:tc>
          <w:tcPr>
            <w:tcW w:w="3068" w:type="dxa"/>
            <w:tcBorders>
              <w:top w:val="single" w:sz="4" w:space="0" w:color="auto"/>
              <w:left w:val="single" w:sz="4" w:space="0" w:color="000000"/>
              <w:bottom w:val="single" w:sz="4" w:space="0" w:color="auto"/>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пост</w:t>
            </w:r>
          </w:p>
        </w:tc>
        <w:tc>
          <w:tcPr>
            <w:tcW w:w="1357" w:type="dxa"/>
            <w:tcBorders>
              <w:top w:val="single" w:sz="4" w:space="0" w:color="auto"/>
              <w:left w:val="single" w:sz="4" w:space="0" w:color="000000"/>
              <w:bottom w:val="single" w:sz="4" w:space="0" w:color="auto"/>
            </w:tcBorders>
            <w:vAlign w:val="center"/>
          </w:tcPr>
          <w:p w:rsidR="00562FBC" w:rsidRPr="00562FBC" w:rsidRDefault="00562FBC" w:rsidP="00562FBC">
            <w:pPr>
              <w:pStyle w:val="afffffb"/>
              <w:snapToGrid w:val="0"/>
              <w:spacing w:line="240" w:lineRule="auto"/>
              <w:ind w:firstLine="0"/>
              <w:jc w:val="center"/>
              <w:rPr>
                <w:sz w:val="20"/>
                <w:szCs w:val="20"/>
              </w:rPr>
            </w:pPr>
            <w:r w:rsidRPr="00562FBC">
              <w:rPr>
                <w:sz w:val="20"/>
                <w:szCs w:val="20"/>
              </w:rPr>
              <w:t>-</w:t>
            </w:r>
          </w:p>
        </w:tc>
        <w:tc>
          <w:tcPr>
            <w:tcW w:w="1250" w:type="dxa"/>
            <w:tcBorders>
              <w:top w:val="single" w:sz="4" w:space="0" w:color="auto"/>
              <w:left w:val="single" w:sz="4" w:space="0" w:color="000000"/>
              <w:bottom w:val="single" w:sz="4" w:space="0" w:color="auto"/>
              <w:right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w:t>
            </w:r>
          </w:p>
        </w:tc>
      </w:tr>
      <w:tr w:rsidR="00562FBC" w:rsidRPr="00562FBC" w:rsidTr="00A82B70">
        <w:trPr>
          <w:trHeight w:val="90"/>
          <w:jc w:val="center"/>
        </w:trPr>
        <w:tc>
          <w:tcPr>
            <w:tcW w:w="860" w:type="dxa"/>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1.3.3</w:t>
            </w:r>
          </w:p>
        </w:tc>
        <w:tc>
          <w:tcPr>
            <w:tcW w:w="3402" w:type="dxa"/>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rPr>
                <w:rFonts w:ascii="Times New Roman" w:hAnsi="Times New Roman" w:cs="Times New Roman"/>
                <w:sz w:val="20"/>
                <w:szCs w:val="20"/>
              </w:rPr>
            </w:pPr>
            <w:r w:rsidRPr="00562FBC">
              <w:rPr>
                <w:rFonts w:ascii="Times New Roman" w:hAnsi="Times New Roman" w:cs="Times New Roman"/>
                <w:sz w:val="20"/>
                <w:szCs w:val="20"/>
              </w:rPr>
              <w:t>Автозаправочная станция</w:t>
            </w:r>
          </w:p>
        </w:tc>
        <w:tc>
          <w:tcPr>
            <w:tcW w:w="3068" w:type="dxa"/>
            <w:tcBorders>
              <w:top w:val="single" w:sz="4" w:space="0" w:color="auto"/>
              <w:left w:val="single" w:sz="4" w:space="0" w:color="000000"/>
              <w:bottom w:val="single" w:sz="4" w:space="0" w:color="000000"/>
            </w:tcBorders>
            <w:vAlign w:val="center"/>
          </w:tcPr>
          <w:p w:rsidR="00562FBC" w:rsidRPr="00562FBC" w:rsidRDefault="00562FBC" w:rsidP="00562FBC">
            <w:pPr>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колонка</w:t>
            </w:r>
          </w:p>
        </w:tc>
        <w:tc>
          <w:tcPr>
            <w:tcW w:w="1357" w:type="dxa"/>
            <w:tcBorders>
              <w:top w:val="single" w:sz="4" w:space="0" w:color="auto"/>
              <w:left w:val="single" w:sz="4" w:space="0" w:color="000000"/>
              <w:bottom w:val="single" w:sz="4" w:space="0" w:color="000000"/>
            </w:tcBorders>
            <w:vAlign w:val="center"/>
          </w:tcPr>
          <w:p w:rsidR="00562FBC" w:rsidRPr="00562FBC" w:rsidRDefault="00562FBC" w:rsidP="00562FBC">
            <w:pPr>
              <w:pStyle w:val="afffffb"/>
              <w:snapToGrid w:val="0"/>
              <w:spacing w:line="240" w:lineRule="auto"/>
              <w:ind w:firstLine="0"/>
              <w:jc w:val="center"/>
              <w:rPr>
                <w:sz w:val="20"/>
                <w:szCs w:val="20"/>
              </w:rPr>
            </w:pPr>
            <w:r w:rsidRPr="00562FBC">
              <w:rPr>
                <w:sz w:val="20"/>
                <w:szCs w:val="20"/>
              </w:rPr>
              <w:t>-</w:t>
            </w:r>
          </w:p>
        </w:tc>
        <w:tc>
          <w:tcPr>
            <w:tcW w:w="1250" w:type="dxa"/>
            <w:tcBorders>
              <w:top w:val="single" w:sz="4" w:space="0" w:color="auto"/>
              <w:left w:val="single" w:sz="4" w:space="0" w:color="000000"/>
              <w:bottom w:val="single" w:sz="4" w:space="0" w:color="000000"/>
              <w:right w:val="single" w:sz="4" w:space="0" w:color="000000"/>
            </w:tcBorders>
            <w:vAlign w:val="center"/>
          </w:tcPr>
          <w:p w:rsidR="00562FBC" w:rsidRPr="00562FBC" w:rsidRDefault="00562FBC" w:rsidP="00562FBC">
            <w:pPr>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w:t>
            </w:r>
          </w:p>
        </w:tc>
      </w:tr>
      <w:tr w:rsidR="00562FBC" w:rsidRPr="00562FBC" w:rsidTr="00A82B70">
        <w:trPr>
          <w:trHeight w:val="345"/>
          <w:jc w:val="center"/>
        </w:trPr>
        <w:tc>
          <w:tcPr>
            <w:tcW w:w="9937" w:type="dxa"/>
            <w:gridSpan w:val="5"/>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C402A8">
            <w:pPr>
              <w:pStyle w:val="aff"/>
              <w:snapToGrid w:val="0"/>
              <w:spacing w:after="0" w:line="240" w:lineRule="auto"/>
              <w:ind w:left="1080"/>
              <w:jc w:val="center"/>
              <w:rPr>
                <w:rFonts w:ascii="Times New Roman" w:hAnsi="Times New Roman"/>
                <w:b/>
                <w:bCs/>
                <w:sz w:val="20"/>
                <w:szCs w:val="20"/>
              </w:rPr>
            </w:pPr>
            <w:r w:rsidRPr="00562FBC">
              <w:rPr>
                <w:rFonts w:ascii="Times New Roman" w:hAnsi="Times New Roman"/>
                <w:b/>
                <w:bCs/>
                <w:sz w:val="20"/>
                <w:szCs w:val="20"/>
              </w:rPr>
              <w:t>ИНЖЕНЕРНАЯ ИНФРАСТРУКТУРА</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right="-17" w:firstLine="0"/>
              <w:jc w:val="center"/>
              <w:rPr>
                <w:b/>
                <w:sz w:val="20"/>
                <w:szCs w:val="20"/>
              </w:rPr>
            </w:pPr>
            <w:r w:rsidRPr="00562FBC">
              <w:rPr>
                <w:sz w:val="20"/>
                <w:szCs w:val="20"/>
              </w:rPr>
              <w:lastRenderedPageBreak/>
              <w:t>1</w:t>
            </w: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left="131" w:firstLine="0"/>
              <w:jc w:val="left"/>
              <w:rPr>
                <w:sz w:val="20"/>
                <w:szCs w:val="20"/>
              </w:rPr>
            </w:pPr>
            <w:r w:rsidRPr="00562FBC">
              <w:rPr>
                <w:sz w:val="20"/>
                <w:szCs w:val="20"/>
              </w:rPr>
              <w:t>Водоснабжение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left="131" w:firstLine="0"/>
              <w:jc w:val="center"/>
              <w:rPr>
                <w:sz w:val="20"/>
                <w:szCs w:val="20"/>
              </w:rPr>
            </w:pPr>
            <w:r w:rsidRPr="00562FBC">
              <w:rPr>
                <w:sz w:val="20"/>
                <w:szCs w:val="20"/>
              </w:rPr>
              <w:t>куб. м/в сутки</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lang w:val="en-US"/>
              </w:rPr>
            </w:pPr>
            <w:r w:rsidRPr="00562FBC">
              <w:rPr>
                <w:rFonts w:ascii="Times New Roman" w:hAnsi="Times New Roman" w:cs="Times New Roman"/>
                <w:sz w:val="20"/>
                <w:szCs w:val="20"/>
                <w:lang w:val="en-US"/>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631</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right="-17" w:firstLine="0"/>
              <w:jc w:val="center"/>
              <w:rPr>
                <w:sz w:val="20"/>
                <w:szCs w:val="20"/>
                <w:lang w:val="en-US"/>
              </w:rPr>
            </w:pPr>
            <w:r w:rsidRPr="00562FBC">
              <w:rPr>
                <w:sz w:val="20"/>
                <w:szCs w:val="20"/>
              </w:rPr>
              <w:t>2</w:t>
            </w: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left="131" w:firstLine="0"/>
              <w:jc w:val="left"/>
              <w:rPr>
                <w:sz w:val="20"/>
                <w:szCs w:val="20"/>
              </w:rPr>
            </w:pPr>
            <w:r w:rsidRPr="00562FBC">
              <w:rPr>
                <w:sz w:val="20"/>
                <w:szCs w:val="20"/>
              </w:rPr>
              <w:t>Водоотведение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left="131" w:firstLine="0"/>
              <w:jc w:val="center"/>
              <w:rPr>
                <w:sz w:val="20"/>
                <w:szCs w:val="20"/>
              </w:rPr>
            </w:pPr>
            <w:r w:rsidRPr="00562FBC">
              <w:rPr>
                <w:sz w:val="20"/>
                <w:szCs w:val="20"/>
              </w:rPr>
              <w:t>куб. м/в сутки</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lang w:val="en-US"/>
              </w:rPr>
            </w:pPr>
            <w:r w:rsidRPr="00562FBC">
              <w:rPr>
                <w:rFonts w:ascii="Times New Roman" w:hAnsi="Times New Roman" w:cs="Times New Roman"/>
                <w:sz w:val="20"/>
                <w:szCs w:val="20"/>
                <w:lang w:val="en-US"/>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530</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right="-17" w:firstLine="0"/>
              <w:jc w:val="center"/>
              <w:rPr>
                <w:sz w:val="20"/>
                <w:szCs w:val="20"/>
                <w:lang w:val="en-US"/>
              </w:rPr>
            </w:pPr>
            <w:r w:rsidRPr="00562FBC">
              <w:rPr>
                <w:sz w:val="20"/>
                <w:szCs w:val="20"/>
              </w:rPr>
              <w:t>3</w:t>
            </w: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left="131" w:firstLine="0"/>
              <w:jc w:val="left"/>
              <w:rPr>
                <w:sz w:val="20"/>
                <w:szCs w:val="20"/>
              </w:rPr>
            </w:pPr>
            <w:r w:rsidRPr="00562FBC">
              <w:rPr>
                <w:sz w:val="20"/>
                <w:szCs w:val="20"/>
              </w:rPr>
              <w:t>Электроснабжение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left="131" w:firstLine="0"/>
              <w:jc w:val="center"/>
              <w:rPr>
                <w:sz w:val="20"/>
                <w:szCs w:val="20"/>
              </w:rPr>
            </w:pPr>
            <w:r w:rsidRPr="00562FBC">
              <w:rPr>
                <w:sz w:val="20"/>
                <w:szCs w:val="20"/>
              </w:rPr>
              <w:t>МВт</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lang w:val="en-US"/>
              </w:rPr>
            </w:pPr>
            <w:r w:rsidRPr="00562FBC">
              <w:rPr>
                <w:rFonts w:ascii="Times New Roman" w:hAnsi="Times New Roman" w:cs="Times New Roman"/>
                <w:sz w:val="20"/>
                <w:szCs w:val="20"/>
                <w:lang w:val="en-US"/>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lang w:val="en-US"/>
              </w:rPr>
            </w:pPr>
            <w:r w:rsidRPr="00562FBC">
              <w:rPr>
                <w:rFonts w:ascii="Times New Roman" w:hAnsi="Times New Roman" w:cs="Times New Roman"/>
                <w:sz w:val="20"/>
                <w:szCs w:val="20"/>
                <w:lang w:val="en-US"/>
              </w:rPr>
              <w:t>3,03</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right="-17" w:firstLine="0"/>
              <w:jc w:val="center"/>
              <w:rPr>
                <w:sz w:val="20"/>
                <w:szCs w:val="20"/>
                <w:lang w:val="en-US"/>
              </w:rPr>
            </w:pPr>
            <w:r w:rsidRPr="00562FBC">
              <w:rPr>
                <w:sz w:val="20"/>
                <w:szCs w:val="20"/>
              </w:rPr>
              <w:t>4</w:t>
            </w: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left="131" w:firstLine="0"/>
              <w:jc w:val="left"/>
              <w:rPr>
                <w:sz w:val="20"/>
                <w:szCs w:val="20"/>
              </w:rPr>
            </w:pPr>
            <w:r w:rsidRPr="00562FBC">
              <w:rPr>
                <w:sz w:val="20"/>
                <w:szCs w:val="20"/>
              </w:rPr>
              <w:t>Общее потребление тепла на отопление, вентиляцию, горячее водоснабжение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left="131" w:firstLine="0"/>
              <w:jc w:val="center"/>
              <w:rPr>
                <w:sz w:val="20"/>
                <w:szCs w:val="20"/>
              </w:rPr>
            </w:pPr>
            <w:r w:rsidRPr="00562FBC">
              <w:rPr>
                <w:sz w:val="20"/>
                <w:szCs w:val="20"/>
              </w:rPr>
              <w:t>Гкал/</w:t>
            </w:r>
            <w:proofErr w:type="gramStart"/>
            <w:r w:rsidRPr="00562FBC">
              <w:rPr>
                <w:sz w:val="20"/>
                <w:szCs w:val="20"/>
              </w:rPr>
              <w:t>ч</w:t>
            </w:r>
            <w:proofErr w:type="gramEnd"/>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lang w:val="en-US"/>
              </w:rPr>
            </w:pPr>
            <w:r w:rsidRPr="00562FBC">
              <w:rPr>
                <w:rFonts w:ascii="Times New Roman" w:hAnsi="Times New Roman" w:cs="Times New Roman"/>
                <w:sz w:val="20"/>
                <w:szCs w:val="20"/>
                <w:lang w:val="en-US"/>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lang w:val="en-US"/>
              </w:rPr>
              <w:t>1</w:t>
            </w:r>
            <w:r w:rsidRPr="00562FBC">
              <w:rPr>
                <w:rFonts w:ascii="Times New Roman" w:hAnsi="Times New Roman" w:cs="Times New Roman"/>
                <w:sz w:val="20"/>
                <w:szCs w:val="20"/>
              </w:rPr>
              <w:t>3</w:t>
            </w:r>
            <w:r w:rsidRPr="00562FBC">
              <w:rPr>
                <w:rFonts w:ascii="Times New Roman" w:hAnsi="Times New Roman" w:cs="Times New Roman"/>
                <w:sz w:val="20"/>
                <w:szCs w:val="20"/>
                <w:lang w:val="en-US"/>
              </w:rPr>
              <w:t>,</w:t>
            </w:r>
            <w:r w:rsidRPr="00562FBC">
              <w:rPr>
                <w:rFonts w:ascii="Times New Roman" w:hAnsi="Times New Roman" w:cs="Times New Roman"/>
                <w:sz w:val="20"/>
                <w:szCs w:val="20"/>
              </w:rPr>
              <w:t>1</w:t>
            </w:r>
          </w:p>
        </w:tc>
      </w:tr>
      <w:tr w:rsidR="00562FBC" w:rsidRPr="00562FBC" w:rsidTr="00A82B70">
        <w:trPr>
          <w:trHeight w:val="255"/>
          <w:jc w:val="center"/>
        </w:trPr>
        <w:tc>
          <w:tcPr>
            <w:tcW w:w="860"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right="-17" w:firstLine="0"/>
              <w:jc w:val="center"/>
              <w:rPr>
                <w:sz w:val="20"/>
                <w:szCs w:val="20"/>
              </w:rPr>
            </w:pPr>
            <w:r w:rsidRPr="00562FBC">
              <w:rPr>
                <w:sz w:val="20"/>
                <w:szCs w:val="20"/>
              </w:rPr>
              <w:t>5</w:t>
            </w:r>
          </w:p>
        </w:tc>
        <w:tc>
          <w:tcPr>
            <w:tcW w:w="3402"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left="131" w:firstLine="0"/>
              <w:jc w:val="left"/>
              <w:rPr>
                <w:sz w:val="20"/>
                <w:szCs w:val="20"/>
              </w:rPr>
            </w:pPr>
            <w:r w:rsidRPr="00562FBC">
              <w:rPr>
                <w:sz w:val="20"/>
                <w:szCs w:val="20"/>
              </w:rPr>
              <w:t>Газоснабжение</w:t>
            </w:r>
          </w:p>
        </w:tc>
        <w:tc>
          <w:tcPr>
            <w:tcW w:w="3068" w:type="dxa"/>
            <w:tcBorders>
              <w:top w:val="single" w:sz="4" w:space="0" w:color="000000"/>
              <w:left w:val="single" w:sz="4" w:space="0" w:color="000000"/>
              <w:bottom w:val="single" w:sz="4" w:space="0" w:color="000000"/>
            </w:tcBorders>
            <w:vAlign w:val="center"/>
          </w:tcPr>
          <w:p w:rsidR="00562FBC" w:rsidRPr="00562FBC" w:rsidRDefault="00562FBC" w:rsidP="00562FBC">
            <w:pPr>
              <w:pStyle w:val="afffffb"/>
              <w:tabs>
                <w:tab w:val="left" w:pos="1544"/>
              </w:tabs>
              <w:snapToGrid w:val="0"/>
              <w:spacing w:line="240" w:lineRule="auto"/>
              <w:ind w:left="131" w:firstLine="0"/>
              <w:jc w:val="center"/>
              <w:rPr>
                <w:sz w:val="20"/>
                <w:szCs w:val="20"/>
              </w:rPr>
            </w:pPr>
            <w:r w:rsidRPr="00562FBC">
              <w:rPr>
                <w:sz w:val="20"/>
                <w:szCs w:val="20"/>
              </w:rPr>
              <w:t>м</w:t>
            </w:r>
            <w:r w:rsidRPr="00562FBC">
              <w:rPr>
                <w:sz w:val="20"/>
                <w:szCs w:val="20"/>
                <w:vertAlign w:val="superscript"/>
              </w:rPr>
              <w:t>3</w:t>
            </w:r>
            <w:r w:rsidRPr="00562FBC">
              <w:rPr>
                <w:sz w:val="20"/>
                <w:szCs w:val="20"/>
              </w:rPr>
              <w:t>/час</w:t>
            </w:r>
          </w:p>
        </w:tc>
        <w:tc>
          <w:tcPr>
            <w:tcW w:w="1357" w:type="dxa"/>
            <w:tcBorders>
              <w:top w:val="single" w:sz="4" w:space="0" w:color="000000"/>
              <w:left w:val="single" w:sz="4" w:space="0" w:color="000000"/>
              <w:bottom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w:t>
            </w:r>
          </w:p>
        </w:tc>
        <w:tc>
          <w:tcPr>
            <w:tcW w:w="1250" w:type="dxa"/>
            <w:tcBorders>
              <w:top w:val="single" w:sz="4" w:space="0" w:color="000000"/>
              <w:left w:val="single" w:sz="4" w:space="0" w:color="000000"/>
              <w:bottom w:val="single" w:sz="4" w:space="0" w:color="000000"/>
              <w:right w:val="single" w:sz="4" w:space="0" w:color="000000"/>
            </w:tcBorders>
            <w:vAlign w:val="center"/>
          </w:tcPr>
          <w:p w:rsidR="00562FBC" w:rsidRPr="00562FBC" w:rsidRDefault="00562FBC" w:rsidP="00562FBC">
            <w:pPr>
              <w:tabs>
                <w:tab w:val="center" w:pos="4677"/>
                <w:tab w:val="right" w:pos="9355"/>
              </w:tabs>
              <w:snapToGrid w:val="0"/>
              <w:spacing w:after="0" w:line="240" w:lineRule="auto"/>
              <w:jc w:val="center"/>
              <w:rPr>
                <w:rFonts w:ascii="Times New Roman" w:hAnsi="Times New Roman" w:cs="Times New Roman"/>
                <w:sz w:val="20"/>
                <w:szCs w:val="20"/>
              </w:rPr>
            </w:pPr>
            <w:r w:rsidRPr="00562FBC">
              <w:rPr>
                <w:rFonts w:ascii="Times New Roman" w:hAnsi="Times New Roman" w:cs="Times New Roman"/>
                <w:sz w:val="20"/>
                <w:szCs w:val="20"/>
              </w:rPr>
              <w:t>2596</w:t>
            </w:r>
          </w:p>
        </w:tc>
      </w:tr>
    </w:tbl>
    <w:p w:rsidR="00562FBC" w:rsidRDefault="00562FBC" w:rsidP="002340B5">
      <w:pPr>
        <w:pStyle w:val="S1"/>
        <w:ind w:firstLine="0"/>
        <w:jc w:val="center"/>
        <w:rPr>
          <w:b/>
        </w:rPr>
      </w:pPr>
    </w:p>
    <w:p w:rsidR="00562FBC" w:rsidRDefault="00562FBC" w:rsidP="002340B5">
      <w:pPr>
        <w:pStyle w:val="S1"/>
        <w:ind w:firstLine="0"/>
        <w:jc w:val="center"/>
        <w:rPr>
          <w:b/>
        </w:rPr>
      </w:pPr>
    </w:p>
    <w:p w:rsidR="00562FBC" w:rsidRDefault="00562FBC" w:rsidP="002340B5">
      <w:pPr>
        <w:pStyle w:val="S1"/>
        <w:ind w:firstLine="0"/>
        <w:jc w:val="center"/>
        <w:rPr>
          <w:b/>
        </w:rPr>
      </w:pPr>
    </w:p>
    <w:p w:rsidR="00562FBC" w:rsidRDefault="00562FBC"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Default="00A74C22" w:rsidP="002340B5">
      <w:pPr>
        <w:pStyle w:val="S1"/>
        <w:ind w:firstLine="0"/>
        <w:jc w:val="center"/>
        <w:rPr>
          <w:b/>
        </w:rPr>
      </w:pPr>
      <w:r>
        <w:rPr>
          <w:b/>
        </w:rPr>
        <w:lastRenderedPageBreak/>
        <w:t>Муниципальная программа в области охраны окружающей среды</w:t>
      </w:r>
    </w:p>
    <w:p w:rsidR="00A74C22" w:rsidRDefault="00A74C22" w:rsidP="002340B5">
      <w:pPr>
        <w:pStyle w:val="S1"/>
        <w:ind w:firstLine="0"/>
        <w:jc w:val="center"/>
        <w:rPr>
          <w:b/>
        </w:rPr>
      </w:pPr>
    </w:p>
    <w:p w:rsidR="00A74C22" w:rsidRDefault="00A74C22" w:rsidP="002340B5">
      <w:pPr>
        <w:pStyle w:val="S1"/>
        <w:ind w:firstLine="0"/>
        <w:jc w:val="center"/>
        <w:rPr>
          <w:b/>
        </w:rPr>
      </w:pPr>
    </w:p>
    <w:p w:rsidR="00A74C22" w:rsidRPr="00A74C22" w:rsidRDefault="00A74C22" w:rsidP="00A74C22">
      <w:pPr>
        <w:spacing w:after="0" w:line="240" w:lineRule="auto"/>
        <w:jc w:val="center"/>
        <w:rPr>
          <w:rFonts w:ascii="Times New Roman" w:hAnsi="Times New Roman" w:cs="Times New Roman"/>
          <w:b/>
          <w:sz w:val="24"/>
          <w:szCs w:val="24"/>
        </w:rPr>
      </w:pPr>
      <w:r>
        <w:rPr>
          <w:rFonts w:ascii="Times New Roman" w:hAnsi="Times New Roman" w:cs="Times New Roman"/>
          <w:noProof/>
          <w:sz w:val="24"/>
          <w:szCs w:val="24"/>
        </w:rPr>
        <w:drawing>
          <wp:inline distT="0" distB="0" distL="0" distR="0">
            <wp:extent cx="648335" cy="881380"/>
            <wp:effectExtent l="19050" t="0" r="0" b="0"/>
            <wp:docPr id="22" name="Рисунок 6"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_New"/>
                    <pic:cNvPicPr>
                      <a:picLocks noChangeAspect="1" noChangeArrowheads="1"/>
                    </pic:cNvPicPr>
                  </pic:nvPicPr>
                  <pic:blipFill>
                    <a:blip r:embed="rId36" cstate="print"/>
                    <a:srcRect/>
                    <a:stretch>
                      <a:fillRect/>
                    </a:stretch>
                  </pic:blipFill>
                  <pic:spPr bwMode="auto">
                    <a:xfrm>
                      <a:off x="0" y="0"/>
                      <a:ext cx="648335" cy="881380"/>
                    </a:xfrm>
                    <a:prstGeom prst="rect">
                      <a:avLst/>
                    </a:prstGeom>
                    <a:noFill/>
                    <a:ln w="9525">
                      <a:noFill/>
                      <a:miter lim="800000"/>
                      <a:headEnd/>
                      <a:tailEnd/>
                    </a:ln>
                  </pic:spPr>
                </pic:pic>
              </a:graphicData>
            </a:graphic>
          </wp:inline>
        </w:drawing>
      </w:r>
    </w:p>
    <w:p w:rsidR="00A74C22" w:rsidRPr="00A74C22" w:rsidRDefault="00A74C22" w:rsidP="00A74C22">
      <w:pPr>
        <w:spacing w:after="0" w:line="240" w:lineRule="auto"/>
        <w:jc w:val="right"/>
        <w:rPr>
          <w:rFonts w:ascii="Times New Roman" w:hAnsi="Times New Roman" w:cs="Times New Roman"/>
          <w:bCs/>
          <w:sz w:val="24"/>
          <w:szCs w:val="24"/>
        </w:rPr>
      </w:pPr>
      <w:r w:rsidRPr="00A74C22">
        <w:rPr>
          <w:rFonts w:ascii="Times New Roman" w:hAnsi="Times New Roman" w:cs="Times New Roman"/>
          <w:b/>
          <w:sz w:val="26"/>
          <w:szCs w:val="26"/>
        </w:rPr>
        <w:tab/>
      </w:r>
      <w:r w:rsidRPr="00A74C22">
        <w:rPr>
          <w:rFonts w:ascii="Times New Roman" w:hAnsi="Times New Roman" w:cs="Times New Roman"/>
          <w:b/>
          <w:sz w:val="26"/>
          <w:szCs w:val="26"/>
        </w:rPr>
        <w:tab/>
      </w:r>
      <w:r w:rsidRPr="00A74C22">
        <w:rPr>
          <w:rFonts w:ascii="Times New Roman" w:hAnsi="Times New Roman" w:cs="Times New Roman"/>
          <w:b/>
          <w:sz w:val="26"/>
          <w:szCs w:val="26"/>
        </w:rPr>
        <w:tab/>
      </w:r>
      <w:r w:rsidRPr="00A74C22">
        <w:rPr>
          <w:rFonts w:ascii="Times New Roman" w:hAnsi="Times New Roman" w:cs="Times New Roman"/>
          <w:b/>
          <w:sz w:val="26"/>
          <w:szCs w:val="26"/>
        </w:rPr>
        <w:tab/>
      </w:r>
      <w:r w:rsidRPr="00A74C22">
        <w:rPr>
          <w:rFonts w:ascii="Times New Roman" w:hAnsi="Times New Roman" w:cs="Times New Roman"/>
          <w:b/>
          <w:sz w:val="26"/>
          <w:szCs w:val="26"/>
        </w:rPr>
        <w:tab/>
      </w:r>
      <w:r w:rsidRPr="00A74C22">
        <w:rPr>
          <w:rFonts w:ascii="Times New Roman" w:hAnsi="Times New Roman" w:cs="Times New Roman"/>
          <w:b/>
          <w:sz w:val="26"/>
          <w:szCs w:val="26"/>
        </w:rPr>
        <w:tab/>
      </w:r>
      <w:r w:rsidRPr="00A74C22">
        <w:rPr>
          <w:rFonts w:ascii="Times New Roman" w:hAnsi="Times New Roman" w:cs="Times New Roman"/>
          <w:b/>
          <w:sz w:val="26"/>
          <w:szCs w:val="26"/>
        </w:rPr>
        <w:tab/>
      </w:r>
      <w:r w:rsidRPr="00A74C22">
        <w:rPr>
          <w:rFonts w:ascii="Times New Roman" w:hAnsi="Times New Roman" w:cs="Times New Roman"/>
          <w:b/>
          <w:sz w:val="26"/>
          <w:szCs w:val="26"/>
        </w:rPr>
        <w:tab/>
      </w:r>
      <w:r w:rsidRPr="00A74C22">
        <w:rPr>
          <w:rFonts w:ascii="Times New Roman" w:hAnsi="Times New Roman" w:cs="Times New Roman"/>
          <w:b/>
          <w:sz w:val="26"/>
          <w:szCs w:val="26"/>
        </w:rPr>
        <w:tab/>
      </w:r>
      <w:r w:rsidRPr="00A74C22">
        <w:rPr>
          <w:rFonts w:ascii="Times New Roman" w:hAnsi="Times New Roman" w:cs="Times New Roman"/>
          <w:bCs/>
          <w:sz w:val="26"/>
          <w:szCs w:val="26"/>
        </w:rPr>
        <w:tab/>
      </w:r>
      <w:r w:rsidRPr="00A74C22">
        <w:rPr>
          <w:rFonts w:ascii="Times New Roman" w:hAnsi="Times New Roman" w:cs="Times New Roman"/>
          <w:bCs/>
          <w:sz w:val="26"/>
          <w:szCs w:val="26"/>
        </w:rPr>
        <w:tab/>
      </w:r>
    </w:p>
    <w:p w:rsidR="00A74C22" w:rsidRPr="00A74C22" w:rsidRDefault="00A74C22" w:rsidP="00A74C22">
      <w:pPr>
        <w:spacing w:after="0" w:line="240" w:lineRule="auto"/>
        <w:jc w:val="center"/>
        <w:rPr>
          <w:rFonts w:ascii="Times New Roman" w:hAnsi="Times New Roman" w:cs="Times New Roman"/>
          <w:b/>
        </w:rPr>
      </w:pPr>
      <w:r w:rsidRPr="00A74C22">
        <w:rPr>
          <w:rFonts w:ascii="Times New Roman" w:hAnsi="Times New Roman" w:cs="Times New Roman"/>
          <w:b/>
        </w:rPr>
        <w:t>БЕЛОЯРСКИЙ РАЙОН</w:t>
      </w:r>
    </w:p>
    <w:p w:rsidR="00A74C22" w:rsidRPr="00A74C22" w:rsidRDefault="00A74C22" w:rsidP="00A74C22">
      <w:pPr>
        <w:keepNext/>
        <w:spacing w:after="0" w:line="240" w:lineRule="auto"/>
        <w:jc w:val="center"/>
        <w:outlineLvl w:val="2"/>
        <w:rPr>
          <w:rFonts w:ascii="Times New Roman" w:hAnsi="Times New Roman" w:cs="Times New Roman"/>
          <w:b/>
          <w:sz w:val="20"/>
          <w:szCs w:val="20"/>
        </w:rPr>
      </w:pPr>
      <w:r w:rsidRPr="00A74C22">
        <w:rPr>
          <w:rFonts w:ascii="Times New Roman" w:hAnsi="Times New Roman" w:cs="Times New Roman"/>
          <w:b/>
          <w:sz w:val="20"/>
          <w:szCs w:val="20"/>
        </w:rPr>
        <w:t>ХАНТЫ-МАНСИЙСКИЙ АВТОНОМНЫЙ ОКРУГ – ЮГРА</w:t>
      </w:r>
    </w:p>
    <w:p w:rsidR="00A74C22" w:rsidRPr="00A74C22" w:rsidRDefault="00A74C22" w:rsidP="00A74C22">
      <w:pPr>
        <w:spacing w:after="0" w:line="240" w:lineRule="auto"/>
        <w:jc w:val="right"/>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b/>
          <w:sz w:val="24"/>
          <w:szCs w:val="24"/>
        </w:rPr>
      </w:pPr>
    </w:p>
    <w:p w:rsidR="00A74C22" w:rsidRPr="00A74C22" w:rsidRDefault="00A74C22" w:rsidP="00A74C22">
      <w:pPr>
        <w:keepNext/>
        <w:spacing w:after="0" w:line="240" w:lineRule="auto"/>
        <w:jc w:val="center"/>
        <w:outlineLvl w:val="0"/>
        <w:rPr>
          <w:rFonts w:ascii="Times New Roman" w:hAnsi="Times New Roman" w:cs="Times New Roman"/>
          <w:b/>
          <w:sz w:val="28"/>
          <w:szCs w:val="28"/>
        </w:rPr>
      </w:pPr>
      <w:r w:rsidRPr="00A74C22">
        <w:rPr>
          <w:rFonts w:ascii="Times New Roman" w:hAnsi="Times New Roman" w:cs="Times New Roman"/>
          <w:b/>
          <w:sz w:val="28"/>
          <w:szCs w:val="28"/>
        </w:rPr>
        <w:t>АДМИНИСТРАЦИЯ БЕЛОЯРСКОГО РАЙОНА</w:t>
      </w:r>
    </w:p>
    <w:p w:rsidR="00A74C22" w:rsidRPr="00A74C22" w:rsidRDefault="00A74C22" w:rsidP="00A74C22">
      <w:pPr>
        <w:spacing w:after="0" w:line="240" w:lineRule="auto"/>
        <w:jc w:val="center"/>
        <w:rPr>
          <w:rFonts w:ascii="Times New Roman" w:hAnsi="Times New Roman" w:cs="Times New Roman"/>
          <w:b/>
          <w:sz w:val="24"/>
          <w:szCs w:val="24"/>
        </w:rPr>
      </w:pPr>
    </w:p>
    <w:p w:rsidR="00A74C22" w:rsidRPr="00A74C22" w:rsidRDefault="00A74C22" w:rsidP="00A74C22">
      <w:pPr>
        <w:spacing w:after="0" w:line="240" w:lineRule="auto"/>
        <w:jc w:val="center"/>
        <w:rPr>
          <w:rFonts w:ascii="Times New Roman" w:hAnsi="Times New Roman" w:cs="Times New Roman"/>
          <w:b/>
          <w:sz w:val="24"/>
          <w:szCs w:val="24"/>
        </w:rPr>
      </w:pPr>
    </w:p>
    <w:p w:rsidR="00A74C22" w:rsidRPr="00A74C22" w:rsidRDefault="00A74C22" w:rsidP="00A74C22">
      <w:pPr>
        <w:keepNext/>
        <w:spacing w:after="0" w:line="240" w:lineRule="auto"/>
        <w:jc w:val="center"/>
        <w:outlineLvl w:val="0"/>
        <w:rPr>
          <w:rFonts w:ascii="Times New Roman" w:hAnsi="Times New Roman" w:cs="Times New Roman"/>
          <w:b/>
          <w:sz w:val="28"/>
          <w:szCs w:val="20"/>
        </w:rPr>
      </w:pPr>
      <w:r w:rsidRPr="00A74C22">
        <w:rPr>
          <w:rFonts w:ascii="Times New Roman" w:hAnsi="Times New Roman" w:cs="Times New Roman"/>
          <w:b/>
          <w:sz w:val="28"/>
          <w:szCs w:val="20"/>
        </w:rPr>
        <w:t>ПОСТАНОВЛЕНИЕ</w:t>
      </w: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120" w:line="240" w:lineRule="auto"/>
        <w:rPr>
          <w:rFonts w:ascii="Times New Roman" w:hAnsi="Times New Roman" w:cs="Times New Roman"/>
          <w:sz w:val="24"/>
          <w:szCs w:val="24"/>
        </w:rPr>
      </w:pPr>
      <w:r w:rsidRPr="00A74C22">
        <w:rPr>
          <w:rFonts w:ascii="Times New Roman" w:hAnsi="Times New Roman" w:cs="Times New Roman"/>
          <w:sz w:val="24"/>
          <w:szCs w:val="24"/>
        </w:rPr>
        <w:t>от 28 ноября 2013 года</w:t>
      </w:r>
      <w:r w:rsidRPr="00A74C22">
        <w:rPr>
          <w:rFonts w:ascii="Times New Roman" w:hAnsi="Times New Roman" w:cs="Times New Roman"/>
          <w:sz w:val="24"/>
          <w:szCs w:val="24"/>
        </w:rPr>
        <w:tab/>
      </w:r>
      <w:r w:rsidRPr="00A74C22">
        <w:rPr>
          <w:rFonts w:ascii="Times New Roman" w:hAnsi="Times New Roman" w:cs="Times New Roman"/>
          <w:sz w:val="24"/>
          <w:szCs w:val="24"/>
        </w:rPr>
        <w:tab/>
      </w:r>
      <w:r w:rsidRPr="00A74C22">
        <w:rPr>
          <w:rFonts w:ascii="Times New Roman" w:hAnsi="Times New Roman" w:cs="Times New Roman"/>
          <w:sz w:val="24"/>
          <w:szCs w:val="24"/>
        </w:rPr>
        <w:tab/>
      </w:r>
      <w:r w:rsidRPr="00A74C22">
        <w:rPr>
          <w:rFonts w:ascii="Times New Roman" w:hAnsi="Times New Roman" w:cs="Times New Roman"/>
          <w:sz w:val="24"/>
          <w:szCs w:val="24"/>
        </w:rPr>
        <w:tab/>
      </w:r>
      <w:r w:rsidRPr="00A74C22">
        <w:rPr>
          <w:rFonts w:ascii="Times New Roman" w:hAnsi="Times New Roman" w:cs="Times New Roman"/>
          <w:sz w:val="24"/>
          <w:szCs w:val="24"/>
        </w:rPr>
        <w:tab/>
      </w:r>
      <w:r w:rsidRPr="00A74C22">
        <w:rPr>
          <w:rFonts w:ascii="Times New Roman" w:hAnsi="Times New Roman" w:cs="Times New Roman"/>
          <w:sz w:val="24"/>
          <w:szCs w:val="24"/>
        </w:rPr>
        <w:tab/>
      </w:r>
      <w:r w:rsidRPr="00A74C22">
        <w:rPr>
          <w:rFonts w:ascii="Times New Roman" w:hAnsi="Times New Roman" w:cs="Times New Roman"/>
          <w:sz w:val="24"/>
          <w:szCs w:val="24"/>
        </w:rPr>
        <w:tab/>
      </w:r>
      <w:r w:rsidRPr="00A74C22">
        <w:rPr>
          <w:rFonts w:ascii="Times New Roman" w:hAnsi="Times New Roman" w:cs="Times New Roman"/>
          <w:sz w:val="24"/>
          <w:szCs w:val="24"/>
        </w:rPr>
        <w:tab/>
        <w:t xml:space="preserve">             № 1717</w:t>
      </w:r>
    </w:p>
    <w:p w:rsidR="00A74C22" w:rsidRPr="00A74C22" w:rsidRDefault="00A74C22" w:rsidP="00A74C22">
      <w:pPr>
        <w:autoSpaceDE w:val="0"/>
        <w:autoSpaceDN w:val="0"/>
        <w:adjustRightInd w:val="0"/>
        <w:spacing w:after="0" w:line="240" w:lineRule="auto"/>
        <w:jc w:val="center"/>
        <w:rPr>
          <w:rFonts w:ascii="Times New Roman" w:hAnsi="Times New Roman" w:cs="Times New Roman"/>
          <w:bCs/>
        </w:rPr>
      </w:pPr>
    </w:p>
    <w:p w:rsidR="00A74C22" w:rsidRPr="00A74C22" w:rsidRDefault="00A74C22" w:rsidP="00A74C22">
      <w:pPr>
        <w:autoSpaceDE w:val="0"/>
        <w:autoSpaceDN w:val="0"/>
        <w:adjustRightInd w:val="0"/>
        <w:spacing w:after="0" w:line="240" w:lineRule="auto"/>
        <w:jc w:val="center"/>
        <w:rPr>
          <w:rFonts w:ascii="Times New Roman" w:hAnsi="Times New Roman" w:cs="Times New Roman"/>
          <w:bCs/>
        </w:rPr>
      </w:pPr>
    </w:p>
    <w:p w:rsidR="00A74C22" w:rsidRPr="00A74C22" w:rsidRDefault="00A74C22" w:rsidP="00A74C22">
      <w:pPr>
        <w:spacing w:after="0" w:line="240" w:lineRule="auto"/>
        <w:jc w:val="center"/>
        <w:rPr>
          <w:rFonts w:ascii="Times New Roman" w:hAnsi="Times New Roman" w:cs="Times New Roman"/>
          <w:b/>
          <w:sz w:val="24"/>
          <w:szCs w:val="24"/>
        </w:rPr>
      </w:pPr>
      <w:r w:rsidRPr="00A74C22">
        <w:rPr>
          <w:rFonts w:ascii="Times New Roman" w:hAnsi="Times New Roman" w:cs="Times New Roman"/>
          <w:b/>
          <w:sz w:val="24"/>
          <w:szCs w:val="24"/>
        </w:rPr>
        <w:t>Об утверждении муниципальной программы Белоярского района</w:t>
      </w:r>
    </w:p>
    <w:p w:rsidR="00A74C22" w:rsidRPr="00A74C22" w:rsidRDefault="00A74C22" w:rsidP="00A74C22">
      <w:pPr>
        <w:spacing w:after="0" w:line="240" w:lineRule="auto"/>
        <w:jc w:val="center"/>
        <w:rPr>
          <w:rFonts w:ascii="Times New Roman" w:hAnsi="Times New Roman" w:cs="Times New Roman"/>
          <w:b/>
          <w:sz w:val="24"/>
          <w:szCs w:val="24"/>
        </w:rPr>
      </w:pPr>
      <w:r w:rsidRPr="00A74C22">
        <w:rPr>
          <w:rFonts w:ascii="Times New Roman" w:hAnsi="Times New Roman" w:cs="Times New Roman"/>
          <w:b/>
          <w:sz w:val="24"/>
          <w:szCs w:val="24"/>
        </w:rPr>
        <w:t>«Охрана окружающей среды на 2014-2020 годы»</w:t>
      </w:r>
    </w:p>
    <w:p w:rsidR="00A74C22" w:rsidRPr="00A74C22" w:rsidRDefault="00A74C22" w:rsidP="00A74C22">
      <w:pPr>
        <w:autoSpaceDE w:val="0"/>
        <w:autoSpaceDN w:val="0"/>
        <w:adjustRightInd w:val="0"/>
        <w:spacing w:after="0" w:line="240" w:lineRule="auto"/>
        <w:jc w:val="center"/>
        <w:rPr>
          <w:rFonts w:ascii="Times New Roman" w:hAnsi="Times New Roman" w:cs="Times New Roman"/>
          <w:bCs/>
        </w:rPr>
      </w:pPr>
      <w:proofErr w:type="gramStart"/>
      <w:r w:rsidRPr="00A74C22">
        <w:rPr>
          <w:rFonts w:ascii="Times New Roman" w:hAnsi="Times New Roman" w:cs="Times New Roman"/>
          <w:bCs/>
        </w:rPr>
        <w:t>(в редакции постановлений от 24.03.2014 № 364, от 24.04.2014 № 497, от 05.06.2014 № 737,</w:t>
      </w:r>
      <w:proofErr w:type="gramEnd"/>
    </w:p>
    <w:p w:rsidR="00A74C22" w:rsidRPr="00A74C22" w:rsidRDefault="00A74C22" w:rsidP="00A74C22">
      <w:pPr>
        <w:autoSpaceDE w:val="0"/>
        <w:autoSpaceDN w:val="0"/>
        <w:adjustRightInd w:val="0"/>
        <w:spacing w:after="0" w:line="240" w:lineRule="auto"/>
        <w:jc w:val="center"/>
        <w:rPr>
          <w:rFonts w:ascii="Times New Roman" w:hAnsi="Times New Roman" w:cs="Times New Roman"/>
          <w:bCs/>
        </w:rPr>
      </w:pPr>
      <w:r w:rsidRPr="00A74C22">
        <w:rPr>
          <w:rFonts w:ascii="Times New Roman" w:hAnsi="Times New Roman" w:cs="Times New Roman"/>
          <w:bCs/>
        </w:rPr>
        <w:t>от 21.10.2014 1433, от 31.03.2015 № 370, от 21.10.2015 № 1275, от 29.12.2015 № 1605,</w:t>
      </w:r>
    </w:p>
    <w:p w:rsidR="00A74C22" w:rsidRPr="00A74C22" w:rsidRDefault="00A74C22" w:rsidP="00A74C22">
      <w:pPr>
        <w:autoSpaceDE w:val="0"/>
        <w:autoSpaceDN w:val="0"/>
        <w:adjustRightInd w:val="0"/>
        <w:spacing w:after="0" w:line="240" w:lineRule="auto"/>
        <w:jc w:val="center"/>
        <w:rPr>
          <w:rFonts w:ascii="Times New Roman" w:hAnsi="Times New Roman" w:cs="Times New Roman"/>
          <w:bCs/>
        </w:rPr>
      </w:pPr>
      <w:r w:rsidRPr="00A74C22">
        <w:rPr>
          <w:rFonts w:ascii="Times New Roman" w:hAnsi="Times New Roman" w:cs="Times New Roman"/>
          <w:bCs/>
        </w:rPr>
        <w:t>от 24.03.2016 № 288, 16.06.2016 №594)</w:t>
      </w:r>
    </w:p>
    <w:p w:rsidR="00A74C22" w:rsidRPr="00A74C22" w:rsidRDefault="00A74C22" w:rsidP="00A74C22">
      <w:pPr>
        <w:autoSpaceDE w:val="0"/>
        <w:autoSpaceDN w:val="0"/>
        <w:adjustRightInd w:val="0"/>
        <w:spacing w:after="0" w:line="240" w:lineRule="auto"/>
        <w:jc w:val="center"/>
        <w:rPr>
          <w:rFonts w:ascii="Times New Roman" w:hAnsi="Times New Roman" w:cs="Times New Roman"/>
        </w:rPr>
      </w:pPr>
    </w:p>
    <w:p w:rsidR="00A74C22" w:rsidRPr="00A74C22" w:rsidRDefault="00A74C22" w:rsidP="00A74C22">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A74C22">
        <w:rPr>
          <w:rFonts w:ascii="Times New Roman" w:hAnsi="Times New Roman" w:cs="Times New Roman"/>
          <w:sz w:val="24"/>
          <w:szCs w:val="24"/>
        </w:rPr>
        <w:t>Руководствуясь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Ханты-Мансийского автономного округа – Югры от         9 октября 2013 года №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2014-2020 годы», постановлением администрации Белоярского района от 10 сентября 2013 года № 1299 «Об утверждении Порядков</w:t>
      </w:r>
      <w:proofErr w:type="gramEnd"/>
      <w:r w:rsidRPr="00A74C22">
        <w:rPr>
          <w:rFonts w:ascii="Times New Roman" w:hAnsi="Times New Roman" w:cs="Times New Roman"/>
          <w:sz w:val="24"/>
          <w:szCs w:val="24"/>
        </w:rPr>
        <w:t xml:space="preserve"> разработки, утверждения и реализации муниципальных программ и ведомственных целевых программ Белоярского района», распоряжением администрации Белоярского района от 16 сентября 2013 года № 529-р «О Перечне муниципальных программ Белоярского района» </w:t>
      </w:r>
      <w:proofErr w:type="spellStart"/>
      <w:proofErr w:type="gramStart"/>
      <w:r w:rsidRPr="00A74C22">
        <w:rPr>
          <w:rFonts w:ascii="Times New Roman" w:hAnsi="Times New Roman" w:cs="Times New Roman"/>
          <w:sz w:val="24"/>
          <w:szCs w:val="24"/>
        </w:rPr>
        <w:t>п</w:t>
      </w:r>
      <w:proofErr w:type="spellEnd"/>
      <w:proofErr w:type="gramEnd"/>
      <w:r w:rsidRPr="00A74C22">
        <w:rPr>
          <w:rFonts w:ascii="Times New Roman" w:hAnsi="Times New Roman" w:cs="Times New Roman"/>
          <w:sz w:val="24"/>
          <w:szCs w:val="24"/>
        </w:rPr>
        <w:t xml:space="preserve"> о с т а </w:t>
      </w:r>
      <w:proofErr w:type="spellStart"/>
      <w:r w:rsidRPr="00A74C22">
        <w:rPr>
          <w:rFonts w:ascii="Times New Roman" w:hAnsi="Times New Roman" w:cs="Times New Roman"/>
          <w:sz w:val="24"/>
          <w:szCs w:val="24"/>
        </w:rPr>
        <w:t>н</w:t>
      </w:r>
      <w:proofErr w:type="spellEnd"/>
      <w:r w:rsidRPr="00A74C22">
        <w:rPr>
          <w:rFonts w:ascii="Times New Roman" w:hAnsi="Times New Roman" w:cs="Times New Roman"/>
          <w:sz w:val="24"/>
          <w:szCs w:val="24"/>
        </w:rPr>
        <w:t xml:space="preserve"> о в л я ю:</w:t>
      </w:r>
    </w:p>
    <w:p w:rsidR="00A74C22" w:rsidRPr="00A74C22" w:rsidRDefault="00A74C22" w:rsidP="00A74C22">
      <w:pPr>
        <w:autoSpaceDE w:val="0"/>
        <w:autoSpaceDN w:val="0"/>
        <w:adjustRightInd w:val="0"/>
        <w:spacing w:after="0" w:line="240" w:lineRule="auto"/>
        <w:ind w:firstLine="720"/>
        <w:jc w:val="both"/>
        <w:rPr>
          <w:rFonts w:ascii="Times New Roman" w:hAnsi="Times New Roman" w:cs="Times New Roman"/>
          <w:sz w:val="24"/>
          <w:szCs w:val="24"/>
        </w:rPr>
      </w:pPr>
      <w:r w:rsidRPr="00A74C22">
        <w:rPr>
          <w:rFonts w:ascii="Times New Roman" w:hAnsi="Times New Roman" w:cs="Times New Roman"/>
          <w:sz w:val="24"/>
          <w:szCs w:val="24"/>
        </w:rPr>
        <w:t>1. Утвердить прилагаемую муниципальную программу Белоярского</w:t>
      </w:r>
      <w:r w:rsidRPr="00A74C22">
        <w:rPr>
          <w:rFonts w:ascii="Times New Roman" w:hAnsi="Times New Roman" w:cs="Times New Roman"/>
          <w:bCs/>
          <w:sz w:val="24"/>
          <w:szCs w:val="24"/>
        </w:rPr>
        <w:t xml:space="preserve"> района «</w:t>
      </w:r>
      <w:r w:rsidRPr="00A74C22">
        <w:rPr>
          <w:rFonts w:ascii="Times New Roman" w:hAnsi="Times New Roman" w:cs="Times New Roman"/>
          <w:sz w:val="24"/>
          <w:szCs w:val="24"/>
        </w:rPr>
        <w:t>Охрана окружающей среды на 2014-2020 годы».</w:t>
      </w:r>
    </w:p>
    <w:p w:rsidR="00A74C22" w:rsidRPr="00A74C22" w:rsidRDefault="00A74C22" w:rsidP="00A74C22">
      <w:pPr>
        <w:autoSpaceDE w:val="0"/>
        <w:autoSpaceDN w:val="0"/>
        <w:adjustRightInd w:val="0"/>
        <w:spacing w:after="0" w:line="240" w:lineRule="auto"/>
        <w:ind w:firstLine="720"/>
        <w:jc w:val="both"/>
        <w:rPr>
          <w:rFonts w:ascii="Times New Roman" w:hAnsi="Times New Roman" w:cs="Times New Roman"/>
          <w:sz w:val="24"/>
          <w:szCs w:val="24"/>
        </w:rPr>
      </w:pPr>
      <w:r w:rsidRPr="00A74C22">
        <w:rPr>
          <w:rFonts w:ascii="Times New Roman" w:hAnsi="Times New Roman" w:cs="Times New Roman"/>
          <w:sz w:val="24"/>
          <w:szCs w:val="24"/>
        </w:rPr>
        <w:t>2. Опубликовать настоящее постановление в газете «Белоярские вести. Официальный выпуск».</w:t>
      </w:r>
    </w:p>
    <w:p w:rsidR="00A74C22" w:rsidRPr="00A74C22" w:rsidRDefault="00A74C22" w:rsidP="00A74C22">
      <w:pPr>
        <w:autoSpaceDE w:val="0"/>
        <w:autoSpaceDN w:val="0"/>
        <w:adjustRightInd w:val="0"/>
        <w:spacing w:after="0" w:line="240" w:lineRule="auto"/>
        <w:ind w:firstLine="720"/>
        <w:jc w:val="both"/>
        <w:rPr>
          <w:rFonts w:ascii="Times New Roman" w:hAnsi="Times New Roman" w:cs="Times New Roman"/>
          <w:sz w:val="24"/>
          <w:szCs w:val="24"/>
        </w:rPr>
      </w:pPr>
      <w:r w:rsidRPr="00A74C22">
        <w:rPr>
          <w:rFonts w:ascii="Times New Roman" w:hAnsi="Times New Roman" w:cs="Times New Roman"/>
          <w:sz w:val="24"/>
          <w:szCs w:val="24"/>
        </w:rPr>
        <w:t>3. Настоящее постановление вступает в силу после его официального опубликования, но не ранее 1 января 2014 года.</w:t>
      </w:r>
    </w:p>
    <w:p w:rsidR="00A74C22" w:rsidRPr="00A74C22" w:rsidRDefault="00A74C22" w:rsidP="00A74C22">
      <w:pPr>
        <w:autoSpaceDE w:val="0"/>
        <w:autoSpaceDN w:val="0"/>
        <w:adjustRightInd w:val="0"/>
        <w:spacing w:after="0" w:line="240" w:lineRule="auto"/>
        <w:ind w:firstLine="720"/>
        <w:jc w:val="both"/>
        <w:rPr>
          <w:rFonts w:ascii="Times New Roman" w:hAnsi="Times New Roman" w:cs="Times New Roman"/>
          <w:sz w:val="24"/>
          <w:szCs w:val="24"/>
        </w:rPr>
      </w:pPr>
      <w:r w:rsidRPr="00A74C22">
        <w:rPr>
          <w:rFonts w:ascii="Times New Roman" w:hAnsi="Times New Roman" w:cs="Times New Roman"/>
          <w:sz w:val="24"/>
          <w:szCs w:val="24"/>
        </w:rPr>
        <w:t xml:space="preserve">4. </w:t>
      </w:r>
      <w:proofErr w:type="gramStart"/>
      <w:r w:rsidRPr="00A74C22">
        <w:rPr>
          <w:rFonts w:ascii="Times New Roman" w:hAnsi="Times New Roman" w:cs="Times New Roman"/>
          <w:sz w:val="24"/>
          <w:szCs w:val="24"/>
        </w:rPr>
        <w:t>Контроль за</w:t>
      </w:r>
      <w:proofErr w:type="gramEnd"/>
      <w:r w:rsidRPr="00A74C22">
        <w:rPr>
          <w:rFonts w:ascii="Times New Roman" w:hAnsi="Times New Roman" w:cs="Times New Roman"/>
          <w:sz w:val="24"/>
          <w:szCs w:val="24"/>
        </w:rPr>
        <w:t xml:space="preserve"> выполнением постановления возложить на первого заместителя главы Белоярского района Ойнеца А.В., заместителя главы Белоярского района Молданова С.Н.</w:t>
      </w:r>
    </w:p>
    <w:p w:rsidR="00A74C22" w:rsidRPr="00A74C22" w:rsidRDefault="00A74C22" w:rsidP="00A74C22">
      <w:pPr>
        <w:autoSpaceDE w:val="0"/>
        <w:autoSpaceDN w:val="0"/>
        <w:adjustRightInd w:val="0"/>
        <w:spacing w:after="0" w:line="240" w:lineRule="auto"/>
        <w:ind w:firstLine="540"/>
        <w:jc w:val="both"/>
        <w:rPr>
          <w:rFonts w:ascii="Times New Roman" w:hAnsi="Times New Roman" w:cs="Times New Roman"/>
          <w:sz w:val="24"/>
          <w:szCs w:val="24"/>
        </w:rPr>
      </w:pPr>
    </w:p>
    <w:p w:rsidR="00A74C22" w:rsidRPr="00A74C22" w:rsidRDefault="00A74C22" w:rsidP="00A74C22">
      <w:pPr>
        <w:autoSpaceDE w:val="0"/>
        <w:autoSpaceDN w:val="0"/>
        <w:adjustRightInd w:val="0"/>
        <w:spacing w:after="0" w:line="240" w:lineRule="auto"/>
        <w:ind w:firstLine="540"/>
        <w:jc w:val="both"/>
        <w:rPr>
          <w:rFonts w:ascii="Times New Roman" w:hAnsi="Times New Roman" w:cs="Times New Roman"/>
          <w:sz w:val="24"/>
          <w:szCs w:val="24"/>
        </w:rPr>
      </w:pPr>
    </w:p>
    <w:p w:rsidR="00A74C22" w:rsidRPr="00A74C22" w:rsidRDefault="00A74C22" w:rsidP="00A74C22">
      <w:pPr>
        <w:autoSpaceDE w:val="0"/>
        <w:autoSpaceDN w:val="0"/>
        <w:adjustRightInd w:val="0"/>
        <w:spacing w:after="0" w:line="240" w:lineRule="auto"/>
        <w:ind w:firstLine="540"/>
        <w:jc w:val="both"/>
        <w:rPr>
          <w:rFonts w:ascii="Times New Roman" w:hAnsi="Times New Roman" w:cs="Times New Roman"/>
          <w:sz w:val="24"/>
          <w:szCs w:val="24"/>
        </w:rPr>
      </w:pPr>
    </w:p>
    <w:p w:rsidR="00A74C22" w:rsidRPr="00A74C22" w:rsidRDefault="00A74C22" w:rsidP="00A74C22">
      <w:pPr>
        <w:spacing w:after="0" w:line="240" w:lineRule="auto"/>
        <w:jc w:val="both"/>
        <w:rPr>
          <w:rFonts w:ascii="Times New Roman" w:hAnsi="Times New Roman" w:cs="Times New Roman"/>
          <w:sz w:val="24"/>
          <w:szCs w:val="24"/>
        </w:rPr>
      </w:pPr>
      <w:r w:rsidRPr="00A74C22">
        <w:rPr>
          <w:rFonts w:ascii="Times New Roman" w:hAnsi="Times New Roman" w:cs="Times New Roman"/>
          <w:sz w:val="24"/>
          <w:szCs w:val="24"/>
        </w:rPr>
        <w:t>Глава Белоярского района</w:t>
      </w:r>
      <w:r w:rsidRPr="00A74C22">
        <w:rPr>
          <w:rFonts w:ascii="Times New Roman" w:hAnsi="Times New Roman" w:cs="Times New Roman"/>
          <w:sz w:val="24"/>
          <w:szCs w:val="24"/>
        </w:rPr>
        <w:tab/>
      </w:r>
      <w:r w:rsidRPr="00A74C22">
        <w:rPr>
          <w:rFonts w:ascii="Times New Roman" w:hAnsi="Times New Roman" w:cs="Times New Roman"/>
          <w:sz w:val="24"/>
          <w:szCs w:val="24"/>
        </w:rPr>
        <w:tab/>
      </w:r>
      <w:r w:rsidRPr="00A74C22">
        <w:rPr>
          <w:rFonts w:ascii="Times New Roman" w:hAnsi="Times New Roman" w:cs="Times New Roman"/>
          <w:sz w:val="24"/>
          <w:szCs w:val="24"/>
        </w:rPr>
        <w:tab/>
      </w:r>
      <w:r w:rsidRPr="00A74C22">
        <w:rPr>
          <w:rFonts w:ascii="Times New Roman" w:hAnsi="Times New Roman" w:cs="Times New Roman"/>
          <w:sz w:val="24"/>
          <w:szCs w:val="24"/>
        </w:rPr>
        <w:tab/>
      </w:r>
      <w:r w:rsidRPr="00A74C22">
        <w:rPr>
          <w:rFonts w:ascii="Times New Roman" w:hAnsi="Times New Roman" w:cs="Times New Roman"/>
          <w:sz w:val="24"/>
          <w:szCs w:val="24"/>
        </w:rPr>
        <w:tab/>
      </w:r>
      <w:r w:rsidRPr="00A74C22">
        <w:rPr>
          <w:rFonts w:ascii="Times New Roman" w:hAnsi="Times New Roman" w:cs="Times New Roman"/>
          <w:sz w:val="24"/>
          <w:szCs w:val="24"/>
        </w:rPr>
        <w:tab/>
      </w:r>
      <w:r w:rsidRPr="00A74C22">
        <w:rPr>
          <w:rFonts w:ascii="Times New Roman" w:hAnsi="Times New Roman" w:cs="Times New Roman"/>
          <w:sz w:val="24"/>
          <w:szCs w:val="24"/>
        </w:rPr>
        <w:tab/>
        <w:t xml:space="preserve">             С.П.Маненков</w:t>
      </w:r>
    </w:p>
    <w:p w:rsidR="00A74C22" w:rsidRPr="00A74C22" w:rsidRDefault="00A74C22" w:rsidP="00A74C22">
      <w:pPr>
        <w:tabs>
          <w:tab w:val="left" w:pos="993"/>
        </w:tabs>
        <w:autoSpaceDE w:val="0"/>
        <w:autoSpaceDN w:val="0"/>
        <w:adjustRightInd w:val="0"/>
        <w:spacing w:after="0" w:line="240" w:lineRule="auto"/>
        <w:ind w:firstLine="709"/>
        <w:jc w:val="right"/>
        <w:outlineLvl w:val="1"/>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lastRenderedPageBreak/>
        <w:t>ПРИЛОЖЕНИЕ</w:t>
      </w:r>
    </w:p>
    <w:p w:rsidR="00A74C22" w:rsidRPr="00A74C22" w:rsidRDefault="00A74C22" w:rsidP="00A74C22">
      <w:pPr>
        <w:tabs>
          <w:tab w:val="left" w:pos="993"/>
        </w:tabs>
        <w:autoSpaceDE w:val="0"/>
        <w:autoSpaceDN w:val="0"/>
        <w:adjustRightInd w:val="0"/>
        <w:spacing w:after="0" w:line="240" w:lineRule="auto"/>
        <w:ind w:firstLine="709"/>
        <w:jc w:val="right"/>
        <w:outlineLvl w:val="1"/>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к постановлению</w:t>
      </w:r>
    </w:p>
    <w:p w:rsidR="00A74C22" w:rsidRPr="00A74C22" w:rsidRDefault="00A74C22" w:rsidP="00A74C22">
      <w:pPr>
        <w:tabs>
          <w:tab w:val="left" w:pos="993"/>
        </w:tabs>
        <w:autoSpaceDE w:val="0"/>
        <w:autoSpaceDN w:val="0"/>
        <w:adjustRightInd w:val="0"/>
        <w:spacing w:after="0" w:line="240" w:lineRule="auto"/>
        <w:ind w:firstLine="709"/>
        <w:jc w:val="right"/>
        <w:outlineLvl w:val="1"/>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администрации Белоярского района</w:t>
      </w:r>
    </w:p>
    <w:p w:rsidR="00A74C22" w:rsidRPr="00A74C22" w:rsidRDefault="00A74C22" w:rsidP="00A74C22">
      <w:pPr>
        <w:tabs>
          <w:tab w:val="left" w:pos="993"/>
        </w:tabs>
        <w:autoSpaceDE w:val="0"/>
        <w:autoSpaceDN w:val="0"/>
        <w:adjustRightInd w:val="0"/>
        <w:spacing w:after="0" w:line="240" w:lineRule="auto"/>
        <w:ind w:firstLine="709"/>
        <w:jc w:val="right"/>
        <w:outlineLvl w:val="1"/>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от 28 ноября 2013 года № 1717</w:t>
      </w:r>
    </w:p>
    <w:p w:rsidR="00A74C22" w:rsidRPr="00A74C22" w:rsidRDefault="00A74C22" w:rsidP="00A74C22">
      <w:pPr>
        <w:autoSpaceDE w:val="0"/>
        <w:autoSpaceDN w:val="0"/>
        <w:adjustRightInd w:val="0"/>
        <w:spacing w:after="0" w:line="240" w:lineRule="auto"/>
        <w:jc w:val="center"/>
        <w:rPr>
          <w:rFonts w:ascii="Times New Roman" w:hAnsi="Times New Roman" w:cs="Times New Roman"/>
          <w:sz w:val="24"/>
          <w:szCs w:val="24"/>
        </w:rPr>
      </w:pPr>
    </w:p>
    <w:p w:rsidR="00A74C22" w:rsidRPr="00A74C22" w:rsidRDefault="00A74C22" w:rsidP="00A74C22">
      <w:pPr>
        <w:autoSpaceDE w:val="0"/>
        <w:autoSpaceDN w:val="0"/>
        <w:adjustRightInd w:val="0"/>
        <w:spacing w:after="0" w:line="240" w:lineRule="auto"/>
        <w:jc w:val="center"/>
        <w:rPr>
          <w:rFonts w:ascii="Times New Roman" w:hAnsi="Times New Roman" w:cs="Times New Roman"/>
          <w:sz w:val="24"/>
          <w:szCs w:val="24"/>
        </w:rPr>
      </w:pPr>
    </w:p>
    <w:p w:rsidR="00A74C22" w:rsidRPr="00A74C22" w:rsidRDefault="00A74C22" w:rsidP="00A74C22">
      <w:pPr>
        <w:autoSpaceDE w:val="0"/>
        <w:autoSpaceDN w:val="0"/>
        <w:adjustRightInd w:val="0"/>
        <w:spacing w:after="0" w:line="240" w:lineRule="auto"/>
        <w:jc w:val="center"/>
        <w:rPr>
          <w:rFonts w:ascii="Times New Roman" w:hAnsi="Times New Roman" w:cs="Times New Roman"/>
          <w:sz w:val="24"/>
          <w:szCs w:val="24"/>
        </w:rPr>
      </w:pPr>
    </w:p>
    <w:p w:rsidR="00A74C22" w:rsidRPr="00A74C22" w:rsidRDefault="00A74C22" w:rsidP="00A74C22">
      <w:pPr>
        <w:autoSpaceDE w:val="0"/>
        <w:autoSpaceDN w:val="0"/>
        <w:adjustRightInd w:val="0"/>
        <w:spacing w:after="0" w:line="240" w:lineRule="auto"/>
        <w:jc w:val="center"/>
        <w:rPr>
          <w:rFonts w:ascii="Times New Roman" w:hAnsi="Times New Roman" w:cs="Times New Roman"/>
          <w:b/>
          <w:bCs/>
          <w:sz w:val="24"/>
          <w:szCs w:val="24"/>
        </w:rPr>
      </w:pPr>
      <w:r w:rsidRPr="00A74C22">
        <w:rPr>
          <w:rFonts w:ascii="Times New Roman" w:hAnsi="Times New Roman" w:cs="Times New Roman"/>
          <w:b/>
          <w:bCs/>
          <w:sz w:val="24"/>
          <w:szCs w:val="24"/>
        </w:rPr>
        <w:t>Муниципальная программа Белоярского района</w:t>
      </w:r>
    </w:p>
    <w:p w:rsidR="00A74C22" w:rsidRPr="00A74C22" w:rsidRDefault="00A74C22" w:rsidP="00A74C22">
      <w:pPr>
        <w:autoSpaceDE w:val="0"/>
        <w:autoSpaceDN w:val="0"/>
        <w:adjustRightInd w:val="0"/>
        <w:spacing w:after="0" w:line="240" w:lineRule="auto"/>
        <w:jc w:val="center"/>
        <w:rPr>
          <w:rFonts w:ascii="Times New Roman" w:hAnsi="Times New Roman" w:cs="Times New Roman"/>
          <w:sz w:val="24"/>
          <w:szCs w:val="24"/>
        </w:rPr>
      </w:pPr>
      <w:r w:rsidRPr="00A74C22">
        <w:rPr>
          <w:rFonts w:ascii="Times New Roman" w:hAnsi="Times New Roman" w:cs="Times New Roman"/>
          <w:b/>
          <w:bCs/>
          <w:sz w:val="24"/>
          <w:szCs w:val="24"/>
        </w:rPr>
        <w:t>«</w:t>
      </w:r>
      <w:r w:rsidRPr="00A74C22">
        <w:rPr>
          <w:rFonts w:ascii="Times New Roman" w:hAnsi="Times New Roman" w:cs="Times New Roman"/>
          <w:b/>
          <w:sz w:val="24"/>
          <w:szCs w:val="24"/>
        </w:rPr>
        <w:t>Охрана окружающей среды на 2014-2020 годы»</w:t>
      </w:r>
    </w:p>
    <w:p w:rsidR="00A74C22" w:rsidRPr="00A74C22" w:rsidRDefault="00A74C22" w:rsidP="00A74C22">
      <w:pPr>
        <w:autoSpaceDE w:val="0"/>
        <w:autoSpaceDN w:val="0"/>
        <w:adjustRightInd w:val="0"/>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4"/>
          <w:szCs w:val="24"/>
        </w:rPr>
        <w:t>ПАСПОРТ</w:t>
      </w:r>
    </w:p>
    <w:p w:rsidR="00A74C22" w:rsidRPr="00A74C22" w:rsidRDefault="00A74C22" w:rsidP="00A74C22">
      <w:pPr>
        <w:autoSpaceDE w:val="0"/>
        <w:autoSpaceDN w:val="0"/>
        <w:adjustRightInd w:val="0"/>
        <w:spacing w:after="0" w:line="240" w:lineRule="auto"/>
        <w:jc w:val="center"/>
        <w:outlineLvl w:val="0"/>
        <w:rPr>
          <w:rFonts w:ascii="Times New Roman" w:hAnsi="Times New Roman" w:cs="Times New Roman"/>
          <w:sz w:val="24"/>
          <w:szCs w:val="24"/>
        </w:rPr>
      </w:pPr>
      <w:r w:rsidRPr="00A74C22">
        <w:rPr>
          <w:rFonts w:ascii="Times New Roman" w:hAnsi="Times New Roman" w:cs="Times New Roman"/>
          <w:bCs/>
          <w:sz w:val="24"/>
          <w:szCs w:val="24"/>
        </w:rPr>
        <w:t>муниципальной программы</w:t>
      </w:r>
      <w:r w:rsidRPr="00A74C22">
        <w:rPr>
          <w:rFonts w:ascii="Times New Roman" w:hAnsi="Times New Roman" w:cs="Times New Roman"/>
          <w:sz w:val="24"/>
          <w:szCs w:val="24"/>
        </w:rPr>
        <w:t xml:space="preserve"> Белоярского района</w:t>
      </w:r>
    </w:p>
    <w:p w:rsidR="00A74C22" w:rsidRPr="00A74C22" w:rsidRDefault="00A74C22" w:rsidP="00A74C22">
      <w:pPr>
        <w:autoSpaceDE w:val="0"/>
        <w:autoSpaceDN w:val="0"/>
        <w:adjustRightInd w:val="0"/>
        <w:spacing w:after="0" w:line="240" w:lineRule="auto"/>
        <w:jc w:val="center"/>
        <w:outlineLvl w:val="0"/>
        <w:rPr>
          <w:rFonts w:ascii="Times New Roman" w:hAnsi="Times New Roman" w:cs="Times New Roman"/>
          <w:sz w:val="24"/>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70"/>
        <w:gridCol w:w="6612"/>
      </w:tblGrid>
      <w:tr w:rsidR="00A74C22" w:rsidRPr="00A74C22" w:rsidTr="002A430B">
        <w:tc>
          <w:tcPr>
            <w:tcW w:w="3170" w:type="dxa"/>
          </w:tcPr>
          <w:p w:rsidR="00A74C22" w:rsidRPr="00A74C22" w:rsidRDefault="00A74C22" w:rsidP="00A74C22">
            <w:pPr>
              <w:spacing w:after="0" w:line="240" w:lineRule="auto"/>
              <w:ind w:left="-57"/>
              <w:jc w:val="both"/>
              <w:rPr>
                <w:rFonts w:ascii="Times New Roman" w:hAnsi="Times New Roman" w:cs="Times New Roman"/>
                <w:sz w:val="24"/>
                <w:szCs w:val="24"/>
              </w:rPr>
            </w:pPr>
            <w:r w:rsidRPr="00A74C22">
              <w:rPr>
                <w:rFonts w:ascii="Times New Roman" w:hAnsi="Times New Roman" w:cs="Times New Roman"/>
                <w:sz w:val="24"/>
                <w:szCs w:val="24"/>
              </w:rPr>
              <w:t>Наименование муниципальной программы</w:t>
            </w:r>
          </w:p>
          <w:p w:rsidR="00A74C22" w:rsidRPr="00A74C22" w:rsidRDefault="00A74C22" w:rsidP="00A74C22">
            <w:pPr>
              <w:spacing w:after="0" w:line="240" w:lineRule="auto"/>
              <w:ind w:left="-57"/>
              <w:jc w:val="both"/>
              <w:rPr>
                <w:rFonts w:ascii="Times New Roman" w:hAnsi="Times New Roman" w:cs="Times New Roman"/>
                <w:sz w:val="24"/>
                <w:szCs w:val="24"/>
              </w:rPr>
            </w:pPr>
          </w:p>
        </w:tc>
        <w:tc>
          <w:tcPr>
            <w:tcW w:w="6612" w:type="dxa"/>
          </w:tcPr>
          <w:p w:rsidR="00A74C22" w:rsidRPr="00A74C22" w:rsidRDefault="00A74C22" w:rsidP="00A74C22">
            <w:pPr>
              <w:spacing w:after="0" w:line="240" w:lineRule="auto"/>
              <w:jc w:val="both"/>
              <w:rPr>
                <w:rFonts w:ascii="Times New Roman" w:hAnsi="Times New Roman" w:cs="Times New Roman"/>
                <w:sz w:val="24"/>
                <w:szCs w:val="24"/>
              </w:rPr>
            </w:pPr>
            <w:r w:rsidRPr="00A74C22">
              <w:rPr>
                <w:rFonts w:ascii="Times New Roman" w:hAnsi="Times New Roman" w:cs="Times New Roman"/>
                <w:bCs/>
                <w:sz w:val="24"/>
                <w:szCs w:val="24"/>
              </w:rPr>
              <w:t>Муниципальная программа Белоярского района «</w:t>
            </w:r>
            <w:r w:rsidRPr="00A74C22">
              <w:rPr>
                <w:rFonts w:ascii="Times New Roman" w:hAnsi="Times New Roman" w:cs="Times New Roman"/>
                <w:sz w:val="24"/>
                <w:szCs w:val="24"/>
              </w:rPr>
              <w:t>Охрана окружающей среды на 2014-2020 годы» (далее – муниципальная программа)</w:t>
            </w:r>
          </w:p>
          <w:p w:rsidR="00A74C22" w:rsidRPr="00A74C22" w:rsidRDefault="00A74C22" w:rsidP="00A74C22">
            <w:pPr>
              <w:autoSpaceDE w:val="0"/>
              <w:autoSpaceDN w:val="0"/>
              <w:adjustRightInd w:val="0"/>
              <w:spacing w:after="0" w:line="240" w:lineRule="auto"/>
              <w:jc w:val="both"/>
              <w:rPr>
                <w:rFonts w:ascii="Times New Roman" w:hAnsi="Times New Roman" w:cs="Times New Roman"/>
                <w:sz w:val="24"/>
                <w:szCs w:val="24"/>
              </w:rPr>
            </w:pPr>
          </w:p>
        </w:tc>
      </w:tr>
      <w:tr w:rsidR="00A74C22" w:rsidRPr="00A74C22" w:rsidTr="002A430B">
        <w:tc>
          <w:tcPr>
            <w:tcW w:w="3170" w:type="dxa"/>
          </w:tcPr>
          <w:p w:rsidR="00A74C22" w:rsidRPr="00A74C22" w:rsidRDefault="00A74C22" w:rsidP="00A74C22">
            <w:pPr>
              <w:autoSpaceDE w:val="0"/>
              <w:autoSpaceDN w:val="0"/>
              <w:adjustRightInd w:val="0"/>
              <w:spacing w:after="0" w:line="240" w:lineRule="auto"/>
              <w:rPr>
                <w:rFonts w:ascii="Courier New" w:hAnsi="Courier New" w:cs="Courier New"/>
                <w:sz w:val="20"/>
                <w:szCs w:val="20"/>
              </w:rPr>
            </w:pPr>
            <w:r w:rsidRPr="00A74C22">
              <w:rPr>
                <w:rFonts w:ascii="Times New Roman" w:hAnsi="Times New Roman" w:cs="Times New Roman"/>
                <w:sz w:val="24"/>
                <w:szCs w:val="24"/>
              </w:rPr>
              <w:t>Ответственный исполнитель муниципальной программы</w:t>
            </w:r>
          </w:p>
        </w:tc>
        <w:tc>
          <w:tcPr>
            <w:tcW w:w="6612" w:type="dxa"/>
          </w:tcPr>
          <w:p w:rsidR="00A74C22" w:rsidRPr="00A74C22" w:rsidRDefault="00A74C22" w:rsidP="00A74C22">
            <w:pPr>
              <w:spacing w:after="0" w:line="240" w:lineRule="auto"/>
              <w:jc w:val="both"/>
              <w:rPr>
                <w:rFonts w:ascii="Times New Roman" w:hAnsi="Times New Roman" w:cs="Times New Roman"/>
                <w:sz w:val="24"/>
                <w:szCs w:val="24"/>
              </w:rPr>
            </w:pPr>
            <w:r w:rsidRPr="00A74C22">
              <w:rPr>
                <w:rFonts w:ascii="Times New Roman" w:hAnsi="Times New Roman" w:cs="Times New Roman"/>
                <w:sz w:val="24"/>
                <w:szCs w:val="24"/>
              </w:rPr>
              <w:t>управление по сельскому хозяйству, природопользованию и вопросам малочисленных народов Севера администрации Белоярского района</w:t>
            </w:r>
          </w:p>
          <w:p w:rsidR="00A74C22" w:rsidRPr="00A74C22" w:rsidRDefault="00A74C22" w:rsidP="00A74C22">
            <w:pPr>
              <w:spacing w:after="0" w:line="240" w:lineRule="auto"/>
              <w:jc w:val="both"/>
              <w:rPr>
                <w:rFonts w:ascii="Times New Roman" w:hAnsi="Times New Roman" w:cs="Times New Roman"/>
                <w:sz w:val="18"/>
                <w:szCs w:val="18"/>
              </w:rPr>
            </w:pPr>
          </w:p>
        </w:tc>
      </w:tr>
      <w:tr w:rsidR="00A74C22" w:rsidRPr="00A74C22" w:rsidTr="002A430B">
        <w:tc>
          <w:tcPr>
            <w:tcW w:w="3170" w:type="dxa"/>
          </w:tcPr>
          <w:p w:rsidR="00A74C22" w:rsidRPr="00A74C22" w:rsidRDefault="00A74C22" w:rsidP="00A74C22">
            <w:pPr>
              <w:autoSpaceDE w:val="0"/>
              <w:autoSpaceDN w:val="0"/>
              <w:adjustRightInd w:val="0"/>
              <w:spacing w:after="0" w:line="240" w:lineRule="auto"/>
              <w:jc w:val="both"/>
              <w:rPr>
                <w:rFonts w:ascii="Times New Roman" w:hAnsi="Times New Roman" w:cs="Times New Roman"/>
                <w:sz w:val="24"/>
                <w:szCs w:val="24"/>
              </w:rPr>
            </w:pPr>
            <w:r w:rsidRPr="00A74C22">
              <w:rPr>
                <w:rFonts w:ascii="Times New Roman" w:hAnsi="Times New Roman" w:cs="Times New Roman"/>
                <w:sz w:val="24"/>
                <w:szCs w:val="24"/>
              </w:rPr>
              <w:t>Соисполнители муниципальной программы</w:t>
            </w:r>
          </w:p>
        </w:tc>
        <w:tc>
          <w:tcPr>
            <w:tcW w:w="6612" w:type="dxa"/>
          </w:tcPr>
          <w:p w:rsidR="00A74C22" w:rsidRPr="00A74C22" w:rsidRDefault="00A74C22" w:rsidP="00A74C22">
            <w:pPr>
              <w:spacing w:after="0" w:line="240" w:lineRule="auto"/>
              <w:ind w:firstLine="267"/>
              <w:jc w:val="both"/>
              <w:rPr>
                <w:rFonts w:ascii="Times New Roman" w:hAnsi="Times New Roman" w:cs="Times New Roman"/>
                <w:sz w:val="24"/>
                <w:szCs w:val="24"/>
              </w:rPr>
            </w:pPr>
            <w:r w:rsidRPr="00A74C22">
              <w:rPr>
                <w:rFonts w:ascii="Times New Roman" w:hAnsi="Times New Roman" w:cs="Times New Roman"/>
                <w:sz w:val="24"/>
                <w:szCs w:val="24"/>
              </w:rPr>
              <w:t>управление капитального строительства администрации Белоярского района;</w:t>
            </w:r>
          </w:p>
          <w:p w:rsidR="00A74C22" w:rsidRPr="00A74C22" w:rsidRDefault="00A74C22" w:rsidP="00A74C22">
            <w:pPr>
              <w:spacing w:after="0" w:line="240" w:lineRule="auto"/>
              <w:ind w:firstLine="267"/>
              <w:jc w:val="both"/>
              <w:rPr>
                <w:rFonts w:ascii="Times New Roman" w:hAnsi="Times New Roman" w:cs="Times New Roman"/>
                <w:sz w:val="24"/>
                <w:szCs w:val="24"/>
              </w:rPr>
            </w:pPr>
            <w:r w:rsidRPr="00A74C22">
              <w:rPr>
                <w:rFonts w:ascii="Times New Roman" w:hAnsi="Times New Roman" w:cs="Times New Roman"/>
                <w:sz w:val="24"/>
                <w:szCs w:val="24"/>
              </w:rPr>
              <w:t>управление жилищно-коммунального хозяйства администрации Белоярского района;</w:t>
            </w:r>
          </w:p>
          <w:p w:rsidR="00A74C22" w:rsidRPr="00A74C22" w:rsidRDefault="00A74C22" w:rsidP="00A74C22">
            <w:pPr>
              <w:spacing w:after="0" w:line="240" w:lineRule="auto"/>
              <w:ind w:firstLine="267"/>
              <w:jc w:val="both"/>
              <w:rPr>
                <w:rFonts w:ascii="Times New Roman" w:hAnsi="Times New Roman" w:cs="Times New Roman"/>
                <w:sz w:val="24"/>
                <w:szCs w:val="24"/>
              </w:rPr>
            </w:pPr>
            <w:r w:rsidRPr="00A74C22">
              <w:rPr>
                <w:rFonts w:ascii="Times New Roman" w:hAnsi="Times New Roman" w:cs="Times New Roman"/>
                <w:sz w:val="24"/>
                <w:szCs w:val="24"/>
              </w:rPr>
              <w:t>Комитет муниципальной собственности администрации Белоярского района;</w:t>
            </w:r>
          </w:p>
          <w:p w:rsidR="00A74C22" w:rsidRPr="00A74C22" w:rsidRDefault="00A74C22" w:rsidP="00A74C22">
            <w:pPr>
              <w:spacing w:after="0" w:line="240" w:lineRule="auto"/>
              <w:ind w:firstLine="267"/>
              <w:jc w:val="both"/>
              <w:rPr>
                <w:rFonts w:ascii="Times New Roman" w:hAnsi="Times New Roman" w:cs="Times New Roman"/>
                <w:sz w:val="24"/>
                <w:szCs w:val="24"/>
              </w:rPr>
            </w:pPr>
            <w:r w:rsidRPr="00A74C22">
              <w:rPr>
                <w:rFonts w:ascii="Times New Roman" w:hAnsi="Times New Roman" w:cs="Times New Roman"/>
                <w:sz w:val="24"/>
                <w:szCs w:val="24"/>
              </w:rPr>
              <w:t>Комитет по образованию администрации Белоярского района;</w:t>
            </w:r>
          </w:p>
          <w:p w:rsidR="00A74C22" w:rsidRPr="00A74C22" w:rsidRDefault="00A74C22" w:rsidP="00A74C22">
            <w:pPr>
              <w:spacing w:after="0" w:line="240" w:lineRule="auto"/>
              <w:ind w:firstLine="267"/>
              <w:jc w:val="both"/>
              <w:rPr>
                <w:rFonts w:ascii="Times New Roman" w:hAnsi="Times New Roman" w:cs="Times New Roman"/>
                <w:sz w:val="24"/>
                <w:szCs w:val="24"/>
              </w:rPr>
            </w:pPr>
            <w:r w:rsidRPr="00A74C22">
              <w:rPr>
                <w:rFonts w:ascii="Times New Roman" w:hAnsi="Times New Roman" w:cs="Times New Roman"/>
                <w:sz w:val="24"/>
                <w:szCs w:val="24"/>
              </w:rPr>
              <w:t>Комитет по культуре администрации Белоярского района;</w:t>
            </w:r>
          </w:p>
          <w:p w:rsidR="00A74C22" w:rsidRPr="00A74C22" w:rsidRDefault="00A74C22" w:rsidP="00A74C22">
            <w:pPr>
              <w:spacing w:after="0" w:line="240" w:lineRule="auto"/>
              <w:ind w:firstLine="267"/>
              <w:jc w:val="both"/>
              <w:rPr>
                <w:rFonts w:ascii="Times New Roman" w:hAnsi="Times New Roman" w:cs="Times New Roman"/>
                <w:sz w:val="24"/>
                <w:szCs w:val="24"/>
              </w:rPr>
            </w:pPr>
            <w:r w:rsidRPr="00A74C22">
              <w:rPr>
                <w:rFonts w:ascii="Times New Roman" w:hAnsi="Times New Roman" w:cs="Times New Roman"/>
                <w:sz w:val="24"/>
                <w:szCs w:val="24"/>
              </w:rPr>
              <w:t xml:space="preserve">Отдел по учету и </w:t>
            </w:r>
            <w:proofErr w:type="gramStart"/>
            <w:r w:rsidRPr="00A74C22">
              <w:rPr>
                <w:rFonts w:ascii="Times New Roman" w:hAnsi="Times New Roman" w:cs="Times New Roman"/>
                <w:sz w:val="24"/>
                <w:szCs w:val="24"/>
              </w:rPr>
              <w:t>контролю за</w:t>
            </w:r>
            <w:proofErr w:type="gramEnd"/>
            <w:r w:rsidRPr="00A74C22">
              <w:rPr>
                <w:rFonts w:ascii="Times New Roman" w:hAnsi="Times New Roman" w:cs="Times New Roman"/>
                <w:sz w:val="24"/>
                <w:szCs w:val="24"/>
              </w:rPr>
              <w:t xml:space="preserve"> расходованием финансовых средств администрации Белоярского района</w:t>
            </w:r>
          </w:p>
          <w:p w:rsidR="00A74C22" w:rsidRPr="00A74C22" w:rsidRDefault="00A74C22" w:rsidP="00A74C22">
            <w:pPr>
              <w:spacing w:after="0" w:line="240" w:lineRule="auto"/>
              <w:jc w:val="both"/>
              <w:rPr>
                <w:rFonts w:ascii="Times New Roman" w:hAnsi="Times New Roman" w:cs="Times New Roman"/>
                <w:sz w:val="18"/>
                <w:szCs w:val="18"/>
              </w:rPr>
            </w:pPr>
          </w:p>
        </w:tc>
      </w:tr>
      <w:tr w:rsidR="00A74C22" w:rsidRPr="00A74C22" w:rsidTr="002A430B">
        <w:tc>
          <w:tcPr>
            <w:tcW w:w="3170" w:type="dxa"/>
          </w:tcPr>
          <w:p w:rsidR="00A74C22" w:rsidRPr="00A74C22" w:rsidRDefault="00A74C22" w:rsidP="00A74C22">
            <w:pPr>
              <w:spacing w:after="0" w:line="240" w:lineRule="auto"/>
              <w:ind w:left="-57"/>
              <w:rPr>
                <w:rFonts w:ascii="Times New Roman" w:hAnsi="Times New Roman" w:cs="Times New Roman"/>
                <w:sz w:val="24"/>
                <w:szCs w:val="24"/>
              </w:rPr>
            </w:pPr>
            <w:r w:rsidRPr="00A74C22">
              <w:rPr>
                <w:rFonts w:ascii="Times New Roman" w:hAnsi="Times New Roman" w:cs="Times New Roman"/>
                <w:sz w:val="24"/>
                <w:szCs w:val="24"/>
              </w:rPr>
              <w:t>Цели муниципальной программы</w:t>
            </w:r>
          </w:p>
        </w:tc>
        <w:tc>
          <w:tcPr>
            <w:tcW w:w="6612" w:type="dxa"/>
          </w:tcPr>
          <w:p w:rsidR="00A74C22" w:rsidRPr="00A74C22" w:rsidRDefault="00A74C22" w:rsidP="00A74C22">
            <w:pPr>
              <w:spacing w:after="0" w:line="240" w:lineRule="auto"/>
              <w:ind w:firstLine="267"/>
              <w:jc w:val="both"/>
              <w:rPr>
                <w:rFonts w:ascii="Times New Roman" w:hAnsi="Times New Roman" w:cs="Times New Roman"/>
                <w:bCs/>
                <w:sz w:val="24"/>
                <w:szCs w:val="24"/>
              </w:rPr>
            </w:pPr>
            <w:r w:rsidRPr="00A74C22">
              <w:rPr>
                <w:rFonts w:ascii="Times New Roman" w:hAnsi="Times New Roman" w:cs="Times New Roman"/>
                <w:bCs/>
                <w:sz w:val="24"/>
                <w:szCs w:val="24"/>
              </w:rPr>
              <w:t>снижение негативного воздействия на окружающую среду отходов производства и потребления;</w:t>
            </w:r>
          </w:p>
          <w:p w:rsidR="00A74C22" w:rsidRPr="00A74C22" w:rsidRDefault="00A74C22" w:rsidP="00A74C22">
            <w:pPr>
              <w:spacing w:after="0" w:line="240" w:lineRule="auto"/>
              <w:ind w:firstLine="267"/>
              <w:jc w:val="both"/>
              <w:rPr>
                <w:rFonts w:ascii="Times New Roman" w:hAnsi="Times New Roman" w:cs="Times New Roman"/>
                <w:sz w:val="24"/>
                <w:szCs w:val="24"/>
              </w:rPr>
            </w:pPr>
            <w:r w:rsidRPr="00A74C22">
              <w:rPr>
                <w:rFonts w:ascii="Times New Roman" w:hAnsi="Times New Roman" w:cs="Times New Roman"/>
                <w:sz w:val="24"/>
                <w:szCs w:val="24"/>
              </w:rPr>
              <w:t>сохранение природной среды, предотвращение и ликвидация последствий негативного воздействия хозяйственной и иной деятельности на ее компоненты</w:t>
            </w:r>
          </w:p>
          <w:p w:rsidR="00A74C22" w:rsidRPr="00A74C22" w:rsidRDefault="00A74C22" w:rsidP="00A74C22">
            <w:pPr>
              <w:spacing w:after="0" w:line="240" w:lineRule="auto"/>
              <w:ind w:firstLine="267"/>
              <w:jc w:val="both"/>
              <w:rPr>
                <w:rFonts w:ascii="Times New Roman" w:hAnsi="Times New Roman" w:cs="Times New Roman"/>
                <w:bCs/>
                <w:sz w:val="24"/>
                <w:szCs w:val="24"/>
              </w:rPr>
            </w:pPr>
          </w:p>
        </w:tc>
      </w:tr>
      <w:tr w:rsidR="00A74C22" w:rsidRPr="00A74C22" w:rsidTr="002A430B">
        <w:tc>
          <w:tcPr>
            <w:tcW w:w="3170" w:type="dxa"/>
          </w:tcPr>
          <w:p w:rsidR="00A74C22" w:rsidRPr="00A74C22" w:rsidRDefault="00A74C22" w:rsidP="00A74C22">
            <w:pPr>
              <w:spacing w:after="0" w:line="240" w:lineRule="auto"/>
              <w:ind w:left="-57"/>
              <w:rPr>
                <w:rFonts w:ascii="Times New Roman" w:hAnsi="Times New Roman" w:cs="Times New Roman"/>
                <w:sz w:val="24"/>
                <w:szCs w:val="24"/>
              </w:rPr>
            </w:pPr>
            <w:r w:rsidRPr="00A74C22">
              <w:rPr>
                <w:rFonts w:ascii="Times New Roman" w:hAnsi="Times New Roman" w:cs="Times New Roman"/>
                <w:sz w:val="24"/>
                <w:szCs w:val="24"/>
              </w:rPr>
              <w:t>Задачи муниципальной программы</w:t>
            </w:r>
          </w:p>
        </w:tc>
        <w:tc>
          <w:tcPr>
            <w:tcW w:w="6612" w:type="dxa"/>
          </w:tcPr>
          <w:p w:rsidR="00A74C22" w:rsidRPr="00A74C22" w:rsidRDefault="00A74C22" w:rsidP="00A74C22">
            <w:pPr>
              <w:spacing w:after="0" w:line="240" w:lineRule="auto"/>
              <w:ind w:firstLine="267"/>
              <w:jc w:val="both"/>
              <w:rPr>
                <w:rFonts w:ascii="Times New Roman" w:hAnsi="Times New Roman" w:cs="Times New Roman"/>
                <w:bCs/>
                <w:sz w:val="24"/>
                <w:szCs w:val="24"/>
              </w:rPr>
            </w:pPr>
            <w:r w:rsidRPr="00A74C22">
              <w:rPr>
                <w:rFonts w:ascii="Times New Roman" w:hAnsi="Times New Roman" w:cs="Times New Roman"/>
                <w:bCs/>
                <w:sz w:val="24"/>
                <w:szCs w:val="24"/>
              </w:rPr>
              <w:t>формирование производственно-технологической базы по обращению с отходами производства и потребления;</w:t>
            </w:r>
          </w:p>
          <w:p w:rsidR="00A74C22" w:rsidRPr="00A74C22" w:rsidRDefault="00A74C22" w:rsidP="00A74C22">
            <w:pPr>
              <w:spacing w:after="0" w:line="240" w:lineRule="auto"/>
              <w:ind w:firstLine="267"/>
              <w:jc w:val="both"/>
              <w:rPr>
                <w:rFonts w:ascii="Times New Roman" w:hAnsi="Times New Roman" w:cs="Times New Roman"/>
                <w:bCs/>
                <w:sz w:val="24"/>
                <w:szCs w:val="24"/>
              </w:rPr>
            </w:pPr>
            <w:r w:rsidRPr="00A74C22">
              <w:rPr>
                <w:rFonts w:ascii="Times New Roman" w:hAnsi="Times New Roman" w:cs="Times New Roman"/>
                <w:bCs/>
                <w:sz w:val="24"/>
                <w:szCs w:val="24"/>
              </w:rPr>
              <w:t>рекультивация земель, подвергшихся загрязнению отходами производства и потребления;</w:t>
            </w:r>
          </w:p>
          <w:p w:rsidR="00A74C22" w:rsidRPr="00A74C22" w:rsidRDefault="00A74C22" w:rsidP="00A74C22">
            <w:pPr>
              <w:spacing w:after="0" w:line="240" w:lineRule="auto"/>
              <w:ind w:firstLine="267"/>
              <w:jc w:val="both"/>
              <w:rPr>
                <w:rFonts w:ascii="Times New Roman" w:hAnsi="Times New Roman" w:cs="Times New Roman"/>
                <w:bCs/>
                <w:sz w:val="24"/>
                <w:szCs w:val="24"/>
              </w:rPr>
            </w:pPr>
            <w:r w:rsidRPr="00A74C22">
              <w:rPr>
                <w:rFonts w:ascii="Times New Roman" w:hAnsi="Times New Roman" w:cs="Times New Roman"/>
                <w:sz w:val="24"/>
                <w:szCs w:val="24"/>
              </w:rPr>
              <w:t xml:space="preserve">снижение уровня негативного воздействия антропогенных факторов </w:t>
            </w:r>
            <w:r w:rsidRPr="00A74C22">
              <w:rPr>
                <w:rFonts w:ascii="Times New Roman" w:hAnsi="Times New Roman" w:cs="Times New Roman"/>
                <w:bCs/>
                <w:sz w:val="24"/>
                <w:szCs w:val="24"/>
              </w:rPr>
              <w:t>на компоненты природной среды;</w:t>
            </w:r>
          </w:p>
          <w:p w:rsidR="00A74C22" w:rsidRPr="00A74C22" w:rsidRDefault="00A74C22" w:rsidP="00A74C22">
            <w:pPr>
              <w:spacing w:after="0" w:line="240" w:lineRule="auto"/>
              <w:ind w:firstLine="267"/>
              <w:jc w:val="both"/>
              <w:rPr>
                <w:rFonts w:ascii="Times New Roman" w:hAnsi="Times New Roman" w:cs="Times New Roman"/>
                <w:sz w:val="24"/>
                <w:szCs w:val="24"/>
              </w:rPr>
            </w:pPr>
            <w:r w:rsidRPr="00A74C22">
              <w:rPr>
                <w:rFonts w:ascii="Times New Roman" w:hAnsi="Times New Roman" w:cs="Times New Roman"/>
                <w:sz w:val="24"/>
                <w:szCs w:val="24"/>
              </w:rPr>
              <w:t xml:space="preserve">сохранение </w:t>
            </w:r>
            <w:r w:rsidRPr="00A74C22">
              <w:rPr>
                <w:rFonts w:ascii="Times New Roman" w:hAnsi="Times New Roman" w:cs="Times New Roman"/>
                <w:bCs/>
                <w:sz w:val="24"/>
                <w:szCs w:val="24"/>
              </w:rPr>
              <w:t xml:space="preserve">городских лесов города </w:t>
            </w:r>
            <w:proofErr w:type="gramStart"/>
            <w:r w:rsidRPr="00A74C22">
              <w:rPr>
                <w:rFonts w:ascii="Times New Roman" w:hAnsi="Times New Roman" w:cs="Times New Roman"/>
                <w:bCs/>
                <w:sz w:val="24"/>
                <w:szCs w:val="24"/>
              </w:rPr>
              <w:t>Белоярский</w:t>
            </w:r>
            <w:proofErr w:type="gramEnd"/>
            <w:r w:rsidRPr="00A74C22">
              <w:rPr>
                <w:rFonts w:ascii="Times New Roman" w:hAnsi="Times New Roman" w:cs="Times New Roman"/>
                <w:bCs/>
                <w:sz w:val="24"/>
                <w:szCs w:val="24"/>
              </w:rPr>
              <w:t>;</w:t>
            </w:r>
          </w:p>
          <w:p w:rsidR="00A74C22" w:rsidRPr="00A74C22" w:rsidRDefault="00A74C22" w:rsidP="00A74C22">
            <w:pPr>
              <w:spacing w:after="0" w:line="240" w:lineRule="auto"/>
              <w:ind w:firstLine="267"/>
              <w:jc w:val="both"/>
              <w:rPr>
                <w:rFonts w:ascii="Times New Roman" w:hAnsi="Times New Roman" w:cs="Times New Roman"/>
                <w:sz w:val="24"/>
                <w:szCs w:val="24"/>
              </w:rPr>
            </w:pPr>
            <w:r w:rsidRPr="00A74C22">
              <w:rPr>
                <w:rFonts w:ascii="Times New Roman" w:hAnsi="Times New Roman" w:cs="Times New Roman"/>
                <w:sz w:val="24"/>
                <w:szCs w:val="24"/>
              </w:rPr>
              <w:t>формирование экологической культуры и ответственного отношения к природе</w:t>
            </w:r>
          </w:p>
        </w:tc>
      </w:tr>
      <w:tr w:rsidR="00A74C22" w:rsidRPr="00A74C22" w:rsidTr="002A430B">
        <w:tc>
          <w:tcPr>
            <w:tcW w:w="3170" w:type="dxa"/>
          </w:tcPr>
          <w:p w:rsidR="00A74C22" w:rsidRPr="00A74C22" w:rsidRDefault="00A74C22" w:rsidP="00A74C22">
            <w:pPr>
              <w:autoSpaceDE w:val="0"/>
              <w:autoSpaceDN w:val="0"/>
              <w:adjustRightInd w:val="0"/>
              <w:spacing w:after="0" w:line="240" w:lineRule="auto"/>
              <w:rPr>
                <w:rFonts w:ascii="Times New Roman" w:hAnsi="Times New Roman" w:cs="Times New Roman"/>
                <w:sz w:val="24"/>
                <w:szCs w:val="24"/>
              </w:rPr>
            </w:pPr>
            <w:r w:rsidRPr="00A74C22">
              <w:rPr>
                <w:rFonts w:ascii="Times New Roman" w:hAnsi="Times New Roman" w:cs="Times New Roman"/>
                <w:sz w:val="24"/>
                <w:szCs w:val="24"/>
              </w:rPr>
              <w:t>Целевые показатели муниципальной программы</w:t>
            </w:r>
          </w:p>
        </w:tc>
        <w:tc>
          <w:tcPr>
            <w:tcW w:w="6612" w:type="dxa"/>
          </w:tcPr>
          <w:p w:rsidR="00A74C22" w:rsidRPr="00A74C22" w:rsidRDefault="00A74C22" w:rsidP="00A74C22">
            <w:pPr>
              <w:suppressAutoHyphens/>
              <w:spacing w:after="0" w:line="240" w:lineRule="auto"/>
              <w:ind w:firstLine="267"/>
              <w:jc w:val="both"/>
              <w:rPr>
                <w:rFonts w:ascii="Times New Roman" w:hAnsi="Times New Roman" w:cs="Times New Roman"/>
                <w:sz w:val="24"/>
                <w:szCs w:val="24"/>
              </w:rPr>
            </w:pPr>
            <w:r w:rsidRPr="00A74C22">
              <w:rPr>
                <w:rFonts w:ascii="Times New Roman" w:hAnsi="Times New Roman" w:cs="Times New Roman"/>
                <w:bCs/>
                <w:sz w:val="24"/>
                <w:szCs w:val="24"/>
              </w:rPr>
              <w:t xml:space="preserve">количество введенных в эксплуатацию объектов размещения </w:t>
            </w:r>
            <w:r w:rsidRPr="00A74C22">
              <w:rPr>
                <w:rFonts w:ascii="Times New Roman" w:hAnsi="Times New Roman" w:cs="Times New Roman"/>
                <w:sz w:val="24"/>
                <w:szCs w:val="24"/>
              </w:rPr>
              <w:t>твердых коммунальных (бытовых) отходов, 3 объекта;</w:t>
            </w:r>
          </w:p>
          <w:p w:rsidR="00A74C22" w:rsidRPr="00A74C22" w:rsidRDefault="00A74C22" w:rsidP="00A74C22">
            <w:pPr>
              <w:suppressAutoHyphens/>
              <w:spacing w:after="0" w:line="240" w:lineRule="auto"/>
              <w:ind w:firstLine="267"/>
              <w:jc w:val="both"/>
              <w:rPr>
                <w:rFonts w:ascii="Times New Roman" w:hAnsi="Times New Roman" w:cs="Times New Roman"/>
                <w:bCs/>
                <w:sz w:val="24"/>
                <w:szCs w:val="24"/>
              </w:rPr>
            </w:pPr>
            <w:r w:rsidRPr="00A74C22">
              <w:rPr>
                <w:rFonts w:ascii="Times New Roman" w:hAnsi="Times New Roman" w:cs="Times New Roman"/>
                <w:sz w:val="24"/>
                <w:szCs w:val="24"/>
              </w:rPr>
              <w:t>увеличение доли</w:t>
            </w:r>
            <w:r w:rsidRPr="00A74C22">
              <w:rPr>
                <w:rFonts w:ascii="Times New Roman" w:hAnsi="Times New Roman" w:cs="Times New Roman"/>
                <w:bCs/>
                <w:sz w:val="24"/>
                <w:szCs w:val="24"/>
              </w:rPr>
              <w:t xml:space="preserve"> обеспеченности </w:t>
            </w:r>
            <w:r w:rsidRPr="00A74C22">
              <w:rPr>
                <w:rFonts w:ascii="Times New Roman" w:hAnsi="Times New Roman" w:cs="Times New Roman"/>
                <w:bCs/>
              </w:rPr>
              <w:t xml:space="preserve">поселений полигонами твердых </w:t>
            </w:r>
            <w:r w:rsidRPr="00A74C22">
              <w:rPr>
                <w:rFonts w:ascii="Times New Roman" w:hAnsi="Times New Roman" w:cs="Times New Roman"/>
                <w:sz w:val="24"/>
                <w:szCs w:val="24"/>
              </w:rPr>
              <w:t>коммунальных (бытовых)</w:t>
            </w:r>
            <w:r w:rsidRPr="00A74C22">
              <w:rPr>
                <w:rFonts w:ascii="Times New Roman" w:hAnsi="Times New Roman" w:cs="Times New Roman"/>
                <w:bCs/>
              </w:rPr>
              <w:t xml:space="preserve"> отходов</w:t>
            </w:r>
            <w:r w:rsidRPr="00A74C22">
              <w:rPr>
                <w:rFonts w:ascii="Times New Roman" w:hAnsi="Times New Roman" w:cs="Times New Roman"/>
                <w:bCs/>
                <w:sz w:val="24"/>
                <w:szCs w:val="24"/>
              </w:rPr>
              <w:t xml:space="preserve"> с 43% до 100%;</w:t>
            </w:r>
          </w:p>
          <w:p w:rsidR="00A74C22" w:rsidRPr="00A74C22" w:rsidRDefault="00A74C22" w:rsidP="00A74C22">
            <w:pPr>
              <w:spacing w:after="0" w:line="240" w:lineRule="auto"/>
              <w:ind w:firstLine="267"/>
              <w:jc w:val="both"/>
              <w:rPr>
                <w:rFonts w:ascii="Times New Roman" w:hAnsi="Times New Roman" w:cs="Times New Roman"/>
                <w:bCs/>
                <w:sz w:val="24"/>
                <w:szCs w:val="24"/>
              </w:rPr>
            </w:pPr>
            <w:r w:rsidRPr="00A74C22">
              <w:rPr>
                <w:rFonts w:ascii="Times New Roman" w:hAnsi="Times New Roman" w:cs="Times New Roman"/>
                <w:sz w:val="24"/>
                <w:szCs w:val="24"/>
              </w:rPr>
              <w:lastRenderedPageBreak/>
              <w:t>увеличение доли площади рекультивированных территорий санкционированных свалок</w:t>
            </w:r>
            <w:r w:rsidRPr="00A74C22">
              <w:rPr>
                <w:rFonts w:ascii="Times New Roman" w:hAnsi="Times New Roman" w:cs="Times New Roman"/>
                <w:bCs/>
                <w:sz w:val="24"/>
                <w:szCs w:val="24"/>
              </w:rPr>
              <w:t xml:space="preserve"> </w:t>
            </w:r>
            <w:r w:rsidRPr="00A74C22">
              <w:rPr>
                <w:rFonts w:ascii="Times New Roman" w:hAnsi="Times New Roman" w:cs="Times New Roman"/>
                <w:sz w:val="24"/>
                <w:szCs w:val="24"/>
              </w:rPr>
              <w:t xml:space="preserve">твердых коммунальных (бытовых) отходов </w:t>
            </w:r>
            <w:r w:rsidRPr="00A74C22">
              <w:rPr>
                <w:rFonts w:ascii="Times New Roman" w:hAnsi="Times New Roman" w:cs="Times New Roman"/>
                <w:bCs/>
                <w:sz w:val="24"/>
                <w:szCs w:val="24"/>
              </w:rPr>
              <w:t>с 0% до 100%;</w:t>
            </w:r>
          </w:p>
          <w:p w:rsidR="00A74C22" w:rsidRPr="00A74C22" w:rsidRDefault="00A74C22" w:rsidP="00A74C22">
            <w:pPr>
              <w:tabs>
                <w:tab w:val="left" w:pos="639"/>
              </w:tabs>
              <w:autoSpaceDE w:val="0"/>
              <w:autoSpaceDN w:val="0"/>
              <w:adjustRightInd w:val="0"/>
              <w:spacing w:after="0" w:line="240" w:lineRule="auto"/>
              <w:ind w:firstLine="267"/>
              <w:contextualSpacing/>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увеличение доли населения, вовлеченного в эколого-просветительские и эколого-образовательные мероприятия, от общей численности населения с 25% до 32%</w:t>
            </w:r>
          </w:p>
          <w:p w:rsidR="00A74C22" w:rsidRPr="00A74C22" w:rsidRDefault="00A74C22" w:rsidP="00A74C22">
            <w:pPr>
              <w:tabs>
                <w:tab w:val="left" w:pos="639"/>
              </w:tabs>
              <w:autoSpaceDE w:val="0"/>
              <w:autoSpaceDN w:val="0"/>
              <w:adjustRightInd w:val="0"/>
              <w:spacing w:after="0" w:line="240" w:lineRule="auto"/>
              <w:ind w:firstLine="267"/>
              <w:contextualSpacing/>
              <w:jc w:val="both"/>
              <w:rPr>
                <w:rFonts w:ascii="Times New Roman" w:hAnsi="Times New Roman" w:cs="Times New Roman"/>
                <w:bCs/>
                <w:lang w:eastAsia="en-US"/>
              </w:rPr>
            </w:pPr>
          </w:p>
        </w:tc>
      </w:tr>
      <w:tr w:rsidR="00A74C22" w:rsidRPr="00A74C22" w:rsidTr="002A430B">
        <w:tc>
          <w:tcPr>
            <w:tcW w:w="3170" w:type="dxa"/>
          </w:tcPr>
          <w:p w:rsidR="00A74C22" w:rsidRPr="00A74C22" w:rsidRDefault="00A74C22" w:rsidP="00A74C22">
            <w:pPr>
              <w:autoSpaceDE w:val="0"/>
              <w:autoSpaceDN w:val="0"/>
              <w:adjustRightInd w:val="0"/>
              <w:spacing w:after="0" w:line="240" w:lineRule="auto"/>
              <w:rPr>
                <w:rFonts w:ascii="Times New Roman" w:hAnsi="Times New Roman" w:cs="Times New Roman"/>
                <w:sz w:val="24"/>
                <w:szCs w:val="24"/>
              </w:rPr>
            </w:pPr>
            <w:r w:rsidRPr="00A74C22">
              <w:rPr>
                <w:rFonts w:ascii="Times New Roman" w:hAnsi="Times New Roman" w:cs="Times New Roman"/>
                <w:sz w:val="24"/>
                <w:szCs w:val="24"/>
              </w:rPr>
              <w:lastRenderedPageBreak/>
              <w:t>Финансовое обеспечение муниципальной программы</w:t>
            </w:r>
          </w:p>
        </w:tc>
        <w:tc>
          <w:tcPr>
            <w:tcW w:w="6612" w:type="dxa"/>
          </w:tcPr>
          <w:p w:rsidR="00A74C22" w:rsidRPr="00A74C22" w:rsidRDefault="00A74C22" w:rsidP="00A74C22">
            <w:pPr>
              <w:spacing w:after="0" w:line="240" w:lineRule="auto"/>
              <w:jc w:val="both"/>
              <w:rPr>
                <w:rFonts w:ascii="Times New Roman" w:hAnsi="Times New Roman" w:cs="Times New Roman"/>
                <w:bCs/>
                <w:sz w:val="24"/>
                <w:szCs w:val="24"/>
              </w:rPr>
            </w:pPr>
            <w:r w:rsidRPr="00A74C22">
              <w:rPr>
                <w:rFonts w:ascii="Times New Roman" w:hAnsi="Times New Roman" w:cs="Times New Roman"/>
                <w:bCs/>
                <w:sz w:val="24"/>
                <w:szCs w:val="24"/>
              </w:rPr>
              <w:t>общий объем финансирования муниципальной программы на 2014-2020 годы составляет 107756,4 тыс. рублей, в том числе:</w:t>
            </w:r>
          </w:p>
          <w:p w:rsidR="00A74C22" w:rsidRPr="00A74C22" w:rsidRDefault="00A74C22" w:rsidP="00A74C22">
            <w:pPr>
              <w:spacing w:after="0" w:line="240" w:lineRule="auto"/>
              <w:jc w:val="both"/>
              <w:rPr>
                <w:rFonts w:ascii="Times New Roman" w:hAnsi="Times New Roman" w:cs="Times New Roman"/>
                <w:bCs/>
                <w:sz w:val="24"/>
                <w:szCs w:val="24"/>
              </w:rPr>
            </w:pPr>
            <w:r w:rsidRPr="00A74C22">
              <w:rPr>
                <w:rFonts w:ascii="Times New Roman" w:hAnsi="Times New Roman" w:cs="Times New Roman"/>
                <w:bCs/>
                <w:sz w:val="24"/>
                <w:szCs w:val="24"/>
              </w:rPr>
              <w:t>1) за счет средств бюджета Белоярского района – 32643,0 тыс. рублей, в том числе:</w:t>
            </w:r>
          </w:p>
          <w:p w:rsidR="00A74C22" w:rsidRPr="00A74C22" w:rsidRDefault="00A74C22" w:rsidP="00A74C22">
            <w:pPr>
              <w:spacing w:after="0" w:line="240" w:lineRule="auto"/>
              <w:jc w:val="both"/>
              <w:rPr>
                <w:rFonts w:ascii="Times New Roman" w:hAnsi="Times New Roman" w:cs="Times New Roman"/>
                <w:bCs/>
                <w:sz w:val="24"/>
                <w:szCs w:val="24"/>
              </w:rPr>
            </w:pPr>
            <w:r w:rsidRPr="00A74C22">
              <w:rPr>
                <w:rFonts w:ascii="Times New Roman" w:hAnsi="Times New Roman" w:cs="Times New Roman"/>
                <w:bCs/>
                <w:sz w:val="24"/>
                <w:szCs w:val="24"/>
              </w:rPr>
              <w:t>2014 год – 4036,8 тыс. рублей;</w:t>
            </w:r>
          </w:p>
          <w:p w:rsidR="00A74C22" w:rsidRPr="00A74C22" w:rsidRDefault="00A74C22" w:rsidP="00A74C22">
            <w:pPr>
              <w:spacing w:after="0" w:line="240" w:lineRule="auto"/>
              <w:jc w:val="both"/>
              <w:rPr>
                <w:rFonts w:ascii="Times New Roman" w:hAnsi="Times New Roman" w:cs="Times New Roman"/>
                <w:bCs/>
                <w:sz w:val="24"/>
                <w:szCs w:val="24"/>
              </w:rPr>
            </w:pPr>
            <w:r w:rsidRPr="00A74C22">
              <w:rPr>
                <w:rFonts w:ascii="Times New Roman" w:hAnsi="Times New Roman" w:cs="Times New Roman"/>
                <w:bCs/>
                <w:sz w:val="24"/>
                <w:szCs w:val="24"/>
              </w:rPr>
              <w:t>2015 год – 9574,3 тыс. рублей;</w:t>
            </w:r>
          </w:p>
          <w:p w:rsidR="00A74C22" w:rsidRPr="00A74C22" w:rsidRDefault="00A74C22" w:rsidP="00A74C22">
            <w:pPr>
              <w:spacing w:after="0" w:line="240" w:lineRule="auto"/>
              <w:jc w:val="both"/>
              <w:rPr>
                <w:rFonts w:ascii="Times New Roman" w:hAnsi="Times New Roman" w:cs="Times New Roman"/>
                <w:bCs/>
                <w:sz w:val="24"/>
                <w:szCs w:val="24"/>
              </w:rPr>
            </w:pPr>
            <w:r w:rsidRPr="00A74C22">
              <w:rPr>
                <w:rFonts w:ascii="Times New Roman" w:hAnsi="Times New Roman" w:cs="Times New Roman"/>
                <w:bCs/>
                <w:sz w:val="24"/>
                <w:szCs w:val="24"/>
              </w:rPr>
              <w:t>2016 год – 5242,9 тыс. рублей;</w:t>
            </w:r>
          </w:p>
          <w:p w:rsidR="00A74C22" w:rsidRPr="00A74C22" w:rsidRDefault="00A74C22" w:rsidP="00A74C22">
            <w:pPr>
              <w:spacing w:after="0" w:line="240" w:lineRule="auto"/>
              <w:jc w:val="both"/>
              <w:rPr>
                <w:rFonts w:ascii="Times New Roman" w:hAnsi="Times New Roman" w:cs="Times New Roman"/>
                <w:bCs/>
                <w:sz w:val="24"/>
                <w:szCs w:val="24"/>
              </w:rPr>
            </w:pPr>
            <w:r w:rsidRPr="00A74C22">
              <w:rPr>
                <w:rFonts w:ascii="Times New Roman" w:hAnsi="Times New Roman" w:cs="Times New Roman"/>
                <w:bCs/>
                <w:sz w:val="24"/>
                <w:szCs w:val="24"/>
              </w:rPr>
              <w:t>2017 год – 4622,0 тыс. рублей;</w:t>
            </w:r>
          </w:p>
          <w:p w:rsidR="00A74C22" w:rsidRPr="00A74C22" w:rsidRDefault="00A74C22" w:rsidP="00A74C22">
            <w:pPr>
              <w:spacing w:after="0" w:line="240" w:lineRule="auto"/>
              <w:jc w:val="both"/>
              <w:rPr>
                <w:rFonts w:ascii="Times New Roman" w:hAnsi="Times New Roman" w:cs="Times New Roman"/>
                <w:bCs/>
                <w:sz w:val="24"/>
                <w:szCs w:val="24"/>
              </w:rPr>
            </w:pPr>
            <w:r w:rsidRPr="00A74C22">
              <w:rPr>
                <w:rFonts w:ascii="Times New Roman" w:hAnsi="Times New Roman" w:cs="Times New Roman"/>
                <w:bCs/>
                <w:sz w:val="24"/>
                <w:szCs w:val="24"/>
              </w:rPr>
              <w:t>2018 год – 3122,2 тыс. рублей;</w:t>
            </w:r>
          </w:p>
          <w:p w:rsidR="00A74C22" w:rsidRPr="00A74C22" w:rsidRDefault="00A74C22" w:rsidP="00A74C22">
            <w:pPr>
              <w:spacing w:after="0" w:line="240" w:lineRule="auto"/>
              <w:jc w:val="both"/>
              <w:rPr>
                <w:rFonts w:ascii="Times New Roman" w:hAnsi="Times New Roman" w:cs="Times New Roman"/>
                <w:bCs/>
                <w:sz w:val="24"/>
                <w:szCs w:val="24"/>
              </w:rPr>
            </w:pPr>
            <w:r w:rsidRPr="00A74C22">
              <w:rPr>
                <w:rFonts w:ascii="Times New Roman" w:hAnsi="Times New Roman" w:cs="Times New Roman"/>
                <w:bCs/>
                <w:sz w:val="24"/>
                <w:szCs w:val="24"/>
              </w:rPr>
              <w:t>2019 год – 2522,3 тыс. рублей;</w:t>
            </w:r>
          </w:p>
          <w:p w:rsidR="00A74C22" w:rsidRPr="00A74C22" w:rsidRDefault="00A74C22" w:rsidP="00A74C22">
            <w:pPr>
              <w:spacing w:after="0" w:line="240" w:lineRule="auto"/>
              <w:jc w:val="both"/>
              <w:rPr>
                <w:rFonts w:ascii="Times New Roman" w:hAnsi="Times New Roman" w:cs="Times New Roman"/>
                <w:bCs/>
                <w:sz w:val="24"/>
                <w:szCs w:val="24"/>
              </w:rPr>
            </w:pPr>
            <w:r w:rsidRPr="00A74C22">
              <w:rPr>
                <w:rFonts w:ascii="Times New Roman" w:hAnsi="Times New Roman" w:cs="Times New Roman"/>
                <w:bCs/>
                <w:sz w:val="24"/>
                <w:szCs w:val="24"/>
              </w:rPr>
              <w:t>2020 год – 3522,5 тыс. рублей;</w:t>
            </w:r>
          </w:p>
          <w:p w:rsidR="00A74C22" w:rsidRPr="00A74C22" w:rsidRDefault="00A74C22" w:rsidP="00A74C22">
            <w:pPr>
              <w:spacing w:after="0" w:line="240" w:lineRule="auto"/>
              <w:jc w:val="both"/>
              <w:rPr>
                <w:rFonts w:ascii="Times New Roman" w:hAnsi="Times New Roman" w:cs="Times New Roman"/>
                <w:bCs/>
                <w:sz w:val="24"/>
                <w:szCs w:val="24"/>
              </w:rPr>
            </w:pPr>
            <w:r w:rsidRPr="00A74C22">
              <w:rPr>
                <w:rFonts w:ascii="Times New Roman" w:hAnsi="Times New Roman" w:cs="Times New Roman"/>
                <w:bCs/>
                <w:sz w:val="24"/>
                <w:szCs w:val="24"/>
              </w:rPr>
              <w:t>2) за счет средств бюджета Белоярского района, сформированного за счет средств бюджета Ханты-Мансийского автономного округа – Югры в форме    субсидий – 75113,4 тыс. рублей, в том числе:</w:t>
            </w:r>
          </w:p>
          <w:p w:rsidR="00A74C22" w:rsidRPr="00A74C22" w:rsidRDefault="00A74C22" w:rsidP="00A74C22">
            <w:pPr>
              <w:spacing w:after="0" w:line="240" w:lineRule="auto"/>
              <w:jc w:val="both"/>
              <w:rPr>
                <w:rFonts w:ascii="Times New Roman" w:hAnsi="Times New Roman" w:cs="Times New Roman"/>
                <w:bCs/>
                <w:sz w:val="24"/>
                <w:szCs w:val="24"/>
              </w:rPr>
            </w:pPr>
            <w:r w:rsidRPr="00A74C22">
              <w:rPr>
                <w:rFonts w:ascii="Times New Roman" w:hAnsi="Times New Roman" w:cs="Times New Roman"/>
                <w:bCs/>
                <w:sz w:val="24"/>
                <w:szCs w:val="24"/>
              </w:rPr>
              <w:t>2015 год – 55399,0 тыс. рублей;</w:t>
            </w:r>
          </w:p>
          <w:p w:rsidR="00A74C22" w:rsidRPr="00A74C22" w:rsidRDefault="00A74C22" w:rsidP="00A74C22">
            <w:pPr>
              <w:spacing w:after="0" w:line="240" w:lineRule="auto"/>
              <w:jc w:val="both"/>
              <w:rPr>
                <w:rFonts w:ascii="Times New Roman" w:hAnsi="Times New Roman" w:cs="Times New Roman"/>
                <w:bCs/>
                <w:sz w:val="24"/>
                <w:szCs w:val="24"/>
              </w:rPr>
            </w:pPr>
            <w:r w:rsidRPr="00A74C22">
              <w:rPr>
                <w:rFonts w:ascii="Times New Roman" w:hAnsi="Times New Roman" w:cs="Times New Roman"/>
                <w:bCs/>
                <w:sz w:val="24"/>
                <w:szCs w:val="24"/>
              </w:rPr>
              <w:t>2016 год – 19714,4 тыс. рублей</w:t>
            </w:r>
          </w:p>
          <w:p w:rsidR="00A74C22" w:rsidRPr="00A74C22" w:rsidRDefault="00A74C22" w:rsidP="00A74C22">
            <w:pPr>
              <w:spacing w:after="0" w:line="240" w:lineRule="auto"/>
              <w:jc w:val="both"/>
              <w:rPr>
                <w:rFonts w:ascii="Times New Roman" w:hAnsi="Times New Roman" w:cs="Times New Roman"/>
                <w:bCs/>
                <w:sz w:val="24"/>
                <w:szCs w:val="24"/>
              </w:rPr>
            </w:pPr>
          </w:p>
        </w:tc>
      </w:tr>
    </w:tbl>
    <w:p w:rsidR="00A74C22" w:rsidRPr="00A74C22" w:rsidRDefault="00A74C22" w:rsidP="00A74C22">
      <w:pPr>
        <w:spacing w:after="0" w:line="240" w:lineRule="auto"/>
        <w:ind w:firstLine="708"/>
        <w:jc w:val="both"/>
        <w:rPr>
          <w:rFonts w:ascii="Times New Roman" w:hAnsi="Times New Roman" w:cs="Times New Roman"/>
          <w:sz w:val="24"/>
          <w:szCs w:val="24"/>
        </w:rPr>
      </w:pPr>
    </w:p>
    <w:p w:rsidR="00A74C22" w:rsidRPr="00A74C22" w:rsidRDefault="00A74C22" w:rsidP="00A74C22">
      <w:pPr>
        <w:spacing w:after="0" w:line="240" w:lineRule="auto"/>
        <w:ind w:firstLine="708"/>
        <w:jc w:val="both"/>
        <w:rPr>
          <w:rFonts w:ascii="Times New Roman" w:hAnsi="Times New Roman" w:cs="Times New Roman"/>
          <w:sz w:val="24"/>
          <w:szCs w:val="24"/>
        </w:rPr>
      </w:pPr>
    </w:p>
    <w:p w:rsidR="00A74C22" w:rsidRPr="00A74C22" w:rsidRDefault="00A74C22" w:rsidP="00A74C22">
      <w:pPr>
        <w:spacing w:after="0" w:line="240" w:lineRule="auto"/>
        <w:ind w:firstLine="708"/>
        <w:jc w:val="both"/>
        <w:rPr>
          <w:rFonts w:ascii="Times New Roman" w:hAnsi="Times New Roman" w:cs="Times New Roman"/>
          <w:sz w:val="24"/>
          <w:szCs w:val="24"/>
        </w:rPr>
      </w:pPr>
    </w:p>
    <w:p w:rsidR="00A74C22" w:rsidRPr="00A74C22" w:rsidRDefault="00A74C22" w:rsidP="00A74C22">
      <w:pPr>
        <w:spacing w:after="0" w:line="240" w:lineRule="auto"/>
        <w:ind w:firstLine="708"/>
        <w:jc w:val="both"/>
        <w:rPr>
          <w:rFonts w:ascii="Times New Roman" w:hAnsi="Times New Roman" w:cs="Times New Roman"/>
          <w:sz w:val="24"/>
          <w:szCs w:val="24"/>
        </w:rPr>
      </w:pPr>
    </w:p>
    <w:p w:rsidR="00A74C22" w:rsidRPr="00A74C22" w:rsidRDefault="00A74C22" w:rsidP="00A74C22">
      <w:pPr>
        <w:spacing w:after="0" w:line="240" w:lineRule="auto"/>
        <w:ind w:firstLine="708"/>
        <w:jc w:val="both"/>
        <w:rPr>
          <w:rFonts w:ascii="Times New Roman" w:hAnsi="Times New Roman" w:cs="Times New Roman"/>
          <w:sz w:val="24"/>
          <w:szCs w:val="24"/>
        </w:rPr>
      </w:pPr>
    </w:p>
    <w:p w:rsidR="00A74C22" w:rsidRPr="00A74C22" w:rsidRDefault="00A74C22" w:rsidP="00A74C22">
      <w:pPr>
        <w:spacing w:after="0" w:line="240" w:lineRule="auto"/>
        <w:ind w:firstLine="708"/>
        <w:jc w:val="both"/>
        <w:rPr>
          <w:rFonts w:ascii="Times New Roman" w:hAnsi="Times New Roman" w:cs="Times New Roman"/>
          <w:b/>
          <w:sz w:val="24"/>
          <w:szCs w:val="24"/>
        </w:rPr>
      </w:pPr>
      <w:r w:rsidRPr="00A74C22">
        <w:rPr>
          <w:rFonts w:ascii="Times New Roman" w:hAnsi="Times New Roman" w:cs="Times New Roman"/>
          <w:sz w:val="24"/>
          <w:szCs w:val="24"/>
        </w:rPr>
        <w:br w:type="page"/>
      </w:r>
      <w:r w:rsidRPr="00A74C22">
        <w:rPr>
          <w:rFonts w:ascii="Times New Roman" w:hAnsi="Times New Roman" w:cs="Times New Roman"/>
          <w:b/>
          <w:sz w:val="24"/>
          <w:szCs w:val="24"/>
        </w:rPr>
        <w:lastRenderedPageBreak/>
        <w:t>1. Характеристика текущего состояния охраны окружающей среды</w:t>
      </w:r>
    </w:p>
    <w:p w:rsidR="00A74C22" w:rsidRPr="00A74C22" w:rsidRDefault="00A74C22" w:rsidP="00A74C22">
      <w:pPr>
        <w:spacing w:after="0" w:line="240" w:lineRule="auto"/>
        <w:ind w:firstLine="708"/>
        <w:jc w:val="both"/>
        <w:rPr>
          <w:rFonts w:ascii="Times New Roman" w:hAnsi="Times New Roman" w:cs="Times New Roman"/>
          <w:sz w:val="24"/>
          <w:szCs w:val="24"/>
        </w:rPr>
      </w:pPr>
    </w:p>
    <w:p w:rsidR="00A74C22" w:rsidRPr="00A74C22" w:rsidRDefault="00A74C22" w:rsidP="00A74C22">
      <w:pPr>
        <w:autoSpaceDE w:val="0"/>
        <w:autoSpaceDN w:val="0"/>
        <w:adjustRightInd w:val="0"/>
        <w:spacing w:after="0" w:line="240" w:lineRule="auto"/>
        <w:ind w:firstLine="709"/>
        <w:jc w:val="both"/>
        <w:rPr>
          <w:rFonts w:ascii="Times New Roman" w:hAnsi="Times New Roman" w:cs="Times New Roman"/>
          <w:sz w:val="24"/>
          <w:szCs w:val="24"/>
        </w:rPr>
      </w:pPr>
      <w:r w:rsidRPr="00A74C22">
        <w:rPr>
          <w:rFonts w:ascii="Times New Roman" w:hAnsi="Times New Roman" w:cs="Times New Roman"/>
          <w:sz w:val="24"/>
          <w:szCs w:val="24"/>
        </w:rPr>
        <w:t xml:space="preserve">В соответствии с </w:t>
      </w:r>
      <w:hyperlink r:id="rId37" w:history="1">
        <w:r w:rsidRPr="00A74C22">
          <w:rPr>
            <w:rFonts w:ascii="Times New Roman" w:hAnsi="Times New Roman" w:cs="Times New Roman"/>
            <w:sz w:val="24"/>
            <w:szCs w:val="24"/>
          </w:rPr>
          <w:t>Конституцией</w:t>
        </w:r>
      </w:hyperlink>
      <w:r w:rsidRPr="00A74C22">
        <w:rPr>
          <w:rFonts w:ascii="Times New Roman" w:hAnsi="Times New Roman" w:cs="Times New Roman"/>
          <w:sz w:val="24"/>
          <w:szCs w:val="24"/>
        </w:rP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 Благоприятные условия жизнедеятельности человека во многом зависят от состояния защищенности природной среды и жизненно важных интересов человека от возможного негативного воздействия хозяйственной и иной деятельности.</w:t>
      </w:r>
    </w:p>
    <w:p w:rsidR="00A74C22" w:rsidRPr="00A74C22" w:rsidRDefault="00A74C22" w:rsidP="00A74C22">
      <w:pPr>
        <w:autoSpaceDE w:val="0"/>
        <w:autoSpaceDN w:val="0"/>
        <w:adjustRightInd w:val="0"/>
        <w:spacing w:after="0" w:line="240" w:lineRule="auto"/>
        <w:ind w:firstLine="709"/>
        <w:jc w:val="both"/>
        <w:rPr>
          <w:rFonts w:ascii="Times New Roman" w:hAnsi="Times New Roman" w:cs="Times New Roman"/>
          <w:sz w:val="24"/>
          <w:szCs w:val="24"/>
        </w:rPr>
      </w:pPr>
      <w:r w:rsidRPr="00A74C22">
        <w:rPr>
          <w:rFonts w:ascii="Times New Roman" w:hAnsi="Times New Roman" w:cs="Times New Roman"/>
          <w:sz w:val="24"/>
          <w:szCs w:val="24"/>
        </w:rPr>
        <w:t>Устойчивое развитие территории Белоярского района невозможно без природоохранной деятельности и участия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A74C22" w:rsidRPr="00A74C22" w:rsidRDefault="00A74C22" w:rsidP="00A74C22">
      <w:pPr>
        <w:spacing w:after="0" w:line="240" w:lineRule="auto"/>
        <w:ind w:firstLine="709"/>
        <w:jc w:val="both"/>
        <w:rPr>
          <w:rFonts w:ascii="Times New Roman" w:hAnsi="Times New Roman" w:cs="Times New Roman"/>
          <w:sz w:val="24"/>
          <w:szCs w:val="24"/>
        </w:rPr>
      </w:pPr>
      <w:r w:rsidRPr="00A74C22">
        <w:rPr>
          <w:rFonts w:ascii="Times New Roman" w:hAnsi="Times New Roman" w:cs="Times New Roman"/>
          <w:sz w:val="24"/>
          <w:szCs w:val="24"/>
        </w:rPr>
        <w:t>В последние годы в Белоярском районе и Ханты-Мансийском автономном округе – Югре в целом уделяется пристальное внимание проблеме обращения с отходами, которая приводит к неблагоприятным экологическим и экономическим последствиям.</w:t>
      </w:r>
    </w:p>
    <w:p w:rsidR="00A74C22" w:rsidRPr="00A74C22" w:rsidRDefault="00A74C22" w:rsidP="00A74C22">
      <w:pPr>
        <w:spacing w:after="0" w:line="240" w:lineRule="auto"/>
        <w:ind w:firstLine="709"/>
        <w:jc w:val="both"/>
        <w:rPr>
          <w:rFonts w:ascii="Times New Roman" w:hAnsi="Times New Roman" w:cs="Times New Roman"/>
          <w:sz w:val="24"/>
          <w:szCs w:val="24"/>
        </w:rPr>
      </w:pPr>
      <w:r w:rsidRPr="00A74C22">
        <w:rPr>
          <w:rFonts w:ascii="Times New Roman" w:hAnsi="Times New Roman" w:cs="Times New Roman"/>
          <w:sz w:val="24"/>
          <w:szCs w:val="24"/>
        </w:rPr>
        <w:t>Обеспеченность поселений в границах Белоярского района полигонами твердых коммунальных (бытовых)</w:t>
      </w:r>
      <w:r w:rsidRPr="00A74C22">
        <w:rPr>
          <w:rFonts w:ascii="Times New Roman" w:hAnsi="Times New Roman" w:cs="Times New Roman"/>
          <w:bCs/>
        </w:rPr>
        <w:t xml:space="preserve"> </w:t>
      </w:r>
      <w:r w:rsidRPr="00A74C22">
        <w:rPr>
          <w:rFonts w:ascii="Times New Roman" w:hAnsi="Times New Roman" w:cs="Times New Roman"/>
          <w:sz w:val="24"/>
          <w:szCs w:val="24"/>
        </w:rPr>
        <w:t>бытовых отходов в 2014 составляла 43%.</w:t>
      </w:r>
    </w:p>
    <w:p w:rsidR="00A74C22" w:rsidRPr="00A74C22" w:rsidRDefault="00A74C22" w:rsidP="00A74C22">
      <w:pPr>
        <w:spacing w:after="0" w:line="240" w:lineRule="auto"/>
        <w:ind w:firstLine="709"/>
        <w:jc w:val="both"/>
        <w:rPr>
          <w:rFonts w:ascii="Times New Roman" w:hAnsi="Times New Roman" w:cs="Times New Roman"/>
          <w:sz w:val="24"/>
          <w:szCs w:val="24"/>
        </w:rPr>
      </w:pPr>
      <w:r w:rsidRPr="00A74C22">
        <w:rPr>
          <w:rFonts w:ascii="Times New Roman" w:hAnsi="Times New Roman" w:cs="Times New Roman"/>
          <w:sz w:val="24"/>
          <w:szCs w:val="24"/>
        </w:rPr>
        <w:t>По состоянию на 1 января 2015 года зарегистрировано 7 объектов размещения твердых коммунальных (бытовых) отходов (общая площадь 19,6 га), в том числе 3 полигона на площади 13,7 га и 4 санкционированных свалки на площади 5,9 га.</w:t>
      </w:r>
    </w:p>
    <w:p w:rsidR="00A74C22" w:rsidRPr="00A74C22" w:rsidRDefault="00A74C22" w:rsidP="00A74C22">
      <w:pPr>
        <w:autoSpaceDE w:val="0"/>
        <w:autoSpaceDN w:val="0"/>
        <w:adjustRightInd w:val="0"/>
        <w:spacing w:after="0" w:line="240" w:lineRule="auto"/>
        <w:ind w:firstLine="709"/>
        <w:jc w:val="both"/>
        <w:rPr>
          <w:rFonts w:ascii="Times New Roman" w:hAnsi="Times New Roman" w:cs="Times New Roman"/>
          <w:sz w:val="24"/>
          <w:szCs w:val="24"/>
        </w:rPr>
      </w:pPr>
      <w:r w:rsidRPr="00A74C22">
        <w:rPr>
          <w:rFonts w:ascii="Times New Roman" w:hAnsi="Times New Roman" w:cs="Times New Roman"/>
          <w:sz w:val="24"/>
          <w:szCs w:val="24"/>
        </w:rPr>
        <w:t>Недостаточно объектов для сбора ртутьсодержащих и других отходов 1 и 2 класса опасности, что порождает практику их захоронения на свалках и полигонах твердых коммунальных (бытовых) отходов, которые не предназначены для этих целей.</w:t>
      </w:r>
    </w:p>
    <w:p w:rsidR="00A74C22" w:rsidRPr="00A74C22" w:rsidRDefault="00A74C22" w:rsidP="00A74C2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74C22">
        <w:rPr>
          <w:rFonts w:ascii="Times New Roman" w:hAnsi="Times New Roman" w:cs="Times New Roman"/>
          <w:sz w:val="24"/>
          <w:szCs w:val="24"/>
        </w:rPr>
        <w:t>В</w:t>
      </w:r>
      <w:proofErr w:type="gramEnd"/>
      <w:r w:rsidRPr="00A74C22">
        <w:rPr>
          <w:rFonts w:ascii="Times New Roman" w:hAnsi="Times New Roman" w:cs="Times New Roman"/>
          <w:sz w:val="24"/>
          <w:szCs w:val="24"/>
        </w:rPr>
        <w:t xml:space="preserve"> </w:t>
      </w:r>
      <w:proofErr w:type="gramStart"/>
      <w:r w:rsidRPr="00A74C22">
        <w:rPr>
          <w:rFonts w:ascii="Times New Roman" w:hAnsi="Times New Roman" w:cs="Times New Roman"/>
          <w:sz w:val="24"/>
          <w:szCs w:val="24"/>
        </w:rPr>
        <w:t>Ханты-Мансийском</w:t>
      </w:r>
      <w:proofErr w:type="gramEnd"/>
      <w:r w:rsidRPr="00A74C22">
        <w:rPr>
          <w:rFonts w:ascii="Times New Roman" w:hAnsi="Times New Roman" w:cs="Times New Roman"/>
          <w:sz w:val="24"/>
          <w:szCs w:val="24"/>
        </w:rPr>
        <w:t xml:space="preserve"> автономном округе – Югре отсутствует раздельный сбор отходов и недостаточно мощностей объектов переработки отходов различных категорий, являющихся вторичным сырьем. На объектах размещения отходов производится захоронение несортированных отходов, что ведет к безвозвратной потере вторичного сырья. Накопление отходов на санкционированных и несанкционированных местах размещения несет значительный экологический, экономический и социальный ущерб. Захороненные твердые коммунальные отходы содержат значительное количество токсичных соединений. Так же на полигоны попадают отходы, которые могут быть возвращены в рецикл и после соответствующей обработки использоваться в качестве вторичных материальных ресурсов.</w:t>
      </w:r>
    </w:p>
    <w:p w:rsidR="00A74C22" w:rsidRPr="00A74C22" w:rsidRDefault="00A74C22" w:rsidP="00A74C22">
      <w:pPr>
        <w:autoSpaceDE w:val="0"/>
        <w:autoSpaceDN w:val="0"/>
        <w:adjustRightInd w:val="0"/>
        <w:spacing w:after="0" w:line="240" w:lineRule="auto"/>
        <w:ind w:firstLine="709"/>
        <w:jc w:val="both"/>
        <w:rPr>
          <w:rFonts w:ascii="Times New Roman" w:hAnsi="Times New Roman" w:cs="Times New Roman"/>
          <w:sz w:val="24"/>
          <w:szCs w:val="24"/>
        </w:rPr>
      </w:pPr>
      <w:r w:rsidRPr="00A74C22">
        <w:rPr>
          <w:rFonts w:ascii="Times New Roman" w:hAnsi="Times New Roman" w:cs="Times New Roman"/>
          <w:sz w:val="24"/>
          <w:szCs w:val="24"/>
        </w:rPr>
        <w:t>Химическое воздействие возможно за счет выделения вредных веществ с эмиссиями фильтрата газовых выбросов и при разносе твердых отходов. При растекании фильтрата происходит загрязнение почв, растительности, подземных вод. Выделение газа в процессе разложения отходов и дыма при горении вызывает загрязнение атмосферного воздуха. Биогенное действие выражается в привлечении и размножении птиц, насекомых, млекопитающих. Не менее опасным может оказаться и вторичное загрязнение природных компонентов вследствие разложения органических составляющих тех или иных отходов, в результате чего могут образовываться высокотоксичные соединения.</w:t>
      </w:r>
    </w:p>
    <w:p w:rsidR="00A74C22" w:rsidRPr="00A74C22" w:rsidRDefault="00A74C22" w:rsidP="00A74C22">
      <w:pPr>
        <w:spacing w:after="0" w:line="240" w:lineRule="auto"/>
        <w:ind w:firstLine="709"/>
        <w:jc w:val="both"/>
        <w:rPr>
          <w:rFonts w:ascii="Times New Roman" w:hAnsi="Times New Roman" w:cs="Times New Roman"/>
          <w:sz w:val="24"/>
          <w:szCs w:val="24"/>
        </w:rPr>
      </w:pPr>
      <w:r w:rsidRPr="00A74C22">
        <w:rPr>
          <w:rFonts w:ascii="Times New Roman" w:hAnsi="Times New Roman" w:cs="Times New Roman"/>
          <w:sz w:val="24"/>
          <w:szCs w:val="24"/>
        </w:rPr>
        <w:t>Городские леса города Белоярский – учтенные в лесохозяйственном регламенте и не входящие в лесной фонд леса, расположенные на землях населенного пункта город Белоярский (в пределах городской черты).</w:t>
      </w:r>
    </w:p>
    <w:p w:rsidR="00A74C22" w:rsidRPr="00A74C22" w:rsidRDefault="00A74C22" w:rsidP="00A74C22">
      <w:pPr>
        <w:spacing w:after="0" w:line="240" w:lineRule="auto"/>
        <w:ind w:firstLine="709"/>
        <w:jc w:val="both"/>
        <w:rPr>
          <w:rFonts w:ascii="Times New Roman" w:hAnsi="Times New Roman" w:cs="Times New Roman"/>
          <w:sz w:val="24"/>
          <w:szCs w:val="24"/>
        </w:rPr>
      </w:pPr>
      <w:r w:rsidRPr="00A74C22">
        <w:rPr>
          <w:rFonts w:ascii="Times New Roman" w:hAnsi="Times New Roman" w:cs="Times New Roman"/>
          <w:sz w:val="24"/>
          <w:szCs w:val="24"/>
        </w:rPr>
        <w:t>По материалам лесоустройства общая площадь городских лесов (включая площадь водоемов, болот и лесов в зоне перспективной застройки) составляет 5155 га, из которых 2776 га (58 %) – покрытая лесной растительностью (за исключением площади лесов в зоне перспективной застройки). Однако только 11 га (0,4 % площади территории занятой городскими лесами) отнесены к высокому классу показателя рекреационной оценки ландшафтного выдела.</w:t>
      </w:r>
    </w:p>
    <w:p w:rsidR="00A74C22" w:rsidRPr="00A74C22" w:rsidRDefault="00A74C22" w:rsidP="00A74C22">
      <w:pPr>
        <w:spacing w:after="0" w:line="240" w:lineRule="auto"/>
        <w:ind w:firstLine="708"/>
        <w:jc w:val="both"/>
        <w:rPr>
          <w:rFonts w:ascii="Times New Roman" w:hAnsi="Times New Roman" w:cs="Times New Roman"/>
          <w:sz w:val="24"/>
          <w:szCs w:val="24"/>
        </w:rPr>
      </w:pPr>
      <w:r w:rsidRPr="00A74C22">
        <w:rPr>
          <w:rFonts w:ascii="Times New Roman" w:hAnsi="Times New Roman" w:cs="Times New Roman"/>
          <w:sz w:val="24"/>
          <w:szCs w:val="24"/>
        </w:rPr>
        <w:lastRenderedPageBreak/>
        <w:t xml:space="preserve">Городские леса имеют непосредственную связь с селитебной частью города </w:t>
      </w:r>
      <w:proofErr w:type="gramStart"/>
      <w:r w:rsidRPr="00A74C22">
        <w:rPr>
          <w:rFonts w:ascii="Times New Roman" w:hAnsi="Times New Roman" w:cs="Times New Roman"/>
          <w:sz w:val="24"/>
          <w:szCs w:val="24"/>
        </w:rPr>
        <w:t>Белоярский</w:t>
      </w:r>
      <w:proofErr w:type="gramEnd"/>
      <w:r w:rsidRPr="00A74C22">
        <w:rPr>
          <w:rFonts w:ascii="Times New Roman" w:hAnsi="Times New Roman" w:cs="Times New Roman"/>
          <w:sz w:val="24"/>
          <w:szCs w:val="24"/>
        </w:rPr>
        <w:t xml:space="preserve"> и наиболее интенсивно посещаются населением. </w:t>
      </w:r>
      <w:r w:rsidRPr="00A74C22">
        <w:rPr>
          <w:rFonts w:ascii="Times New Roman" w:hAnsi="Times New Roman" w:cs="Times New Roman"/>
          <w:bCs/>
          <w:sz w:val="24"/>
          <w:szCs w:val="24"/>
        </w:rPr>
        <w:t xml:space="preserve">Под влиянием высоких рекреационных нагрузок ухудшается общее состояние лесных насаждений, снижаются защитные, санитарно-гигиенические и эстетические свойства ландшафтных участков, существует угроза возникновения и распространения лесных пожаров в пожароопасный период. </w:t>
      </w:r>
      <w:r w:rsidRPr="00A74C22">
        <w:rPr>
          <w:rFonts w:ascii="Times New Roman" w:hAnsi="Times New Roman" w:cs="Times New Roman"/>
          <w:sz w:val="24"/>
          <w:szCs w:val="24"/>
        </w:rPr>
        <w:t xml:space="preserve">В целях минимизации негативного воздействия на лесную среду необходимо проведение лесохозяйственных мероприятий (рубки ухода, санитарные рубки, уборка сухостоя и захламленности (мусора), благоустройство мест отдыха) и охрана городских лесов города </w:t>
      </w:r>
      <w:proofErr w:type="gramStart"/>
      <w:r w:rsidRPr="00A74C22">
        <w:rPr>
          <w:rFonts w:ascii="Times New Roman" w:hAnsi="Times New Roman" w:cs="Times New Roman"/>
          <w:sz w:val="24"/>
          <w:szCs w:val="24"/>
        </w:rPr>
        <w:t>Белоярский</w:t>
      </w:r>
      <w:proofErr w:type="gramEnd"/>
      <w:r w:rsidRPr="00A74C22">
        <w:rPr>
          <w:rFonts w:ascii="Times New Roman" w:hAnsi="Times New Roman" w:cs="Times New Roman"/>
          <w:sz w:val="24"/>
          <w:szCs w:val="24"/>
        </w:rPr>
        <w:t xml:space="preserve"> от пожаров.</w:t>
      </w:r>
    </w:p>
    <w:p w:rsidR="00A74C22" w:rsidRPr="00A74C22" w:rsidRDefault="00A74C22" w:rsidP="00A74C22">
      <w:pPr>
        <w:widowControl w:val="0"/>
        <w:tabs>
          <w:tab w:val="left" w:pos="993"/>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A74C22">
        <w:rPr>
          <w:rFonts w:ascii="Times New Roman" w:hAnsi="Times New Roman" w:cs="Times New Roman"/>
          <w:sz w:val="24"/>
          <w:szCs w:val="24"/>
        </w:rPr>
        <w:t>Решение экологических проблем должно осуществляться не только техническими средствами, но и путем переориентации мировоззрения населения по отношению к окружающей среде. Экологическое воспитание и образование становятся одними из основ формирования образа жизни человека, ориентированного на обеспечение устойчивого развития региона. Улучшение качества окружающей среды невозможно без активной экологической позиции всех слоев населения, включая руководителей предприятий и учреждений. На территории Белоярского района успешно проводятся мероприятия, приуроченные к Международной экологической акции «Спасти и сохранить». В 2013 году в эколого-просветительские и эколого-образовательные мероприятия акции было вовлечено около 25% населения Белоярского района. Активными участниками эколого-просветительской деятельности, проходящей в рамках акции, выступают дети и подростки. В целях повышения уровня экологической культуры населения, а также воспитания и популяризации среди подрастающего поколения бережного отношения к природе муниципальной программой предусмотрено финансирование мероприятий в Белоярском районе, приуроченных к Международной экологической акции «Спасти и сохранить».</w:t>
      </w:r>
    </w:p>
    <w:p w:rsidR="00A74C22" w:rsidRPr="00A74C22" w:rsidRDefault="00A74C22" w:rsidP="00A74C22">
      <w:pPr>
        <w:spacing w:after="0" w:line="240" w:lineRule="auto"/>
        <w:ind w:firstLine="708"/>
        <w:jc w:val="both"/>
        <w:rPr>
          <w:rFonts w:ascii="Times New Roman" w:hAnsi="Times New Roman" w:cs="Times New Roman"/>
          <w:sz w:val="24"/>
          <w:szCs w:val="24"/>
        </w:rPr>
      </w:pPr>
      <w:r w:rsidRPr="00A74C22">
        <w:rPr>
          <w:rFonts w:ascii="Times New Roman" w:hAnsi="Times New Roman" w:cs="Times New Roman"/>
          <w:sz w:val="24"/>
          <w:szCs w:val="24"/>
        </w:rPr>
        <w:t>Целесообразность решения описанных выше проблем в сфере обеспечения охраны окружающей среды программно-целевым методом определяется следующими факторами:</w:t>
      </w:r>
    </w:p>
    <w:p w:rsidR="00A74C22" w:rsidRPr="00A74C22" w:rsidRDefault="00A74C22" w:rsidP="00A74C22">
      <w:pPr>
        <w:spacing w:after="0" w:line="240" w:lineRule="auto"/>
        <w:ind w:firstLine="708"/>
        <w:jc w:val="both"/>
        <w:rPr>
          <w:rFonts w:ascii="Times New Roman" w:hAnsi="Times New Roman" w:cs="Times New Roman"/>
          <w:sz w:val="24"/>
          <w:szCs w:val="24"/>
        </w:rPr>
      </w:pPr>
      <w:r w:rsidRPr="00A74C22">
        <w:rPr>
          <w:rFonts w:ascii="Times New Roman" w:hAnsi="Times New Roman" w:cs="Times New Roman"/>
          <w:sz w:val="24"/>
          <w:szCs w:val="24"/>
        </w:rPr>
        <w:t>наличием социально-экономических задач, решение которых прямо или косвенно связано с эффективным развитием отрасли обращения с отходами (сохранение окружающей среды и обеспечение санитарно-эпидемиологической безопасности населения);</w:t>
      </w:r>
    </w:p>
    <w:p w:rsidR="00A74C22" w:rsidRPr="00A74C22" w:rsidRDefault="00A74C22" w:rsidP="00A74C22">
      <w:pPr>
        <w:spacing w:after="0" w:line="240" w:lineRule="auto"/>
        <w:ind w:firstLine="708"/>
        <w:jc w:val="both"/>
        <w:rPr>
          <w:rFonts w:ascii="Times New Roman" w:hAnsi="Times New Roman" w:cs="Times New Roman"/>
          <w:sz w:val="24"/>
          <w:szCs w:val="24"/>
        </w:rPr>
      </w:pPr>
      <w:r w:rsidRPr="00A74C22">
        <w:rPr>
          <w:rFonts w:ascii="Times New Roman" w:hAnsi="Times New Roman" w:cs="Times New Roman"/>
          <w:sz w:val="24"/>
          <w:szCs w:val="24"/>
        </w:rPr>
        <w:t>возможностью привлечения средств из бюджета Ханты-Мансийского автономного округа – Югры в виде субсидий;</w:t>
      </w:r>
    </w:p>
    <w:p w:rsidR="00A74C22" w:rsidRPr="00A74C22" w:rsidRDefault="00A74C22" w:rsidP="00A74C22">
      <w:pPr>
        <w:spacing w:after="0" w:line="240" w:lineRule="auto"/>
        <w:ind w:firstLine="708"/>
        <w:jc w:val="both"/>
        <w:rPr>
          <w:rFonts w:ascii="Times New Roman" w:hAnsi="Times New Roman" w:cs="Times New Roman"/>
          <w:sz w:val="24"/>
          <w:szCs w:val="24"/>
        </w:rPr>
      </w:pPr>
      <w:r w:rsidRPr="00A74C22">
        <w:rPr>
          <w:rFonts w:ascii="Times New Roman" w:hAnsi="Times New Roman" w:cs="Times New Roman"/>
          <w:sz w:val="24"/>
          <w:szCs w:val="24"/>
        </w:rPr>
        <w:t>необходимостью проведения единой технической политики, направленной на внедрение в отрасли обращения с отходами современных специализированных транспортных средств и оборудования;</w:t>
      </w:r>
    </w:p>
    <w:p w:rsidR="00A74C22" w:rsidRPr="00A74C22" w:rsidRDefault="00A74C22" w:rsidP="00A74C22">
      <w:pPr>
        <w:spacing w:after="0" w:line="240" w:lineRule="auto"/>
        <w:ind w:firstLine="708"/>
        <w:jc w:val="both"/>
        <w:rPr>
          <w:rFonts w:ascii="Times New Roman" w:hAnsi="Times New Roman" w:cs="Times New Roman"/>
          <w:sz w:val="24"/>
          <w:szCs w:val="24"/>
        </w:rPr>
      </w:pPr>
      <w:r w:rsidRPr="00A74C22">
        <w:rPr>
          <w:rFonts w:ascii="Times New Roman" w:hAnsi="Times New Roman" w:cs="Times New Roman"/>
          <w:sz w:val="24"/>
          <w:szCs w:val="24"/>
        </w:rPr>
        <w:t>долговременным результатом реализации муниципальной программы, связанным со строительством объектов размещения отходов с длительным периодом эксплуатации (полигонов ТБО).</w:t>
      </w:r>
    </w:p>
    <w:p w:rsidR="00A74C22" w:rsidRPr="00A74C22" w:rsidRDefault="00A74C22" w:rsidP="00A74C22">
      <w:pPr>
        <w:spacing w:after="0" w:line="240" w:lineRule="auto"/>
        <w:ind w:firstLine="709"/>
        <w:jc w:val="both"/>
        <w:rPr>
          <w:rFonts w:ascii="Times New Roman" w:hAnsi="Times New Roman" w:cs="Times New Roman"/>
          <w:sz w:val="24"/>
          <w:szCs w:val="24"/>
        </w:rPr>
      </w:pPr>
      <w:proofErr w:type="gramStart"/>
      <w:r w:rsidRPr="00A74C22">
        <w:rPr>
          <w:rFonts w:ascii="Times New Roman" w:hAnsi="Times New Roman" w:cs="Times New Roman"/>
          <w:bCs/>
          <w:sz w:val="24"/>
          <w:szCs w:val="24"/>
        </w:rPr>
        <w:t xml:space="preserve">Также распоряжением Правительства Ханты-Мансийского автономного         округа – Югры от 3 ноября 2011 года № 625-рп «О </w:t>
      </w:r>
      <w:r w:rsidRPr="00A74C22">
        <w:rPr>
          <w:rFonts w:ascii="Times New Roman" w:hAnsi="Times New Roman" w:cs="Times New Roman"/>
          <w:sz w:val="24"/>
          <w:szCs w:val="24"/>
        </w:rPr>
        <w:t xml:space="preserve">Схеме обращения с отходами производства и потребления в Ханты-Мансийском автономном округе – Югре на период до 2020 года», постановлением администрации Белоярского района от 14 мая 2012 года  № 719 «Об утверждении Генеральной схемой санитарной очистки территорий населенных пунктов Белоярского района» </w:t>
      </w:r>
      <w:r w:rsidRPr="00A74C22">
        <w:rPr>
          <w:rFonts w:ascii="Times New Roman" w:hAnsi="Times New Roman" w:cs="Times New Roman"/>
          <w:bCs/>
          <w:sz w:val="24"/>
          <w:szCs w:val="24"/>
        </w:rPr>
        <w:t>предусматривается строительство новых объектов размещения отходов:</w:t>
      </w:r>
      <w:proofErr w:type="gramEnd"/>
    </w:p>
    <w:p w:rsidR="00A74C22" w:rsidRPr="00A74C22" w:rsidRDefault="00A74C22" w:rsidP="00A74C22">
      <w:pPr>
        <w:spacing w:after="0" w:line="240" w:lineRule="auto"/>
        <w:ind w:firstLine="708"/>
        <w:jc w:val="both"/>
        <w:rPr>
          <w:rFonts w:ascii="Times New Roman" w:hAnsi="Times New Roman" w:cs="Times New Roman"/>
          <w:sz w:val="24"/>
          <w:szCs w:val="24"/>
        </w:rPr>
      </w:pPr>
      <w:r w:rsidRPr="00A74C22">
        <w:rPr>
          <w:rFonts w:ascii="Times New Roman" w:hAnsi="Times New Roman" w:cs="Times New Roman"/>
          <w:sz w:val="24"/>
          <w:szCs w:val="24"/>
        </w:rPr>
        <w:t>полигон утилизации твердых бытовых отходов для городского поселения Белоярский и сельских поселений Верхнеказымский, Лыхма, Казым Белоярского района (Белоярский межпоселенческий полигон ТБО);</w:t>
      </w:r>
    </w:p>
    <w:p w:rsidR="00A74C22" w:rsidRPr="00A74C22" w:rsidRDefault="00A74C22" w:rsidP="00A74C22">
      <w:pPr>
        <w:spacing w:after="0" w:line="240" w:lineRule="auto"/>
        <w:ind w:firstLine="708"/>
        <w:jc w:val="both"/>
        <w:rPr>
          <w:rFonts w:ascii="Times New Roman" w:hAnsi="Times New Roman" w:cs="Times New Roman"/>
          <w:sz w:val="24"/>
          <w:szCs w:val="24"/>
        </w:rPr>
      </w:pPr>
      <w:r w:rsidRPr="00A74C22">
        <w:rPr>
          <w:rFonts w:ascii="Times New Roman" w:hAnsi="Times New Roman" w:cs="Times New Roman"/>
          <w:sz w:val="24"/>
          <w:szCs w:val="24"/>
        </w:rPr>
        <w:t>полигон утилизации твердых бытовых отходов в п.Сорум Белоярского района;</w:t>
      </w:r>
    </w:p>
    <w:p w:rsidR="00A74C22" w:rsidRPr="00A74C22" w:rsidRDefault="00A74C22" w:rsidP="00A74C22">
      <w:pPr>
        <w:spacing w:after="0" w:line="240" w:lineRule="auto"/>
        <w:ind w:firstLine="708"/>
        <w:jc w:val="both"/>
        <w:rPr>
          <w:rFonts w:ascii="Times New Roman" w:hAnsi="Times New Roman" w:cs="Times New Roman"/>
          <w:sz w:val="24"/>
          <w:szCs w:val="24"/>
        </w:rPr>
      </w:pPr>
      <w:r w:rsidRPr="00A74C22">
        <w:rPr>
          <w:rFonts w:ascii="Times New Roman" w:hAnsi="Times New Roman" w:cs="Times New Roman"/>
          <w:sz w:val="24"/>
          <w:szCs w:val="24"/>
        </w:rPr>
        <w:t>полигон утилизации твердых бытовых отходов в с</w:t>
      </w:r>
      <w:proofErr w:type="gramStart"/>
      <w:r w:rsidRPr="00A74C22">
        <w:rPr>
          <w:rFonts w:ascii="Times New Roman" w:hAnsi="Times New Roman" w:cs="Times New Roman"/>
          <w:sz w:val="24"/>
          <w:szCs w:val="24"/>
        </w:rPr>
        <w:t>.П</w:t>
      </w:r>
      <w:proofErr w:type="gramEnd"/>
      <w:r w:rsidRPr="00A74C22">
        <w:rPr>
          <w:rFonts w:ascii="Times New Roman" w:hAnsi="Times New Roman" w:cs="Times New Roman"/>
          <w:sz w:val="24"/>
          <w:szCs w:val="24"/>
        </w:rPr>
        <w:t>олноват Белоярского района.</w:t>
      </w:r>
    </w:p>
    <w:p w:rsidR="00A74C22" w:rsidRPr="00A74C22" w:rsidRDefault="00A74C22" w:rsidP="00A74C22">
      <w:pPr>
        <w:spacing w:after="0" w:line="240" w:lineRule="auto"/>
        <w:ind w:firstLine="708"/>
        <w:jc w:val="both"/>
        <w:rPr>
          <w:rFonts w:ascii="Times New Roman" w:hAnsi="Times New Roman" w:cs="Times New Roman"/>
          <w:sz w:val="24"/>
          <w:szCs w:val="24"/>
        </w:rPr>
      </w:pPr>
      <w:r w:rsidRPr="00A74C22">
        <w:rPr>
          <w:rFonts w:ascii="Times New Roman" w:hAnsi="Times New Roman" w:cs="Times New Roman"/>
          <w:sz w:val="24"/>
          <w:szCs w:val="24"/>
        </w:rPr>
        <w:lastRenderedPageBreak/>
        <w:t xml:space="preserve">По мере строительства и ввода в эксплуатацию </w:t>
      </w:r>
      <w:r w:rsidRPr="00A74C22">
        <w:rPr>
          <w:rFonts w:ascii="Times New Roman" w:hAnsi="Times New Roman" w:cs="Times New Roman"/>
          <w:bCs/>
          <w:sz w:val="24"/>
          <w:szCs w:val="24"/>
        </w:rPr>
        <w:t>объектов размещения отходов</w:t>
      </w:r>
      <w:r w:rsidRPr="00A74C22">
        <w:rPr>
          <w:rFonts w:ascii="Times New Roman" w:hAnsi="Times New Roman" w:cs="Times New Roman"/>
          <w:sz w:val="24"/>
          <w:szCs w:val="24"/>
        </w:rPr>
        <w:t>, отвечающих нормативным требованиям, необходимо проведение работ по рекультивации территорий санкционированных свалок твердых бытовых отходов в Белоярском районе.</w:t>
      </w:r>
    </w:p>
    <w:p w:rsidR="00A74C22" w:rsidRPr="00A74C22" w:rsidRDefault="00A74C22" w:rsidP="00A74C22">
      <w:pPr>
        <w:spacing w:after="0" w:line="240" w:lineRule="auto"/>
        <w:ind w:firstLine="708"/>
        <w:jc w:val="both"/>
        <w:rPr>
          <w:rFonts w:ascii="Times New Roman" w:hAnsi="Times New Roman" w:cs="Times New Roman"/>
          <w:sz w:val="24"/>
          <w:szCs w:val="24"/>
        </w:rPr>
      </w:pPr>
      <w:r w:rsidRPr="00A74C22">
        <w:rPr>
          <w:rFonts w:ascii="Times New Roman" w:hAnsi="Times New Roman" w:cs="Times New Roman"/>
          <w:sz w:val="24"/>
          <w:szCs w:val="24"/>
        </w:rPr>
        <w:t>Применение программно-целевого метода позволит обеспечить комплексный подход в решении указанных проблем в сфере обеспечения охраны окружающей среды.</w:t>
      </w:r>
    </w:p>
    <w:p w:rsidR="00A74C22" w:rsidRPr="00A74C22" w:rsidRDefault="00A74C22" w:rsidP="00A74C22">
      <w:pPr>
        <w:spacing w:after="0" w:line="240" w:lineRule="auto"/>
        <w:ind w:firstLine="709"/>
        <w:jc w:val="both"/>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b/>
          <w:sz w:val="24"/>
          <w:szCs w:val="24"/>
        </w:rPr>
      </w:pPr>
      <w:r w:rsidRPr="00A74C22">
        <w:rPr>
          <w:rFonts w:ascii="Times New Roman" w:hAnsi="Times New Roman" w:cs="Times New Roman"/>
          <w:b/>
          <w:sz w:val="24"/>
          <w:szCs w:val="24"/>
        </w:rPr>
        <w:t>2. Цели, задачи и показатели достижения целей и решения задач</w:t>
      </w:r>
    </w:p>
    <w:p w:rsidR="00A74C22" w:rsidRPr="00A74C22" w:rsidRDefault="00A74C22" w:rsidP="00A74C22">
      <w:pPr>
        <w:spacing w:after="0" w:line="240" w:lineRule="auto"/>
        <w:ind w:firstLine="708"/>
        <w:jc w:val="both"/>
        <w:rPr>
          <w:rFonts w:ascii="Times New Roman" w:hAnsi="Times New Roman" w:cs="Times New Roman"/>
          <w:sz w:val="24"/>
          <w:szCs w:val="24"/>
        </w:rPr>
      </w:pPr>
    </w:p>
    <w:p w:rsidR="00A74C22" w:rsidRPr="00A74C22" w:rsidRDefault="00A74C22" w:rsidP="00A74C22">
      <w:pPr>
        <w:spacing w:after="0" w:line="240" w:lineRule="auto"/>
        <w:ind w:firstLine="708"/>
        <w:jc w:val="both"/>
        <w:rPr>
          <w:rFonts w:ascii="Times New Roman" w:hAnsi="Times New Roman" w:cs="Times New Roman"/>
          <w:sz w:val="24"/>
          <w:szCs w:val="24"/>
        </w:rPr>
      </w:pPr>
      <w:r w:rsidRPr="00A74C22">
        <w:rPr>
          <w:rFonts w:ascii="Times New Roman" w:hAnsi="Times New Roman" w:cs="Times New Roman"/>
          <w:sz w:val="24"/>
          <w:szCs w:val="24"/>
        </w:rPr>
        <w:t>Целями муниципальной программы являются:</w:t>
      </w:r>
    </w:p>
    <w:p w:rsidR="00A74C22" w:rsidRPr="00A74C22" w:rsidRDefault="00A74C22" w:rsidP="00A74C22">
      <w:pPr>
        <w:spacing w:after="0" w:line="240" w:lineRule="auto"/>
        <w:ind w:firstLine="708"/>
        <w:jc w:val="both"/>
        <w:rPr>
          <w:rFonts w:ascii="Times New Roman" w:hAnsi="Times New Roman" w:cs="Times New Roman"/>
          <w:sz w:val="24"/>
          <w:szCs w:val="24"/>
        </w:rPr>
      </w:pPr>
      <w:r w:rsidRPr="00A74C22">
        <w:rPr>
          <w:rFonts w:ascii="Times New Roman" w:hAnsi="Times New Roman" w:cs="Times New Roman"/>
          <w:bCs/>
          <w:sz w:val="24"/>
          <w:szCs w:val="24"/>
        </w:rPr>
        <w:t>снижение негативного воздействия на окружающую среду отходов производства и потребления;</w:t>
      </w:r>
    </w:p>
    <w:p w:rsidR="00A74C22" w:rsidRPr="00A74C22" w:rsidRDefault="00A74C22" w:rsidP="00A74C22">
      <w:pPr>
        <w:spacing w:after="0" w:line="240" w:lineRule="auto"/>
        <w:ind w:firstLine="708"/>
        <w:jc w:val="both"/>
        <w:rPr>
          <w:rFonts w:ascii="Times New Roman" w:hAnsi="Times New Roman" w:cs="Times New Roman"/>
          <w:sz w:val="24"/>
          <w:szCs w:val="24"/>
        </w:rPr>
      </w:pPr>
      <w:r w:rsidRPr="00A74C22">
        <w:rPr>
          <w:rFonts w:ascii="Times New Roman" w:hAnsi="Times New Roman" w:cs="Times New Roman"/>
          <w:sz w:val="24"/>
          <w:szCs w:val="24"/>
        </w:rPr>
        <w:t>сохранение природной среды, предотвращение и ликвидация последствий негативного воздействия хозяйственной и иной деятельности на ее компоненты.</w:t>
      </w:r>
    </w:p>
    <w:p w:rsidR="00A74C22" w:rsidRPr="00A74C22" w:rsidRDefault="00A74C22" w:rsidP="00A74C22">
      <w:pPr>
        <w:spacing w:after="0" w:line="240" w:lineRule="auto"/>
        <w:ind w:firstLine="708"/>
        <w:jc w:val="both"/>
        <w:rPr>
          <w:rFonts w:ascii="Times New Roman" w:hAnsi="Times New Roman" w:cs="Times New Roman"/>
          <w:sz w:val="24"/>
          <w:szCs w:val="24"/>
        </w:rPr>
      </w:pPr>
      <w:r w:rsidRPr="00A74C22">
        <w:rPr>
          <w:rFonts w:ascii="Times New Roman" w:hAnsi="Times New Roman" w:cs="Times New Roman"/>
          <w:sz w:val="24"/>
          <w:szCs w:val="24"/>
        </w:rPr>
        <w:t>Цели муниципальной программы соответствуют приоритетам:</w:t>
      </w:r>
    </w:p>
    <w:p w:rsidR="00A74C22" w:rsidRPr="00A74C22" w:rsidRDefault="00A74C22" w:rsidP="00A74C22">
      <w:pPr>
        <w:spacing w:after="0" w:line="240" w:lineRule="auto"/>
        <w:ind w:firstLine="708"/>
        <w:jc w:val="both"/>
        <w:rPr>
          <w:rFonts w:ascii="Times New Roman" w:hAnsi="Times New Roman" w:cs="Times New Roman"/>
          <w:bCs/>
          <w:sz w:val="24"/>
          <w:szCs w:val="24"/>
        </w:rPr>
      </w:pPr>
      <w:r w:rsidRPr="00A74C22">
        <w:rPr>
          <w:rFonts w:ascii="Times New Roman" w:hAnsi="Times New Roman" w:cs="Times New Roman"/>
          <w:sz w:val="24"/>
          <w:szCs w:val="24"/>
        </w:rPr>
        <w:t xml:space="preserve">государственной программы Ханты-Мансийского автономного округа – Югры «Обеспечение экологической безопасности Ханты-Мансийского автономного округа – Югры на 2016-2020 годы», утвержденной </w:t>
      </w:r>
      <w:r w:rsidRPr="00A74C22">
        <w:rPr>
          <w:rFonts w:ascii="Times New Roman" w:hAnsi="Times New Roman" w:cs="Times New Roman"/>
          <w:bCs/>
          <w:sz w:val="24"/>
          <w:szCs w:val="24"/>
        </w:rPr>
        <w:t>постановлением Правительства Ханты-Мансийского автономного округа – Югры от 9 октября 2013 года № 426-п «О государственной программе Ханты-Мансийского автономного округа – Югры «Обеспечение экологической безопасности Ханты-Мансийского автономного округа – Югры на 2016-2020 годы»;</w:t>
      </w:r>
    </w:p>
    <w:p w:rsidR="00A74C22" w:rsidRPr="00A74C22" w:rsidRDefault="00A74C22" w:rsidP="00A74C22">
      <w:pPr>
        <w:spacing w:after="0" w:line="240" w:lineRule="auto"/>
        <w:ind w:firstLine="708"/>
        <w:jc w:val="both"/>
        <w:rPr>
          <w:rFonts w:ascii="Times New Roman" w:hAnsi="Times New Roman" w:cs="Times New Roman"/>
          <w:bCs/>
          <w:sz w:val="24"/>
          <w:szCs w:val="24"/>
        </w:rPr>
      </w:pPr>
      <w:r w:rsidRPr="00A74C22">
        <w:rPr>
          <w:rFonts w:ascii="Times New Roman" w:hAnsi="Times New Roman" w:cs="Times New Roman"/>
          <w:sz w:val="24"/>
          <w:szCs w:val="24"/>
        </w:rPr>
        <w:t xml:space="preserve">Концепции обращения с отходами производства и потребления </w:t>
      </w:r>
      <w:proofErr w:type="gramStart"/>
      <w:r w:rsidRPr="00A74C22">
        <w:rPr>
          <w:rFonts w:ascii="Times New Roman" w:hAnsi="Times New Roman" w:cs="Times New Roman"/>
          <w:sz w:val="24"/>
          <w:szCs w:val="24"/>
        </w:rPr>
        <w:t>в</w:t>
      </w:r>
      <w:proofErr w:type="gramEnd"/>
      <w:r w:rsidRPr="00A74C22">
        <w:rPr>
          <w:rFonts w:ascii="Times New Roman" w:hAnsi="Times New Roman" w:cs="Times New Roman"/>
          <w:sz w:val="24"/>
          <w:szCs w:val="24"/>
        </w:rPr>
        <w:t xml:space="preserve"> </w:t>
      </w:r>
      <w:proofErr w:type="gramStart"/>
      <w:r w:rsidRPr="00A74C22">
        <w:rPr>
          <w:rFonts w:ascii="Times New Roman" w:hAnsi="Times New Roman" w:cs="Times New Roman"/>
          <w:sz w:val="24"/>
          <w:szCs w:val="24"/>
        </w:rPr>
        <w:t>Ханты-Мансийском</w:t>
      </w:r>
      <w:proofErr w:type="gramEnd"/>
      <w:r w:rsidRPr="00A74C22">
        <w:rPr>
          <w:rFonts w:ascii="Times New Roman" w:hAnsi="Times New Roman" w:cs="Times New Roman"/>
          <w:sz w:val="24"/>
          <w:szCs w:val="24"/>
        </w:rPr>
        <w:t xml:space="preserve"> автономном округе – Югре на период до 2020 года, одобренной </w:t>
      </w:r>
      <w:r w:rsidRPr="00A74C22">
        <w:rPr>
          <w:rFonts w:ascii="Times New Roman" w:hAnsi="Times New Roman" w:cs="Times New Roman"/>
          <w:bCs/>
          <w:sz w:val="24"/>
          <w:szCs w:val="24"/>
        </w:rPr>
        <w:t xml:space="preserve">постановлением Правительства Ханты-Мансийского автономного округа – Югры от 3 июня 2011 года № 191-п «О </w:t>
      </w:r>
      <w:r w:rsidRPr="00A74C22">
        <w:rPr>
          <w:rFonts w:ascii="Times New Roman" w:hAnsi="Times New Roman" w:cs="Times New Roman"/>
          <w:sz w:val="24"/>
          <w:szCs w:val="24"/>
        </w:rPr>
        <w:t>Концепции обращения с отходами производства и потребления в Ханты-Мансийском автономном округе – Югре на период до 2020 года»</w:t>
      </w:r>
      <w:r w:rsidRPr="00A74C22">
        <w:rPr>
          <w:rFonts w:ascii="Times New Roman" w:hAnsi="Times New Roman" w:cs="Times New Roman"/>
          <w:bCs/>
          <w:sz w:val="24"/>
          <w:szCs w:val="24"/>
        </w:rPr>
        <w:t>;</w:t>
      </w:r>
    </w:p>
    <w:p w:rsidR="00A74C22" w:rsidRPr="00A74C22" w:rsidRDefault="00A74C22" w:rsidP="00A74C22">
      <w:pPr>
        <w:spacing w:after="0" w:line="240" w:lineRule="auto"/>
        <w:ind w:firstLine="708"/>
        <w:jc w:val="both"/>
        <w:rPr>
          <w:rFonts w:ascii="Times New Roman" w:hAnsi="Times New Roman" w:cs="Times New Roman"/>
          <w:bCs/>
          <w:sz w:val="24"/>
          <w:szCs w:val="24"/>
        </w:rPr>
      </w:pPr>
      <w:r w:rsidRPr="00A74C22">
        <w:rPr>
          <w:rFonts w:ascii="Times New Roman" w:hAnsi="Times New Roman" w:cs="Times New Roman"/>
          <w:sz w:val="24"/>
          <w:szCs w:val="24"/>
        </w:rPr>
        <w:t xml:space="preserve">Схемы обращения с отходами производства и потребления </w:t>
      </w:r>
      <w:proofErr w:type="gramStart"/>
      <w:r w:rsidRPr="00A74C22">
        <w:rPr>
          <w:rFonts w:ascii="Times New Roman" w:hAnsi="Times New Roman" w:cs="Times New Roman"/>
          <w:sz w:val="24"/>
          <w:szCs w:val="24"/>
        </w:rPr>
        <w:t>в</w:t>
      </w:r>
      <w:proofErr w:type="gramEnd"/>
      <w:r w:rsidRPr="00A74C22">
        <w:rPr>
          <w:rFonts w:ascii="Times New Roman" w:hAnsi="Times New Roman" w:cs="Times New Roman"/>
          <w:sz w:val="24"/>
          <w:szCs w:val="24"/>
        </w:rPr>
        <w:t xml:space="preserve"> </w:t>
      </w:r>
      <w:proofErr w:type="gramStart"/>
      <w:r w:rsidRPr="00A74C22">
        <w:rPr>
          <w:rFonts w:ascii="Times New Roman" w:hAnsi="Times New Roman" w:cs="Times New Roman"/>
          <w:sz w:val="24"/>
          <w:szCs w:val="24"/>
        </w:rPr>
        <w:t>Ханты-Мансийском</w:t>
      </w:r>
      <w:proofErr w:type="gramEnd"/>
      <w:r w:rsidRPr="00A74C22">
        <w:rPr>
          <w:rFonts w:ascii="Times New Roman" w:hAnsi="Times New Roman" w:cs="Times New Roman"/>
          <w:sz w:val="24"/>
          <w:szCs w:val="24"/>
        </w:rPr>
        <w:t xml:space="preserve"> автономном округе – Югре на период до 2020 года, утвержденной </w:t>
      </w:r>
      <w:r w:rsidRPr="00A74C22">
        <w:rPr>
          <w:rFonts w:ascii="Times New Roman" w:hAnsi="Times New Roman" w:cs="Times New Roman"/>
          <w:bCs/>
          <w:sz w:val="24"/>
          <w:szCs w:val="24"/>
        </w:rPr>
        <w:t xml:space="preserve">распоряжением Правительства Ханты-Мансийского автономного округа – Югры от 3 ноября 2011 года   № 625-рп «О </w:t>
      </w:r>
      <w:r w:rsidRPr="00A74C22">
        <w:rPr>
          <w:rFonts w:ascii="Times New Roman" w:hAnsi="Times New Roman" w:cs="Times New Roman"/>
          <w:sz w:val="24"/>
          <w:szCs w:val="24"/>
        </w:rPr>
        <w:t>Схеме обращения с отходами производства и потребления в Ханты-Мансийском автономном округе – Югре на период до 2020 года»</w:t>
      </w:r>
      <w:r w:rsidRPr="00A74C22">
        <w:rPr>
          <w:rFonts w:ascii="Times New Roman" w:hAnsi="Times New Roman" w:cs="Times New Roman"/>
          <w:bCs/>
          <w:sz w:val="24"/>
          <w:szCs w:val="24"/>
        </w:rPr>
        <w:t>;</w:t>
      </w:r>
    </w:p>
    <w:p w:rsidR="00A74C22" w:rsidRPr="00A74C22" w:rsidRDefault="00A74C22" w:rsidP="00A74C22">
      <w:pPr>
        <w:spacing w:after="0" w:line="240" w:lineRule="auto"/>
        <w:ind w:firstLine="708"/>
        <w:jc w:val="both"/>
        <w:rPr>
          <w:rFonts w:ascii="Times New Roman" w:hAnsi="Times New Roman" w:cs="Times New Roman"/>
          <w:sz w:val="24"/>
          <w:szCs w:val="24"/>
        </w:rPr>
      </w:pPr>
      <w:r w:rsidRPr="00A74C22">
        <w:rPr>
          <w:rFonts w:ascii="Times New Roman" w:hAnsi="Times New Roman" w:cs="Times New Roman"/>
          <w:sz w:val="24"/>
          <w:szCs w:val="24"/>
        </w:rPr>
        <w:t xml:space="preserve">Генеральной схемы санитарной очистки территорий населенных пунктов Белоярского района, утвержденной постановлением администрации Белоярского района от 14 мая 2012 года № 719 «Об утверждении Генеральной </w:t>
      </w:r>
      <w:proofErr w:type="gramStart"/>
      <w:r w:rsidRPr="00A74C22">
        <w:rPr>
          <w:rFonts w:ascii="Times New Roman" w:hAnsi="Times New Roman" w:cs="Times New Roman"/>
          <w:sz w:val="24"/>
          <w:szCs w:val="24"/>
        </w:rPr>
        <w:t>схемы санитарной очистки территорий населенных пунктов Белоярского района</w:t>
      </w:r>
      <w:proofErr w:type="gramEnd"/>
      <w:r w:rsidRPr="00A74C22">
        <w:rPr>
          <w:rFonts w:ascii="Times New Roman" w:hAnsi="Times New Roman" w:cs="Times New Roman"/>
          <w:sz w:val="24"/>
          <w:szCs w:val="24"/>
        </w:rPr>
        <w:t>»;</w:t>
      </w:r>
    </w:p>
    <w:p w:rsidR="00A74C22" w:rsidRPr="00A74C22" w:rsidRDefault="00A74C22" w:rsidP="00A74C22">
      <w:pPr>
        <w:spacing w:after="0" w:line="240" w:lineRule="auto"/>
        <w:ind w:firstLine="708"/>
        <w:jc w:val="both"/>
        <w:rPr>
          <w:rFonts w:ascii="Times New Roman" w:hAnsi="Times New Roman" w:cs="Times New Roman"/>
          <w:sz w:val="24"/>
          <w:szCs w:val="24"/>
        </w:rPr>
      </w:pPr>
      <w:r w:rsidRPr="00A74C22">
        <w:rPr>
          <w:rFonts w:ascii="Times New Roman" w:hAnsi="Times New Roman" w:cs="Times New Roman"/>
          <w:sz w:val="24"/>
          <w:szCs w:val="24"/>
        </w:rPr>
        <w:t>лесохозяйственного регламента городских лесов города Белоярский, утвержденного постановлением администрации Белоярского района от 16 июня 2009 года № 866 «Об утверждении лесохозяйственного регламента городских лесов города Белоярский».</w:t>
      </w:r>
    </w:p>
    <w:p w:rsidR="00A74C22" w:rsidRPr="00A74C22" w:rsidRDefault="00A74C22" w:rsidP="00A74C22">
      <w:pPr>
        <w:tabs>
          <w:tab w:val="left" w:pos="993"/>
        </w:tabs>
        <w:autoSpaceDE w:val="0"/>
        <w:autoSpaceDN w:val="0"/>
        <w:adjustRightInd w:val="0"/>
        <w:spacing w:after="0" w:line="240" w:lineRule="auto"/>
        <w:ind w:firstLine="708"/>
        <w:jc w:val="both"/>
        <w:outlineLvl w:val="1"/>
        <w:rPr>
          <w:rFonts w:ascii="Times New Roman" w:hAnsi="Times New Roman" w:cs="Times New Roman"/>
          <w:sz w:val="24"/>
          <w:szCs w:val="24"/>
        </w:rPr>
      </w:pPr>
      <w:r w:rsidRPr="00A74C22">
        <w:rPr>
          <w:rFonts w:ascii="Times New Roman" w:hAnsi="Times New Roman" w:cs="Times New Roman"/>
          <w:sz w:val="24"/>
          <w:szCs w:val="24"/>
        </w:rPr>
        <w:t>Достижение целей муниципальной программы требует решения следующих задач:</w:t>
      </w:r>
    </w:p>
    <w:p w:rsidR="00A74C22" w:rsidRPr="00A74C22" w:rsidRDefault="00A74C22" w:rsidP="00A74C22">
      <w:pPr>
        <w:spacing w:after="0" w:line="240" w:lineRule="auto"/>
        <w:ind w:firstLine="708"/>
        <w:jc w:val="both"/>
        <w:rPr>
          <w:rFonts w:ascii="Times New Roman" w:hAnsi="Times New Roman" w:cs="Times New Roman"/>
          <w:bCs/>
          <w:sz w:val="24"/>
          <w:szCs w:val="24"/>
        </w:rPr>
      </w:pPr>
      <w:r w:rsidRPr="00A74C22">
        <w:rPr>
          <w:rFonts w:ascii="Times New Roman" w:hAnsi="Times New Roman" w:cs="Times New Roman"/>
          <w:bCs/>
          <w:sz w:val="24"/>
          <w:szCs w:val="24"/>
        </w:rPr>
        <w:t>формирование производственно-технологической базы по обращению с отходами производства и потребления;</w:t>
      </w:r>
    </w:p>
    <w:p w:rsidR="00A74C22" w:rsidRPr="00A74C22" w:rsidRDefault="00A74C22" w:rsidP="00A74C22">
      <w:pPr>
        <w:spacing w:after="0" w:line="240" w:lineRule="auto"/>
        <w:ind w:firstLine="708"/>
        <w:jc w:val="both"/>
        <w:rPr>
          <w:rFonts w:ascii="Times New Roman" w:hAnsi="Times New Roman" w:cs="Times New Roman"/>
          <w:bCs/>
          <w:sz w:val="24"/>
          <w:szCs w:val="24"/>
        </w:rPr>
      </w:pPr>
      <w:r w:rsidRPr="00A74C22">
        <w:rPr>
          <w:rFonts w:ascii="Times New Roman" w:hAnsi="Times New Roman" w:cs="Times New Roman"/>
          <w:bCs/>
          <w:sz w:val="24"/>
          <w:szCs w:val="24"/>
        </w:rPr>
        <w:t>рекультивация земель, подвергшихся загрязнению отходами производства и потребления;</w:t>
      </w:r>
    </w:p>
    <w:p w:rsidR="00A74C22" w:rsidRPr="00A74C22" w:rsidRDefault="00A74C22" w:rsidP="00A74C22">
      <w:pPr>
        <w:spacing w:after="0" w:line="240" w:lineRule="auto"/>
        <w:ind w:firstLine="708"/>
        <w:jc w:val="both"/>
        <w:rPr>
          <w:rFonts w:ascii="Times New Roman" w:hAnsi="Times New Roman" w:cs="Times New Roman"/>
          <w:bCs/>
          <w:sz w:val="24"/>
          <w:szCs w:val="24"/>
        </w:rPr>
      </w:pPr>
      <w:r w:rsidRPr="00A74C22">
        <w:rPr>
          <w:rFonts w:ascii="Times New Roman" w:hAnsi="Times New Roman" w:cs="Times New Roman"/>
          <w:sz w:val="24"/>
          <w:szCs w:val="24"/>
        </w:rPr>
        <w:t xml:space="preserve">снижение уровня негативного воздействия антропогенных факторов </w:t>
      </w:r>
      <w:r w:rsidRPr="00A74C22">
        <w:rPr>
          <w:rFonts w:ascii="Times New Roman" w:hAnsi="Times New Roman" w:cs="Times New Roman"/>
          <w:bCs/>
          <w:sz w:val="24"/>
          <w:szCs w:val="24"/>
        </w:rPr>
        <w:t>на компоненты природной среды;</w:t>
      </w:r>
    </w:p>
    <w:p w:rsidR="00A74C22" w:rsidRPr="00A74C22" w:rsidRDefault="00A74C22" w:rsidP="00A74C22">
      <w:pPr>
        <w:spacing w:after="0" w:line="240" w:lineRule="auto"/>
        <w:ind w:firstLine="708"/>
        <w:jc w:val="both"/>
        <w:rPr>
          <w:rFonts w:ascii="Times New Roman" w:hAnsi="Times New Roman" w:cs="Times New Roman"/>
          <w:sz w:val="24"/>
          <w:szCs w:val="24"/>
        </w:rPr>
      </w:pPr>
      <w:r w:rsidRPr="00A74C22">
        <w:rPr>
          <w:rFonts w:ascii="Times New Roman" w:hAnsi="Times New Roman" w:cs="Times New Roman"/>
          <w:sz w:val="24"/>
          <w:szCs w:val="24"/>
        </w:rPr>
        <w:t xml:space="preserve">сохранение </w:t>
      </w:r>
      <w:r w:rsidRPr="00A74C22">
        <w:rPr>
          <w:rFonts w:ascii="Times New Roman" w:hAnsi="Times New Roman" w:cs="Times New Roman"/>
          <w:bCs/>
          <w:sz w:val="24"/>
          <w:szCs w:val="24"/>
        </w:rPr>
        <w:t xml:space="preserve">городских лесов города </w:t>
      </w:r>
      <w:proofErr w:type="gramStart"/>
      <w:r w:rsidRPr="00A74C22">
        <w:rPr>
          <w:rFonts w:ascii="Times New Roman" w:hAnsi="Times New Roman" w:cs="Times New Roman"/>
          <w:bCs/>
          <w:sz w:val="24"/>
          <w:szCs w:val="24"/>
        </w:rPr>
        <w:t>Белоярский</w:t>
      </w:r>
      <w:proofErr w:type="gramEnd"/>
      <w:r w:rsidRPr="00A74C22">
        <w:rPr>
          <w:rFonts w:ascii="Times New Roman" w:hAnsi="Times New Roman" w:cs="Times New Roman"/>
          <w:bCs/>
          <w:sz w:val="24"/>
          <w:szCs w:val="24"/>
        </w:rPr>
        <w:t>;</w:t>
      </w:r>
    </w:p>
    <w:p w:rsidR="00A74C22" w:rsidRPr="00A74C22" w:rsidRDefault="00A74C22" w:rsidP="00A74C22">
      <w:pPr>
        <w:spacing w:after="0" w:line="240" w:lineRule="auto"/>
        <w:ind w:firstLine="708"/>
        <w:jc w:val="both"/>
        <w:rPr>
          <w:rFonts w:ascii="Times New Roman" w:hAnsi="Times New Roman" w:cs="Times New Roman"/>
          <w:sz w:val="24"/>
          <w:szCs w:val="24"/>
        </w:rPr>
      </w:pPr>
      <w:r w:rsidRPr="00A74C22">
        <w:rPr>
          <w:rFonts w:ascii="Times New Roman" w:hAnsi="Times New Roman" w:cs="Times New Roman"/>
          <w:sz w:val="24"/>
          <w:szCs w:val="24"/>
        </w:rPr>
        <w:t>формирование экологической культуры и ответственного отношения к природе.</w:t>
      </w:r>
    </w:p>
    <w:p w:rsidR="00A74C22" w:rsidRPr="00A74C22" w:rsidRDefault="00A74C22" w:rsidP="00A74C22">
      <w:pPr>
        <w:spacing w:after="0" w:line="240" w:lineRule="auto"/>
        <w:ind w:firstLine="708"/>
        <w:jc w:val="both"/>
        <w:rPr>
          <w:rFonts w:ascii="Times New Roman" w:hAnsi="Times New Roman" w:cs="Times New Roman"/>
          <w:sz w:val="24"/>
          <w:szCs w:val="24"/>
        </w:rPr>
      </w:pPr>
      <w:r w:rsidRPr="00A74C22">
        <w:rPr>
          <w:rFonts w:ascii="Times New Roman" w:hAnsi="Times New Roman" w:cs="Times New Roman"/>
          <w:sz w:val="24"/>
          <w:szCs w:val="24"/>
        </w:rPr>
        <w:t>Достижение целей муниципальной программы определяется целевыми значениями показателей, перечень которых представлен в приложении 1 к муниципальной программе.</w:t>
      </w:r>
    </w:p>
    <w:p w:rsidR="00A74C22" w:rsidRPr="00A74C22" w:rsidRDefault="00A74C22" w:rsidP="00A74C2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A74C22">
        <w:rPr>
          <w:rFonts w:ascii="Times New Roman" w:hAnsi="Times New Roman" w:cs="Times New Roman"/>
          <w:sz w:val="24"/>
          <w:szCs w:val="24"/>
        </w:rPr>
        <w:t xml:space="preserve">Решение задач и достижение целевых показателей муниципальной программы возможно только при условии ежегодного уточнения объемов бюджетных ассигнований </w:t>
      </w:r>
      <w:r w:rsidRPr="00A74C22">
        <w:rPr>
          <w:rFonts w:ascii="Times New Roman" w:hAnsi="Times New Roman" w:cs="Times New Roman"/>
          <w:sz w:val="24"/>
          <w:szCs w:val="24"/>
        </w:rPr>
        <w:lastRenderedPageBreak/>
        <w:t>на реализацию муниципальной программы.</w:t>
      </w:r>
    </w:p>
    <w:p w:rsidR="00A74C22" w:rsidRPr="00A74C22" w:rsidRDefault="00A74C22" w:rsidP="00A74C22">
      <w:pPr>
        <w:spacing w:after="0" w:line="240" w:lineRule="auto"/>
        <w:ind w:firstLine="708"/>
        <w:jc w:val="both"/>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b/>
          <w:sz w:val="24"/>
          <w:szCs w:val="24"/>
        </w:rPr>
        <w:t xml:space="preserve">3. </w:t>
      </w:r>
      <w:proofErr w:type="gramStart"/>
      <w:r w:rsidRPr="00A74C22">
        <w:rPr>
          <w:rFonts w:ascii="Times New Roman" w:hAnsi="Times New Roman" w:cs="Times New Roman"/>
          <w:b/>
          <w:sz w:val="24"/>
          <w:szCs w:val="24"/>
        </w:rPr>
        <w:t>Основные мероприятия муниципальной программы</w:t>
      </w:r>
      <w:proofErr w:type="gramEnd"/>
    </w:p>
    <w:p w:rsidR="00A74C22" w:rsidRPr="00A74C22" w:rsidRDefault="00A74C22" w:rsidP="00A74C22">
      <w:pPr>
        <w:spacing w:after="0" w:line="240" w:lineRule="auto"/>
        <w:ind w:firstLine="708"/>
        <w:jc w:val="both"/>
        <w:rPr>
          <w:rFonts w:ascii="Times New Roman" w:hAnsi="Times New Roman" w:cs="Times New Roman"/>
          <w:sz w:val="24"/>
          <w:szCs w:val="24"/>
        </w:rPr>
      </w:pPr>
    </w:p>
    <w:p w:rsidR="00A74C22" w:rsidRPr="00A74C22" w:rsidRDefault="00A74C22" w:rsidP="00A74C2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A74C22">
        <w:rPr>
          <w:rFonts w:ascii="Times New Roman" w:hAnsi="Times New Roman" w:cs="Times New Roman"/>
          <w:sz w:val="24"/>
          <w:szCs w:val="24"/>
        </w:rPr>
        <w:t>Для достижения целей и решения поставленных задач в рамках муниципальной программы предусматривается реализация основных мероприятий.</w:t>
      </w:r>
    </w:p>
    <w:p w:rsidR="00A74C22" w:rsidRPr="00A74C22" w:rsidRDefault="00A74C22" w:rsidP="00A74C2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 xml:space="preserve">Информация об основных мероприятиях муниципальной программы, обеспеченных финансированием и реализованных в период 2014-2015 годов, отражена в приложении 2 </w:t>
      </w:r>
      <w:r w:rsidRPr="00A74C22">
        <w:rPr>
          <w:rFonts w:ascii="Times New Roman" w:hAnsi="Times New Roman" w:cs="Times New Roman"/>
          <w:sz w:val="24"/>
          <w:szCs w:val="24"/>
        </w:rPr>
        <w:t>к муниципальной программе</w:t>
      </w:r>
      <w:r w:rsidRPr="00A74C22">
        <w:rPr>
          <w:rFonts w:ascii="Times New Roman" w:eastAsia="Calibri" w:hAnsi="Times New Roman" w:cs="Times New Roman"/>
          <w:sz w:val="24"/>
          <w:szCs w:val="24"/>
          <w:lang w:eastAsia="en-US"/>
        </w:rPr>
        <w:t>.</w:t>
      </w:r>
    </w:p>
    <w:p w:rsidR="00A74C22" w:rsidRPr="00A74C22" w:rsidRDefault="00A74C22" w:rsidP="00A74C2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 xml:space="preserve">Информация об основных мероприятиях муниципальной программы, обеспеченных финансированием и реализуемых в 2016-2020 годах, отражена в приложении 2.1 </w:t>
      </w:r>
      <w:r w:rsidRPr="00A74C22">
        <w:rPr>
          <w:rFonts w:ascii="Times New Roman" w:hAnsi="Times New Roman" w:cs="Times New Roman"/>
          <w:sz w:val="24"/>
          <w:szCs w:val="24"/>
        </w:rPr>
        <w:t>к муниципальной программе</w:t>
      </w:r>
      <w:r w:rsidRPr="00A74C22">
        <w:rPr>
          <w:rFonts w:ascii="Times New Roman" w:eastAsia="Calibri" w:hAnsi="Times New Roman" w:cs="Times New Roman"/>
          <w:sz w:val="24"/>
          <w:szCs w:val="24"/>
          <w:lang w:eastAsia="en-US"/>
        </w:rPr>
        <w:t>.</w:t>
      </w:r>
    </w:p>
    <w:p w:rsidR="00A74C22" w:rsidRPr="00A74C22" w:rsidRDefault="00A74C22" w:rsidP="00A74C2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rPr>
      </w:pPr>
    </w:p>
    <w:p w:rsidR="00A74C22" w:rsidRPr="00A74C22" w:rsidRDefault="00A74C22" w:rsidP="00A74C22">
      <w:pPr>
        <w:widowControl w:val="0"/>
        <w:tabs>
          <w:tab w:val="left" w:pos="993"/>
        </w:tabs>
        <w:autoSpaceDE w:val="0"/>
        <w:autoSpaceDN w:val="0"/>
        <w:adjustRightInd w:val="0"/>
        <w:spacing w:after="0" w:line="240" w:lineRule="auto"/>
        <w:jc w:val="center"/>
        <w:rPr>
          <w:rFonts w:ascii="Times New Roman" w:hAnsi="Times New Roman" w:cs="Times New Roman"/>
          <w:sz w:val="24"/>
          <w:szCs w:val="24"/>
        </w:rPr>
      </w:pPr>
      <w:r w:rsidRPr="00A74C22">
        <w:rPr>
          <w:rFonts w:ascii="Times New Roman" w:hAnsi="Times New Roman" w:cs="Times New Roman"/>
          <w:b/>
          <w:sz w:val="24"/>
          <w:szCs w:val="24"/>
        </w:rPr>
        <w:t>4. Ресурсное обеспечение муниципальной программы</w:t>
      </w:r>
    </w:p>
    <w:p w:rsidR="00A74C22" w:rsidRPr="00A74C22" w:rsidRDefault="00A74C22" w:rsidP="00A74C22">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rPr>
      </w:pPr>
    </w:p>
    <w:p w:rsidR="00A74C22" w:rsidRPr="00A74C22" w:rsidRDefault="00A74C22" w:rsidP="00A74C22">
      <w:pPr>
        <w:spacing w:after="0" w:line="240" w:lineRule="auto"/>
        <w:ind w:firstLine="708"/>
        <w:jc w:val="both"/>
        <w:rPr>
          <w:rFonts w:ascii="Times New Roman" w:hAnsi="Times New Roman" w:cs="Times New Roman"/>
          <w:sz w:val="24"/>
          <w:szCs w:val="24"/>
        </w:rPr>
      </w:pPr>
      <w:r w:rsidRPr="00A74C22">
        <w:rPr>
          <w:rFonts w:ascii="Times New Roman" w:hAnsi="Times New Roman" w:cs="Times New Roman"/>
          <w:sz w:val="24"/>
          <w:szCs w:val="24"/>
        </w:rPr>
        <w:t>Объем финансирования муниципальной программы по срокам и источникам финансирования в разрезе основных мероприятий отражен в приложениях 2, 2.1 к муниципальной программе.</w:t>
      </w:r>
    </w:p>
    <w:p w:rsidR="00A74C22" w:rsidRPr="00A74C22" w:rsidRDefault="00A74C22" w:rsidP="00A74C22">
      <w:pPr>
        <w:spacing w:after="0" w:line="240" w:lineRule="auto"/>
        <w:ind w:firstLine="708"/>
        <w:jc w:val="both"/>
        <w:rPr>
          <w:rFonts w:ascii="Times New Roman" w:hAnsi="Times New Roman" w:cs="Times New Roman"/>
          <w:sz w:val="24"/>
          <w:szCs w:val="24"/>
        </w:rPr>
      </w:pPr>
      <w:r w:rsidRPr="00A74C22">
        <w:rPr>
          <w:rFonts w:ascii="Times New Roman" w:hAnsi="Times New Roman" w:cs="Times New Roman"/>
          <w:sz w:val="24"/>
          <w:szCs w:val="24"/>
        </w:rPr>
        <w:t>Ежегодные объемы финансирования муниципальной программы определяются по результатам ежегодной оценки эффективности реализации муниципальной программы.</w:t>
      </w:r>
    </w:p>
    <w:p w:rsidR="00A74C22" w:rsidRPr="00A74C22" w:rsidRDefault="00A74C22" w:rsidP="00A74C22">
      <w:pPr>
        <w:spacing w:after="0" w:line="240" w:lineRule="auto"/>
        <w:ind w:firstLine="708"/>
        <w:jc w:val="both"/>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b/>
          <w:sz w:val="24"/>
          <w:szCs w:val="24"/>
        </w:rPr>
        <w:t>5. Механизм реализации муниципальной программы</w:t>
      </w:r>
    </w:p>
    <w:p w:rsidR="00A74C22" w:rsidRPr="00A74C22" w:rsidRDefault="00A74C22" w:rsidP="00A74C22">
      <w:pPr>
        <w:spacing w:after="0" w:line="240" w:lineRule="auto"/>
        <w:ind w:left="708"/>
        <w:jc w:val="both"/>
        <w:rPr>
          <w:rFonts w:ascii="Times New Roman" w:hAnsi="Times New Roman" w:cs="Times New Roman"/>
          <w:sz w:val="24"/>
          <w:szCs w:val="24"/>
        </w:rPr>
      </w:pPr>
    </w:p>
    <w:p w:rsidR="00A74C22" w:rsidRPr="00A74C22" w:rsidRDefault="00A74C22" w:rsidP="00A74C22">
      <w:pPr>
        <w:spacing w:after="0" w:line="240" w:lineRule="auto"/>
        <w:ind w:firstLine="708"/>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Механизм реализации муниципальной программы включает:</w:t>
      </w:r>
    </w:p>
    <w:p w:rsidR="00A74C22" w:rsidRPr="00A74C22" w:rsidRDefault="00A74C22" w:rsidP="00A74C22">
      <w:pPr>
        <w:spacing w:after="0" w:line="240" w:lineRule="auto"/>
        <w:ind w:firstLine="708"/>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разработку и принятие нормативных правовых актов, необходимых для выполнения муниципальной программы;</w:t>
      </w:r>
    </w:p>
    <w:p w:rsidR="00A74C22" w:rsidRPr="00A74C22" w:rsidRDefault="00A74C22" w:rsidP="00A74C22">
      <w:pPr>
        <w:spacing w:after="0" w:line="240" w:lineRule="auto"/>
        <w:ind w:firstLine="708"/>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заключение муниципальных контрактов на приобретение товаров (оказание услуг, выполнение работ) для муниципальных нужд, заключаемых ответственным исполнителем и соисполнителями муниципальной программы в установленном законодательством Российской Федерации порядке;</w:t>
      </w:r>
    </w:p>
    <w:p w:rsidR="00A74C22" w:rsidRPr="00A74C22" w:rsidRDefault="00A74C22" w:rsidP="00A74C22">
      <w:pPr>
        <w:spacing w:after="0" w:line="240" w:lineRule="auto"/>
        <w:ind w:firstLine="708"/>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ежегодное формирование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результатов и ожидаемых целевых показателей реализации муниципальной программы;</w:t>
      </w:r>
    </w:p>
    <w:p w:rsidR="00A74C22" w:rsidRPr="00A74C22" w:rsidRDefault="00A74C22" w:rsidP="00A74C22">
      <w:pPr>
        <w:spacing w:after="0" w:line="240" w:lineRule="auto"/>
        <w:ind w:firstLine="708"/>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обеспечение управления муниципальной программой, эффективное использование средств бюджета Белоярского района, средств бюджета Ханты-Мансийского автономного округа – Югры, выделенных на её реализацию;</w:t>
      </w:r>
    </w:p>
    <w:p w:rsidR="00A74C22" w:rsidRPr="00A74C22" w:rsidRDefault="00A74C22" w:rsidP="00A74C22">
      <w:pPr>
        <w:spacing w:after="0" w:line="240" w:lineRule="auto"/>
        <w:ind w:firstLine="708"/>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предоставление отчета о выполнении муниципальной программы.</w:t>
      </w:r>
    </w:p>
    <w:p w:rsidR="00A74C22" w:rsidRPr="00A74C22" w:rsidRDefault="00A74C22" w:rsidP="00A74C22">
      <w:pPr>
        <w:spacing w:after="0" w:line="240" w:lineRule="auto"/>
        <w:ind w:firstLine="708"/>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Реализация муниципальной программы осуществляется ответственным исполнителем совместно с соисполнителями муниципальной программы.</w:t>
      </w:r>
    </w:p>
    <w:p w:rsidR="00A74C22" w:rsidRPr="00A74C22" w:rsidRDefault="00A74C22" w:rsidP="00A74C2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Ответственный исполнитель муниципальной программы:</w:t>
      </w:r>
    </w:p>
    <w:p w:rsidR="00A74C22" w:rsidRPr="00A74C22" w:rsidRDefault="00A74C22" w:rsidP="00A74C22">
      <w:pPr>
        <w:widowControl w:val="0"/>
        <w:autoSpaceDE w:val="0"/>
        <w:autoSpaceDN w:val="0"/>
        <w:adjustRightInd w:val="0"/>
        <w:spacing w:after="0" w:line="240" w:lineRule="auto"/>
        <w:ind w:firstLine="709"/>
        <w:jc w:val="both"/>
        <w:rPr>
          <w:rFonts w:eastAsia="Calibri"/>
          <w:lang w:eastAsia="en-US"/>
        </w:rPr>
      </w:pPr>
      <w:r w:rsidRPr="00A74C22">
        <w:rPr>
          <w:rFonts w:ascii="Times New Roman" w:eastAsia="Calibri" w:hAnsi="Times New Roman" w:cs="Times New Roman"/>
          <w:sz w:val="24"/>
          <w:szCs w:val="24"/>
          <w:lang w:eastAsia="en-US"/>
        </w:rPr>
        <w:t>обеспечивает разработку проекта муниципальной программы, ее согласование с соисполнителями;</w:t>
      </w:r>
    </w:p>
    <w:p w:rsidR="00A74C22" w:rsidRPr="00A74C22" w:rsidRDefault="00A74C22" w:rsidP="00A74C22">
      <w:pPr>
        <w:spacing w:after="0" w:line="240" w:lineRule="auto"/>
        <w:ind w:firstLine="709"/>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формирует структуру муниципальной программы, а также перечень соисполнителей муниципальной программы;</w:t>
      </w:r>
    </w:p>
    <w:p w:rsidR="00A74C22" w:rsidRPr="00A74C22" w:rsidRDefault="00A74C22" w:rsidP="00A74C22">
      <w:pPr>
        <w:spacing w:after="0" w:line="240" w:lineRule="auto"/>
        <w:ind w:firstLine="720"/>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согласовывает с соисполнителями муниципальной программы возможные сроки выполнения мероприятий, объемы и источники финансирования;</w:t>
      </w:r>
    </w:p>
    <w:p w:rsidR="00A74C22" w:rsidRPr="00A74C22" w:rsidRDefault="00A74C22" w:rsidP="00A74C22">
      <w:pPr>
        <w:spacing w:after="0" w:line="240" w:lineRule="auto"/>
        <w:ind w:firstLine="720"/>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размещает проект муниципальной программы на официальном сайте органов местного самоуправления Белоярского района;</w:t>
      </w:r>
    </w:p>
    <w:p w:rsidR="00A74C22" w:rsidRPr="00A74C22" w:rsidRDefault="00A74C22" w:rsidP="00A74C22">
      <w:pPr>
        <w:spacing w:after="0" w:line="240" w:lineRule="auto"/>
        <w:ind w:firstLine="720"/>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обеспечивает в установленном порядке проведение экспертизы муниципальной программы;</w:t>
      </w:r>
    </w:p>
    <w:p w:rsidR="00A74C22" w:rsidRPr="00A74C22" w:rsidRDefault="00A74C22" w:rsidP="00A74C22">
      <w:pPr>
        <w:spacing w:after="0" w:line="240" w:lineRule="auto"/>
        <w:ind w:firstLine="708"/>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lastRenderedPageBreak/>
        <w:t>разрабатывает в пределах своих полномочий нормативные правовые акты, необходимые для выполнения муниципальной программы;</w:t>
      </w:r>
    </w:p>
    <w:p w:rsidR="00A74C22" w:rsidRPr="00A74C22" w:rsidRDefault="00A74C22" w:rsidP="00A74C2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организует реализацию муниципальной программы, вносит изменения в муниципальную программу и несет ответственность за достижение целевых показателей муниципальной программы, а также конечных результатов ее реализации;</w:t>
      </w:r>
    </w:p>
    <w:p w:rsidR="00A74C22" w:rsidRPr="00A74C22" w:rsidRDefault="00A74C22" w:rsidP="00A74C22">
      <w:pPr>
        <w:spacing w:after="0" w:line="240" w:lineRule="auto"/>
        <w:ind w:firstLine="708"/>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подготавливает и уточняет перечень программных мероприятий на очередной финансовый год и плановый период, уточняет затраты по программным мероприятиям, а также механизм реализации муниципальной программы;</w:t>
      </w:r>
    </w:p>
    <w:p w:rsidR="00A74C22" w:rsidRPr="00A74C22" w:rsidRDefault="00A74C22" w:rsidP="00A74C22">
      <w:pPr>
        <w:spacing w:after="0" w:line="240" w:lineRule="auto"/>
        <w:ind w:firstLine="708"/>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подготавливает все необходимые документы (служебную записку, заявку на выделение (уточнение) бюджетных ассигнований из бюджета Белоярского района) для внесения изменений в муниципальную программу;</w:t>
      </w:r>
    </w:p>
    <w:p w:rsidR="00A74C22" w:rsidRPr="00A74C22" w:rsidRDefault="00A74C22" w:rsidP="00A74C22">
      <w:pPr>
        <w:spacing w:after="0" w:line="240" w:lineRule="auto"/>
        <w:ind w:firstLine="708"/>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несет ответственность за своевременную и качественную реализацию муниципальной программы, осуществляет управление, обеспечивает целевое и эффективное использование бюджетных средств, выделяемых на ее реализацию;</w:t>
      </w:r>
    </w:p>
    <w:p w:rsidR="00A74C22" w:rsidRPr="00A74C22" w:rsidRDefault="00A74C22" w:rsidP="00A74C22">
      <w:pPr>
        <w:spacing w:after="0" w:line="240" w:lineRule="auto"/>
        <w:ind w:firstLine="708"/>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подготавливает отчет о ходе реализации муниципальной программы и использовании финансовых средств.</w:t>
      </w:r>
    </w:p>
    <w:p w:rsidR="00A74C22" w:rsidRPr="00A74C22" w:rsidRDefault="00A74C22" w:rsidP="00A74C2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Соисполнители муниципальной программы:</w:t>
      </w:r>
    </w:p>
    <w:p w:rsidR="00A74C22" w:rsidRPr="00A74C22" w:rsidRDefault="00A74C22" w:rsidP="00A74C22">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осуществляют реализацию мероприятий муниципальной программы в рамках своей компетенции;</w:t>
      </w:r>
    </w:p>
    <w:p w:rsidR="00A74C22" w:rsidRPr="00A74C22" w:rsidRDefault="00A74C22" w:rsidP="00A74C22">
      <w:pPr>
        <w:spacing w:after="0" w:line="240" w:lineRule="auto"/>
        <w:ind w:firstLine="708"/>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несут ответственность за качественное и своевременное выполнение программных мероприятий, целевое и эффективное использование средств, выделяемых на их реализацию;</w:t>
      </w:r>
    </w:p>
    <w:p w:rsidR="00A74C22" w:rsidRPr="00A74C22" w:rsidRDefault="00A74C22" w:rsidP="00A74C22">
      <w:pPr>
        <w:spacing w:after="0" w:line="240" w:lineRule="auto"/>
        <w:ind w:firstLine="708"/>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разрабатывают в пределах своих полномочий нормативные правовые акты, необходимые для выполнения мероприятий муниципальной программы;</w:t>
      </w:r>
    </w:p>
    <w:p w:rsidR="00A74C22" w:rsidRPr="00A74C22" w:rsidRDefault="00A74C22" w:rsidP="00A74C22">
      <w:pPr>
        <w:spacing w:after="0" w:line="240" w:lineRule="auto"/>
        <w:ind w:firstLine="708"/>
        <w:jc w:val="both"/>
        <w:rPr>
          <w:rFonts w:ascii="Times New Roman" w:eastAsia="Calibri" w:hAnsi="Times New Roman" w:cs="Times New Roman"/>
          <w:sz w:val="24"/>
          <w:szCs w:val="24"/>
          <w:lang w:eastAsia="en-US"/>
        </w:rPr>
      </w:pPr>
      <w:r w:rsidRPr="00A74C22">
        <w:rPr>
          <w:rFonts w:ascii="Times New Roman" w:eastAsia="Calibri" w:hAnsi="Times New Roman" w:cs="Times New Roman"/>
          <w:sz w:val="24"/>
          <w:szCs w:val="24"/>
          <w:lang w:eastAsia="en-US"/>
        </w:rPr>
        <w:t>направляют ответственному исполнителю предложения по уточнению (изменению) объемов финансирования, мероприятий программы, механизма реализации муниципальной программы, перечня программных мероприятий на очередной финансовый год и плановый период;</w:t>
      </w:r>
    </w:p>
    <w:p w:rsidR="00A74C22" w:rsidRPr="00A74C22" w:rsidRDefault="00A74C22" w:rsidP="00A74C22">
      <w:pPr>
        <w:spacing w:after="0" w:line="240" w:lineRule="auto"/>
        <w:ind w:firstLine="708"/>
        <w:jc w:val="both"/>
        <w:rPr>
          <w:rFonts w:ascii="Times New Roman" w:hAnsi="Times New Roman" w:cs="Times New Roman"/>
          <w:sz w:val="24"/>
          <w:szCs w:val="24"/>
        </w:rPr>
      </w:pPr>
      <w:r w:rsidRPr="00A74C22">
        <w:rPr>
          <w:rFonts w:ascii="Times New Roman" w:eastAsia="Calibri" w:hAnsi="Times New Roman" w:cs="Times New Roman"/>
          <w:sz w:val="24"/>
          <w:szCs w:val="24"/>
          <w:lang w:eastAsia="en-US"/>
        </w:rPr>
        <w:t xml:space="preserve">представляют ответственному исполнителю пояснительную записку и </w:t>
      </w:r>
      <w:hyperlink r:id="rId38" w:history="1">
        <w:r w:rsidRPr="00A74C22">
          <w:rPr>
            <w:rFonts w:ascii="Times New Roman" w:eastAsia="Calibri" w:hAnsi="Times New Roman" w:cs="Times New Roman"/>
            <w:sz w:val="24"/>
            <w:szCs w:val="24"/>
            <w:lang w:eastAsia="en-US"/>
          </w:rPr>
          <w:t>отчет</w:t>
        </w:r>
      </w:hyperlink>
      <w:r w:rsidRPr="00A74C22">
        <w:rPr>
          <w:rFonts w:ascii="Times New Roman" w:eastAsia="Calibri" w:hAnsi="Times New Roman" w:cs="Times New Roman"/>
          <w:sz w:val="24"/>
          <w:szCs w:val="24"/>
          <w:lang w:eastAsia="en-US"/>
        </w:rPr>
        <w:t xml:space="preserve"> о ходе реализации мероприятий муниципальной программы и использовании финансовых сре</w:t>
      </w:r>
      <w:proofErr w:type="gramStart"/>
      <w:r w:rsidRPr="00A74C22">
        <w:rPr>
          <w:rFonts w:ascii="Times New Roman" w:eastAsia="Calibri" w:hAnsi="Times New Roman" w:cs="Times New Roman"/>
          <w:sz w:val="24"/>
          <w:szCs w:val="24"/>
          <w:lang w:eastAsia="en-US"/>
        </w:rPr>
        <w:t>дств в р</w:t>
      </w:r>
      <w:proofErr w:type="gramEnd"/>
      <w:r w:rsidRPr="00A74C22">
        <w:rPr>
          <w:rFonts w:ascii="Times New Roman" w:eastAsia="Calibri" w:hAnsi="Times New Roman" w:cs="Times New Roman"/>
          <w:sz w:val="24"/>
          <w:szCs w:val="24"/>
          <w:lang w:eastAsia="en-US"/>
        </w:rPr>
        <w:t>азрезе источников финансирования.</w:t>
      </w:r>
    </w:p>
    <w:p w:rsidR="00A74C22" w:rsidRPr="00A74C22" w:rsidRDefault="00A74C22" w:rsidP="00A74C22">
      <w:pPr>
        <w:spacing w:after="0" w:line="240" w:lineRule="auto"/>
        <w:ind w:firstLine="708"/>
        <w:jc w:val="both"/>
        <w:rPr>
          <w:rFonts w:ascii="Times New Roman" w:hAnsi="Times New Roman" w:cs="Times New Roman"/>
          <w:sz w:val="24"/>
          <w:szCs w:val="24"/>
        </w:rPr>
      </w:pPr>
      <w:proofErr w:type="gramStart"/>
      <w:r w:rsidRPr="00A74C22">
        <w:rPr>
          <w:rFonts w:ascii="Times New Roman" w:hAnsi="Times New Roman" w:cs="Times New Roman"/>
          <w:sz w:val="24"/>
          <w:szCs w:val="24"/>
        </w:rPr>
        <w:t>Контроль за</w:t>
      </w:r>
      <w:proofErr w:type="gramEnd"/>
      <w:r w:rsidRPr="00A74C22">
        <w:rPr>
          <w:rFonts w:ascii="Times New Roman" w:hAnsi="Times New Roman" w:cs="Times New Roman"/>
          <w:sz w:val="24"/>
          <w:szCs w:val="24"/>
        </w:rPr>
        <w:t xml:space="preserve"> выполнением муниципальной программы осуществляет управление экономики, реформ и программ администрации Белоярского района.</w:t>
      </w:r>
    </w:p>
    <w:p w:rsidR="00A74C22" w:rsidRPr="00A74C22" w:rsidRDefault="00A74C22" w:rsidP="00A74C22">
      <w:pPr>
        <w:spacing w:after="0" w:line="240" w:lineRule="auto"/>
        <w:ind w:firstLine="708"/>
        <w:jc w:val="both"/>
        <w:rPr>
          <w:rFonts w:ascii="Times New Roman" w:hAnsi="Times New Roman" w:cs="Times New Roman"/>
          <w:sz w:val="24"/>
          <w:szCs w:val="24"/>
        </w:rPr>
      </w:pPr>
    </w:p>
    <w:p w:rsidR="00A74C22" w:rsidRPr="00A74C22" w:rsidRDefault="00A74C22" w:rsidP="00A74C22">
      <w:pPr>
        <w:spacing w:after="0" w:line="240" w:lineRule="auto"/>
        <w:ind w:firstLine="708"/>
        <w:jc w:val="both"/>
        <w:rPr>
          <w:rFonts w:ascii="Times New Roman" w:hAnsi="Times New Roman" w:cs="Times New Roman"/>
          <w:sz w:val="24"/>
          <w:szCs w:val="24"/>
        </w:rPr>
      </w:pPr>
    </w:p>
    <w:p w:rsidR="00A74C22" w:rsidRPr="00A74C22" w:rsidRDefault="00A74C22" w:rsidP="00A74C22">
      <w:pPr>
        <w:spacing w:after="0" w:line="240" w:lineRule="auto"/>
        <w:ind w:firstLine="708"/>
        <w:jc w:val="both"/>
        <w:rPr>
          <w:rFonts w:ascii="Times New Roman" w:hAnsi="Times New Roman" w:cs="Times New Roman"/>
          <w:sz w:val="24"/>
          <w:szCs w:val="24"/>
        </w:rPr>
      </w:pPr>
    </w:p>
    <w:p w:rsidR="00A74C22" w:rsidRPr="00A74C22" w:rsidRDefault="00A74C22" w:rsidP="00A74C22">
      <w:pPr>
        <w:spacing w:after="0" w:line="240" w:lineRule="auto"/>
        <w:ind w:firstLine="708"/>
        <w:jc w:val="both"/>
        <w:rPr>
          <w:rFonts w:ascii="Times New Roman" w:hAnsi="Times New Roman" w:cs="Times New Roman"/>
          <w:sz w:val="24"/>
          <w:szCs w:val="24"/>
        </w:rPr>
      </w:pPr>
    </w:p>
    <w:p w:rsidR="00A74C22" w:rsidRPr="00A74C22" w:rsidRDefault="00A74C22" w:rsidP="00A74C22">
      <w:pPr>
        <w:spacing w:after="0" w:line="240" w:lineRule="auto"/>
        <w:ind w:firstLine="708"/>
        <w:jc w:val="both"/>
        <w:rPr>
          <w:rFonts w:ascii="Times New Roman" w:hAnsi="Times New Roman" w:cs="Times New Roman"/>
          <w:sz w:val="24"/>
          <w:szCs w:val="24"/>
        </w:rPr>
      </w:pPr>
    </w:p>
    <w:p w:rsidR="00A74C22" w:rsidRPr="00A74C22" w:rsidRDefault="00A74C22" w:rsidP="00A74C22">
      <w:pPr>
        <w:spacing w:after="0" w:line="240" w:lineRule="auto"/>
        <w:jc w:val="both"/>
        <w:rPr>
          <w:rFonts w:ascii="Times New Roman" w:hAnsi="Times New Roman" w:cs="Times New Roman"/>
          <w:sz w:val="24"/>
          <w:szCs w:val="24"/>
        </w:rPr>
        <w:sectPr w:rsidR="00A74C22" w:rsidRPr="00A74C22" w:rsidSect="00757669">
          <w:headerReference w:type="even" r:id="rId39"/>
          <w:headerReference w:type="default" r:id="rId40"/>
          <w:pgSz w:w="11906" w:h="16838"/>
          <w:pgMar w:top="1134" w:right="851" w:bottom="1134" w:left="1701" w:header="709" w:footer="709" w:gutter="0"/>
          <w:cols w:space="708"/>
          <w:titlePg/>
          <w:docGrid w:linePitch="360"/>
        </w:sectPr>
      </w:pP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lastRenderedPageBreak/>
        <w:t>ПРИЛОЖЕНИЕ 1</w:t>
      </w: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t>к муниципальной программе Белоярского района «Охрана окружающей среды на 2014-2020 годы»</w:t>
      </w: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4"/>
          <w:szCs w:val="24"/>
        </w:rPr>
        <w:t>Целевые показатели муниципальной программы</w:t>
      </w:r>
    </w:p>
    <w:p w:rsidR="00A74C22" w:rsidRPr="00A74C22" w:rsidRDefault="00A74C22" w:rsidP="00A74C22">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4536"/>
        <w:gridCol w:w="2268"/>
        <w:gridCol w:w="855"/>
        <w:gridCol w:w="855"/>
        <w:gridCol w:w="855"/>
        <w:gridCol w:w="855"/>
        <w:gridCol w:w="855"/>
        <w:gridCol w:w="855"/>
        <w:gridCol w:w="855"/>
        <w:gridCol w:w="2284"/>
      </w:tblGrid>
      <w:tr w:rsidR="00A74C22" w:rsidRPr="00A74C22" w:rsidTr="002A430B">
        <w:trPr>
          <w:tblHeader/>
        </w:trPr>
        <w:tc>
          <w:tcPr>
            <w:tcW w:w="546" w:type="dxa"/>
            <w:vMerge w:val="restart"/>
            <w:vAlign w:val="center"/>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 xml:space="preserve">№ </w:t>
            </w:r>
            <w:proofErr w:type="spellStart"/>
            <w:proofErr w:type="gramStart"/>
            <w:r w:rsidRPr="00A74C22">
              <w:rPr>
                <w:rFonts w:ascii="Times New Roman" w:hAnsi="Times New Roman" w:cs="Times New Roman"/>
              </w:rPr>
              <w:t>п</w:t>
            </w:r>
            <w:proofErr w:type="spellEnd"/>
            <w:proofErr w:type="gramEnd"/>
            <w:r w:rsidRPr="00A74C22">
              <w:rPr>
                <w:rFonts w:ascii="Times New Roman" w:hAnsi="Times New Roman" w:cs="Times New Roman"/>
              </w:rPr>
              <w:t>/</w:t>
            </w:r>
            <w:proofErr w:type="spellStart"/>
            <w:r w:rsidRPr="00A74C22">
              <w:rPr>
                <w:rFonts w:ascii="Times New Roman" w:hAnsi="Times New Roman" w:cs="Times New Roman"/>
              </w:rPr>
              <w:t>п</w:t>
            </w:r>
            <w:proofErr w:type="spellEnd"/>
          </w:p>
        </w:tc>
        <w:tc>
          <w:tcPr>
            <w:tcW w:w="4536" w:type="dxa"/>
            <w:vMerge w:val="restart"/>
            <w:vAlign w:val="center"/>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Наименование показателей результатов</w:t>
            </w:r>
          </w:p>
        </w:tc>
        <w:tc>
          <w:tcPr>
            <w:tcW w:w="2268" w:type="dxa"/>
            <w:vMerge w:val="restart"/>
            <w:vAlign w:val="center"/>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Базовый показатель на начало реализации программы</w:t>
            </w:r>
          </w:p>
        </w:tc>
        <w:tc>
          <w:tcPr>
            <w:tcW w:w="5985" w:type="dxa"/>
            <w:gridSpan w:val="7"/>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Значения показателя по годам</w:t>
            </w:r>
          </w:p>
        </w:tc>
        <w:tc>
          <w:tcPr>
            <w:tcW w:w="2284" w:type="dxa"/>
            <w:vMerge w:val="restart"/>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Целевое значение показателя на момент окончания действия программы</w:t>
            </w:r>
          </w:p>
        </w:tc>
      </w:tr>
      <w:tr w:rsidR="00A74C22" w:rsidRPr="00A74C22" w:rsidTr="002A430B">
        <w:trPr>
          <w:tblHeader/>
        </w:trPr>
        <w:tc>
          <w:tcPr>
            <w:tcW w:w="546" w:type="dxa"/>
            <w:vMerge/>
          </w:tcPr>
          <w:p w:rsidR="00A74C22" w:rsidRPr="00A74C22" w:rsidRDefault="00A74C22" w:rsidP="00A74C22">
            <w:pPr>
              <w:spacing w:after="0" w:line="240" w:lineRule="auto"/>
              <w:jc w:val="center"/>
              <w:rPr>
                <w:rFonts w:ascii="Times New Roman" w:hAnsi="Times New Roman" w:cs="Times New Roman"/>
                <w:sz w:val="24"/>
                <w:szCs w:val="24"/>
              </w:rPr>
            </w:pPr>
          </w:p>
        </w:tc>
        <w:tc>
          <w:tcPr>
            <w:tcW w:w="4536" w:type="dxa"/>
            <w:vMerge/>
          </w:tcPr>
          <w:p w:rsidR="00A74C22" w:rsidRPr="00A74C22" w:rsidRDefault="00A74C22" w:rsidP="00A74C22">
            <w:pPr>
              <w:spacing w:after="0" w:line="240" w:lineRule="auto"/>
              <w:jc w:val="center"/>
              <w:rPr>
                <w:rFonts w:ascii="Times New Roman" w:hAnsi="Times New Roman" w:cs="Times New Roman"/>
                <w:sz w:val="24"/>
                <w:szCs w:val="24"/>
              </w:rPr>
            </w:pPr>
          </w:p>
        </w:tc>
        <w:tc>
          <w:tcPr>
            <w:tcW w:w="2268" w:type="dxa"/>
            <w:vMerge/>
          </w:tcPr>
          <w:p w:rsidR="00A74C22" w:rsidRPr="00A74C22" w:rsidRDefault="00A74C22" w:rsidP="00A74C22">
            <w:pPr>
              <w:spacing w:after="0" w:line="240" w:lineRule="auto"/>
              <w:jc w:val="center"/>
              <w:rPr>
                <w:rFonts w:ascii="Times New Roman" w:hAnsi="Times New Roman" w:cs="Times New Roman"/>
                <w:sz w:val="24"/>
                <w:szCs w:val="24"/>
              </w:rPr>
            </w:pPr>
          </w:p>
        </w:tc>
        <w:tc>
          <w:tcPr>
            <w:tcW w:w="855" w:type="dxa"/>
            <w:vAlign w:val="center"/>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 xml:space="preserve">2014 </w:t>
            </w:r>
            <w:r w:rsidRPr="00A74C22">
              <w:rPr>
                <w:rFonts w:ascii="Times New Roman" w:hAnsi="Times New Roman" w:cs="Times New Roman"/>
                <w:sz w:val="21"/>
                <w:szCs w:val="21"/>
              </w:rPr>
              <w:t>год</w:t>
            </w:r>
          </w:p>
        </w:tc>
        <w:tc>
          <w:tcPr>
            <w:tcW w:w="855" w:type="dxa"/>
            <w:vAlign w:val="center"/>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 xml:space="preserve">2015 </w:t>
            </w:r>
            <w:r w:rsidRPr="00A74C22">
              <w:rPr>
                <w:rFonts w:ascii="Times New Roman" w:hAnsi="Times New Roman" w:cs="Times New Roman"/>
                <w:sz w:val="21"/>
                <w:szCs w:val="21"/>
              </w:rPr>
              <w:t>год</w:t>
            </w:r>
          </w:p>
        </w:tc>
        <w:tc>
          <w:tcPr>
            <w:tcW w:w="855" w:type="dxa"/>
            <w:vAlign w:val="center"/>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 xml:space="preserve">2016 </w:t>
            </w:r>
            <w:r w:rsidRPr="00A74C22">
              <w:rPr>
                <w:rFonts w:ascii="Times New Roman" w:hAnsi="Times New Roman" w:cs="Times New Roman"/>
                <w:sz w:val="21"/>
                <w:szCs w:val="21"/>
              </w:rPr>
              <w:t>год</w:t>
            </w:r>
          </w:p>
        </w:tc>
        <w:tc>
          <w:tcPr>
            <w:tcW w:w="855" w:type="dxa"/>
            <w:vAlign w:val="center"/>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 xml:space="preserve">2017 </w:t>
            </w:r>
            <w:r w:rsidRPr="00A74C22">
              <w:rPr>
                <w:rFonts w:ascii="Times New Roman" w:hAnsi="Times New Roman" w:cs="Times New Roman"/>
                <w:sz w:val="21"/>
                <w:szCs w:val="21"/>
              </w:rPr>
              <w:t>год</w:t>
            </w:r>
          </w:p>
        </w:tc>
        <w:tc>
          <w:tcPr>
            <w:tcW w:w="855" w:type="dxa"/>
            <w:vAlign w:val="center"/>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 xml:space="preserve">2018 </w:t>
            </w:r>
            <w:r w:rsidRPr="00A74C22">
              <w:rPr>
                <w:rFonts w:ascii="Times New Roman" w:hAnsi="Times New Roman" w:cs="Times New Roman"/>
                <w:sz w:val="21"/>
                <w:szCs w:val="21"/>
              </w:rPr>
              <w:t>год</w:t>
            </w:r>
          </w:p>
        </w:tc>
        <w:tc>
          <w:tcPr>
            <w:tcW w:w="855" w:type="dxa"/>
            <w:vAlign w:val="center"/>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 xml:space="preserve">2019 </w:t>
            </w:r>
            <w:r w:rsidRPr="00A74C22">
              <w:rPr>
                <w:rFonts w:ascii="Times New Roman" w:hAnsi="Times New Roman" w:cs="Times New Roman"/>
                <w:sz w:val="21"/>
                <w:szCs w:val="21"/>
              </w:rPr>
              <w:t>год</w:t>
            </w:r>
          </w:p>
        </w:tc>
        <w:tc>
          <w:tcPr>
            <w:tcW w:w="855" w:type="dxa"/>
            <w:vAlign w:val="center"/>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 xml:space="preserve">2020 </w:t>
            </w:r>
            <w:r w:rsidRPr="00A74C22">
              <w:rPr>
                <w:rFonts w:ascii="Times New Roman" w:hAnsi="Times New Roman" w:cs="Times New Roman"/>
                <w:sz w:val="21"/>
                <w:szCs w:val="21"/>
              </w:rPr>
              <w:t>год</w:t>
            </w:r>
          </w:p>
        </w:tc>
        <w:tc>
          <w:tcPr>
            <w:tcW w:w="2284" w:type="dxa"/>
            <w:vMerge/>
          </w:tcPr>
          <w:p w:rsidR="00A74C22" w:rsidRPr="00A74C22" w:rsidRDefault="00A74C22" w:rsidP="00A74C22">
            <w:pPr>
              <w:spacing w:after="0" w:line="240" w:lineRule="auto"/>
              <w:jc w:val="center"/>
              <w:rPr>
                <w:rFonts w:ascii="Times New Roman" w:hAnsi="Times New Roman" w:cs="Times New Roman"/>
                <w:sz w:val="24"/>
                <w:szCs w:val="24"/>
              </w:rPr>
            </w:pPr>
          </w:p>
        </w:tc>
      </w:tr>
      <w:tr w:rsidR="00A74C22" w:rsidRPr="00A74C22" w:rsidTr="002A430B">
        <w:tc>
          <w:tcPr>
            <w:tcW w:w="546"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1</w:t>
            </w:r>
          </w:p>
        </w:tc>
        <w:tc>
          <w:tcPr>
            <w:tcW w:w="4536" w:type="dxa"/>
          </w:tcPr>
          <w:p w:rsidR="00A74C22" w:rsidRPr="00A74C22" w:rsidRDefault="00A74C22" w:rsidP="00A74C22">
            <w:pPr>
              <w:spacing w:after="0" w:line="240" w:lineRule="auto"/>
              <w:jc w:val="both"/>
              <w:rPr>
                <w:rFonts w:ascii="Times New Roman" w:hAnsi="Times New Roman" w:cs="Times New Roman"/>
                <w:bCs/>
              </w:rPr>
            </w:pPr>
            <w:r w:rsidRPr="00A74C22">
              <w:rPr>
                <w:rFonts w:ascii="Times New Roman" w:hAnsi="Times New Roman" w:cs="Times New Roman"/>
                <w:bCs/>
              </w:rPr>
              <w:t>Количество введенных в эксплуатацию объектов размещения твердых коммунальных (бытовых) отходов, объект</w:t>
            </w:r>
          </w:p>
        </w:tc>
        <w:tc>
          <w:tcPr>
            <w:tcW w:w="2268"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0</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0</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0</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0</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0</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0</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1</w:t>
            </w:r>
          </w:p>
        </w:tc>
        <w:tc>
          <w:tcPr>
            <w:tcW w:w="22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3</w:t>
            </w:r>
          </w:p>
        </w:tc>
      </w:tr>
      <w:tr w:rsidR="00A74C22" w:rsidRPr="00A74C22" w:rsidTr="002A430B">
        <w:tc>
          <w:tcPr>
            <w:tcW w:w="546"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w:t>
            </w:r>
          </w:p>
        </w:tc>
        <w:tc>
          <w:tcPr>
            <w:tcW w:w="4536" w:type="dxa"/>
          </w:tcPr>
          <w:p w:rsidR="00A74C22" w:rsidRPr="00A74C22" w:rsidRDefault="00A74C22" w:rsidP="00A74C22">
            <w:pPr>
              <w:spacing w:after="0" w:line="240" w:lineRule="auto"/>
              <w:jc w:val="both"/>
              <w:rPr>
                <w:rFonts w:ascii="Times New Roman" w:hAnsi="Times New Roman" w:cs="Times New Roman"/>
                <w:bCs/>
              </w:rPr>
            </w:pPr>
            <w:r w:rsidRPr="00A74C22">
              <w:rPr>
                <w:rFonts w:ascii="Times New Roman" w:hAnsi="Times New Roman" w:cs="Times New Roman"/>
                <w:bCs/>
              </w:rPr>
              <w:t xml:space="preserve">Доля обеспеченности поселений полигонами твердых </w:t>
            </w:r>
            <w:r w:rsidRPr="00A74C22">
              <w:rPr>
                <w:rFonts w:ascii="Times New Roman" w:hAnsi="Times New Roman" w:cs="Times New Roman"/>
                <w:sz w:val="24"/>
                <w:szCs w:val="24"/>
              </w:rPr>
              <w:t>коммунальных (бытовых)</w:t>
            </w:r>
            <w:r w:rsidRPr="00A74C22">
              <w:rPr>
                <w:rFonts w:ascii="Times New Roman" w:hAnsi="Times New Roman" w:cs="Times New Roman"/>
                <w:bCs/>
              </w:rPr>
              <w:t xml:space="preserve"> отходов, %</w:t>
            </w:r>
          </w:p>
        </w:tc>
        <w:tc>
          <w:tcPr>
            <w:tcW w:w="2268"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43</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43</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43</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71</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71</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71</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71</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100</w:t>
            </w:r>
          </w:p>
        </w:tc>
        <w:tc>
          <w:tcPr>
            <w:tcW w:w="22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100</w:t>
            </w:r>
          </w:p>
        </w:tc>
      </w:tr>
      <w:tr w:rsidR="00A74C22" w:rsidRPr="00A74C22" w:rsidTr="002A430B">
        <w:tc>
          <w:tcPr>
            <w:tcW w:w="546"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3</w:t>
            </w:r>
          </w:p>
        </w:tc>
        <w:tc>
          <w:tcPr>
            <w:tcW w:w="4536" w:type="dxa"/>
          </w:tcPr>
          <w:p w:rsidR="00A74C22" w:rsidRPr="00A74C22" w:rsidRDefault="00A74C22" w:rsidP="00A74C22">
            <w:pPr>
              <w:spacing w:after="0" w:line="240" w:lineRule="auto"/>
              <w:jc w:val="both"/>
              <w:rPr>
                <w:rFonts w:ascii="Times New Roman" w:hAnsi="Times New Roman" w:cs="Times New Roman"/>
              </w:rPr>
            </w:pPr>
            <w:r w:rsidRPr="00A74C22">
              <w:rPr>
                <w:rFonts w:ascii="Times New Roman" w:hAnsi="Times New Roman" w:cs="Times New Roman"/>
              </w:rPr>
              <w:t>Доля площади рекультивированных территорий санкционированных свалок</w:t>
            </w:r>
            <w:r w:rsidRPr="00A74C22">
              <w:rPr>
                <w:rFonts w:ascii="Times New Roman" w:hAnsi="Times New Roman" w:cs="Times New Roman"/>
                <w:bCs/>
              </w:rPr>
              <w:t xml:space="preserve"> </w:t>
            </w:r>
            <w:r w:rsidRPr="00A74C22">
              <w:rPr>
                <w:rFonts w:ascii="Times New Roman" w:hAnsi="Times New Roman" w:cs="Times New Roman"/>
              </w:rPr>
              <w:t xml:space="preserve">твердых </w:t>
            </w:r>
            <w:r w:rsidRPr="00A74C22">
              <w:rPr>
                <w:rFonts w:ascii="Times New Roman" w:hAnsi="Times New Roman" w:cs="Times New Roman"/>
                <w:sz w:val="24"/>
                <w:szCs w:val="24"/>
              </w:rPr>
              <w:t>коммунальных (бытовых)</w:t>
            </w:r>
            <w:r w:rsidRPr="00A74C22">
              <w:rPr>
                <w:rFonts w:ascii="Times New Roman" w:hAnsi="Times New Roman" w:cs="Times New Roman"/>
              </w:rPr>
              <w:t xml:space="preserve"> отходов, %</w:t>
            </w:r>
          </w:p>
        </w:tc>
        <w:tc>
          <w:tcPr>
            <w:tcW w:w="2268"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0</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0</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0</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0</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0</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25</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50</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100</w:t>
            </w:r>
          </w:p>
        </w:tc>
        <w:tc>
          <w:tcPr>
            <w:tcW w:w="22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100</w:t>
            </w:r>
          </w:p>
        </w:tc>
      </w:tr>
      <w:tr w:rsidR="00A74C22" w:rsidRPr="00A74C22" w:rsidTr="002A430B">
        <w:tc>
          <w:tcPr>
            <w:tcW w:w="546"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4</w:t>
            </w:r>
          </w:p>
        </w:tc>
        <w:tc>
          <w:tcPr>
            <w:tcW w:w="4536" w:type="dxa"/>
          </w:tcPr>
          <w:p w:rsidR="00A74C22" w:rsidRPr="00A74C22" w:rsidRDefault="00A74C22" w:rsidP="00A74C22">
            <w:pPr>
              <w:tabs>
                <w:tab w:val="left" w:pos="639"/>
              </w:tabs>
              <w:autoSpaceDE w:val="0"/>
              <w:autoSpaceDN w:val="0"/>
              <w:adjustRightInd w:val="0"/>
              <w:spacing w:after="0" w:line="240" w:lineRule="auto"/>
              <w:contextualSpacing/>
              <w:jc w:val="both"/>
              <w:rPr>
                <w:rFonts w:ascii="Times New Roman" w:eastAsia="Calibri" w:hAnsi="Times New Roman" w:cs="Times New Roman"/>
                <w:lang w:eastAsia="en-US"/>
              </w:rPr>
            </w:pPr>
            <w:r w:rsidRPr="00A74C22">
              <w:rPr>
                <w:rFonts w:ascii="Times New Roman" w:eastAsia="Calibri" w:hAnsi="Times New Roman" w:cs="Times New Roman"/>
                <w:lang w:eastAsia="en-US"/>
              </w:rPr>
              <w:t>Доля населения, вовлеченного в эколого-просветительские и эколого-образовательные мероприятия, от общей численности населения Белоярского района, %</w:t>
            </w:r>
          </w:p>
        </w:tc>
        <w:tc>
          <w:tcPr>
            <w:tcW w:w="2268"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25</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26</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27</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28</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29</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30</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31</w:t>
            </w:r>
          </w:p>
        </w:tc>
        <w:tc>
          <w:tcPr>
            <w:tcW w:w="85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32</w:t>
            </w:r>
          </w:p>
        </w:tc>
        <w:tc>
          <w:tcPr>
            <w:tcW w:w="22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32</w:t>
            </w:r>
          </w:p>
        </w:tc>
      </w:tr>
    </w:tbl>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4"/>
          <w:szCs w:val="24"/>
        </w:rPr>
        <w:t>___________________</w:t>
      </w: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t>ПРИЛОЖЕНИЕ 2</w:t>
      </w: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t>к муниципальной программе Белоярского района «Охрана окружающей среды на 2014-2020 годы»</w:t>
      </w: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4"/>
          <w:szCs w:val="24"/>
        </w:rPr>
        <w:t>Перечень основных мероприятий муниципальной программы, объемы и источники их финансирования на 2014-2015 года</w:t>
      </w:r>
    </w:p>
    <w:p w:rsidR="00A74C22" w:rsidRPr="00A74C22" w:rsidRDefault="00A74C22" w:rsidP="00A74C22">
      <w:pPr>
        <w:spacing w:after="0" w:line="240" w:lineRule="auto"/>
        <w:jc w:val="center"/>
        <w:rPr>
          <w:rFonts w:ascii="Times New Roman" w:hAnsi="Times New Roman" w:cs="Times New Roman"/>
          <w:sz w:val="24"/>
          <w:szCs w:val="24"/>
        </w:rPr>
      </w:pP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5386"/>
        <w:gridCol w:w="3402"/>
        <w:gridCol w:w="2809"/>
        <w:gridCol w:w="1018"/>
        <w:gridCol w:w="1417"/>
        <w:gridCol w:w="1276"/>
      </w:tblGrid>
      <w:tr w:rsidR="00A74C22" w:rsidRPr="00A74C22" w:rsidTr="002A430B">
        <w:trPr>
          <w:tblHeader/>
        </w:trPr>
        <w:tc>
          <w:tcPr>
            <w:tcW w:w="534" w:type="dxa"/>
            <w:vMerge w:val="restart"/>
            <w:vAlign w:val="center"/>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 xml:space="preserve">№ </w:t>
            </w:r>
            <w:proofErr w:type="spellStart"/>
            <w:proofErr w:type="gramStart"/>
            <w:r w:rsidRPr="00A74C22">
              <w:rPr>
                <w:rFonts w:ascii="Times New Roman" w:hAnsi="Times New Roman" w:cs="Times New Roman"/>
                <w:sz w:val="21"/>
                <w:szCs w:val="21"/>
              </w:rPr>
              <w:t>п</w:t>
            </w:r>
            <w:proofErr w:type="spellEnd"/>
            <w:proofErr w:type="gramEnd"/>
            <w:r w:rsidRPr="00A74C22">
              <w:rPr>
                <w:rFonts w:ascii="Times New Roman" w:hAnsi="Times New Roman" w:cs="Times New Roman"/>
                <w:sz w:val="21"/>
                <w:szCs w:val="21"/>
              </w:rPr>
              <w:t>/</w:t>
            </w:r>
            <w:proofErr w:type="spellStart"/>
            <w:r w:rsidRPr="00A74C22">
              <w:rPr>
                <w:rFonts w:ascii="Times New Roman" w:hAnsi="Times New Roman" w:cs="Times New Roman"/>
                <w:sz w:val="21"/>
                <w:szCs w:val="21"/>
              </w:rPr>
              <w:t>п</w:t>
            </w:r>
            <w:proofErr w:type="spellEnd"/>
          </w:p>
        </w:tc>
        <w:tc>
          <w:tcPr>
            <w:tcW w:w="5386" w:type="dxa"/>
            <w:vMerge w:val="restart"/>
            <w:vAlign w:val="center"/>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Наименование мероприятий муниципальной программы</w:t>
            </w:r>
          </w:p>
        </w:tc>
        <w:tc>
          <w:tcPr>
            <w:tcW w:w="3402" w:type="dxa"/>
            <w:vMerge w:val="restart"/>
            <w:vAlign w:val="center"/>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Ответственный исполнитель, соисполнитель муниципальной программы (получатель бюджетных средств)</w:t>
            </w:r>
          </w:p>
        </w:tc>
        <w:tc>
          <w:tcPr>
            <w:tcW w:w="2809" w:type="dxa"/>
            <w:vMerge w:val="restart"/>
            <w:vAlign w:val="center"/>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Источники финансирования</w:t>
            </w:r>
          </w:p>
        </w:tc>
        <w:tc>
          <w:tcPr>
            <w:tcW w:w="3711" w:type="dxa"/>
            <w:gridSpan w:val="3"/>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Объемы бюджетных ассигнований на реализацию муниципальной программы, тыс. рублей</w:t>
            </w:r>
          </w:p>
        </w:tc>
      </w:tr>
      <w:tr w:rsidR="00A74C22" w:rsidRPr="00A74C22" w:rsidTr="002A430B">
        <w:trPr>
          <w:tblHeader/>
        </w:trPr>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2809"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1018" w:type="dxa"/>
            <w:vMerge w:val="restart"/>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Всего</w:t>
            </w:r>
          </w:p>
        </w:tc>
        <w:tc>
          <w:tcPr>
            <w:tcW w:w="2693" w:type="dxa"/>
            <w:gridSpan w:val="2"/>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в том числе:</w:t>
            </w:r>
          </w:p>
        </w:tc>
      </w:tr>
      <w:tr w:rsidR="00A74C22" w:rsidRPr="00A74C22" w:rsidTr="002A430B">
        <w:trPr>
          <w:tblHeader/>
        </w:trPr>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2809"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1018"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1417" w:type="dxa"/>
            <w:vAlign w:val="center"/>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2014 год</w:t>
            </w:r>
          </w:p>
        </w:tc>
        <w:tc>
          <w:tcPr>
            <w:tcW w:w="1276" w:type="dxa"/>
            <w:vAlign w:val="center"/>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2015 год</w:t>
            </w:r>
          </w:p>
        </w:tc>
      </w:tr>
      <w:tr w:rsidR="00A74C22" w:rsidRPr="00A74C22" w:rsidTr="002A430B">
        <w:tc>
          <w:tcPr>
            <w:tcW w:w="15842" w:type="dxa"/>
            <w:gridSpan w:val="7"/>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Цель «</w:t>
            </w:r>
            <w:r w:rsidRPr="00A74C22">
              <w:rPr>
                <w:rFonts w:ascii="Times New Roman" w:hAnsi="Times New Roman" w:cs="Times New Roman"/>
                <w:bCs/>
                <w:sz w:val="21"/>
                <w:szCs w:val="21"/>
              </w:rPr>
              <w:t>Снижение негативного воздействия на окружающую среду отходов производства и потребления»</w:t>
            </w:r>
          </w:p>
        </w:tc>
      </w:tr>
      <w:tr w:rsidR="00A74C22" w:rsidRPr="00A74C22" w:rsidTr="002A430B">
        <w:tc>
          <w:tcPr>
            <w:tcW w:w="15842" w:type="dxa"/>
            <w:gridSpan w:val="7"/>
          </w:tcPr>
          <w:p w:rsidR="00A74C22" w:rsidRPr="00A74C22" w:rsidRDefault="00A74C22" w:rsidP="00A74C22">
            <w:pPr>
              <w:spacing w:after="0" w:line="240" w:lineRule="auto"/>
              <w:rPr>
                <w:rFonts w:ascii="Times New Roman" w:hAnsi="Times New Roman" w:cs="Times New Roman"/>
                <w:sz w:val="24"/>
                <w:szCs w:val="24"/>
              </w:rPr>
            </w:pPr>
            <w:r w:rsidRPr="00A74C22">
              <w:rPr>
                <w:rFonts w:ascii="Times New Roman" w:hAnsi="Times New Roman" w:cs="Times New Roman"/>
                <w:sz w:val="21"/>
                <w:szCs w:val="21"/>
              </w:rPr>
              <w:t>Задача 1 «</w:t>
            </w:r>
            <w:r w:rsidRPr="00A74C22">
              <w:rPr>
                <w:rFonts w:ascii="Times New Roman" w:hAnsi="Times New Roman" w:cs="Times New Roman"/>
                <w:bCs/>
                <w:sz w:val="21"/>
                <w:szCs w:val="21"/>
              </w:rPr>
              <w:t>Формирование производственно-технологической базы по обращению с отходами производства и потребления»</w:t>
            </w:r>
          </w:p>
        </w:tc>
      </w:tr>
      <w:tr w:rsidR="00A74C22" w:rsidRPr="00A74C22" w:rsidTr="002A430B">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1.1</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Проведение инженерных изысканий, разработка проектной документации на рекультивацию территорий санкционированных свалок твердых бытовых отходов с</w:t>
            </w:r>
            <w:proofErr w:type="gramStart"/>
            <w:r w:rsidRPr="00A74C22">
              <w:rPr>
                <w:rFonts w:ascii="Times New Roman" w:hAnsi="Times New Roman" w:cs="Times New Roman"/>
                <w:sz w:val="21"/>
                <w:szCs w:val="21"/>
              </w:rPr>
              <w:t>.П</w:t>
            </w:r>
            <w:proofErr w:type="gramEnd"/>
            <w:r w:rsidRPr="00A74C22">
              <w:rPr>
                <w:rFonts w:ascii="Times New Roman" w:hAnsi="Times New Roman" w:cs="Times New Roman"/>
                <w:sz w:val="21"/>
                <w:szCs w:val="21"/>
              </w:rPr>
              <w:t>олноват, с.Казым, с.Ванзеват Белоярского района</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Управление капитального строительства администрации Белоярского района (далее – УКС)</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1600,0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1600,0</w:t>
            </w:r>
          </w:p>
        </w:tc>
      </w:tr>
      <w:tr w:rsidR="00A74C22" w:rsidRPr="00A74C22" w:rsidTr="002A430B">
        <w:tc>
          <w:tcPr>
            <w:tcW w:w="534" w:type="dxa"/>
            <w:vMerge w:val="restart"/>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1.2</w:t>
            </w:r>
          </w:p>
        </w:tc>
        <w:tc>
          <w:tcPr>
            <w:tcW w:w="5386" w:type="dxa"/>
            <w:vMerge w:val="restart"/>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Проектирование и строительство полигона утилизации твердых бытовых отходов в п.Сорум Белоярского района</w:t>
            </w:r>
          </w:p>
        </w:tc>
        <w:tc>
          <w:tcPr>
            <w:tcW w:w="3402" w:type="dxa"/>
            <w:vMerge w:val="restart"/>
          </w:tcPr>
          <w:p w:rsidR="00A74C22" w:rsidRPr="00A74C22" w:rsidRDefault="00A74C22" w:rsidP="00A74C22">
            <w:pPr>
              <w:spacing w:after="0" w:line="240" w:lineRule="auto"/>
              <w:rPr>
                <w:rFonts w:ascii="Times New Roman" w:hAnsi="Times New Roman" w:cs="Times New Roman"/>
                <w:sz w:val="24"/>
                <w:szCs w:val="24"/>
              </w:rPr>
            </w:pPr>
            <w:r w:rsidRPr="00A74C22">
              <w:rPr>
                <w:rFonts w:ascii="Times New Roman" w:hAnsi="Times New Roman" w:cs="Times New Roman"/>
                <w:sz w:val="21"/>
                <w:szCs w:val="21"/>
              </w:rPr>
              <w:t>УКС</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Всего:</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30267,4</w:t>
            </w:r>
          </w:p>
        </w:tc>
        <w:tc>
          <w:tcPr>
            <w:tcW w:w="1417" w:type="dxa"/>
          </w:tcPr>
          <w:p w:rsidR="00A74C22" w:rsidRPr="00A74C22" w:rsidRDefault="00A74C22" w:rsidP="00A74C22">
            <w:pPr>
              <w:spacing w:after="0" w:line="240" w:lineRule="auto"/>
              <w:jc w:val="center"/>
              <w:rPr>
                <w:rFonts w:ascii="Times New Roman" w:hAnsi="Times New Roman" w:cs="Times New Roman"/>
                <w:color w:val="000000"/>
                <w:sz w:val="20"/>
                <w:szCs w:val="20"/>
              </w:rPr>
            </w:pPr>
            <w:r w:rsidRPr="00A74C22">
              <w:rPr>
                <w:rFonts w:ascii="Times New Roman" w:hAnsi="Times New Roman" w:cs="Times New Roman"/>
                <w:sz w:val="21"/>
                <w:szCs w:val="21"/>
              </w:rPr>
              <w:t>658,4</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29609,0</w:t>
            </w:r>
          </w:p>
        </w:tc>
      </w:tr>
      <w:tr w:rsidR="00A74C22" w:rsidRPr="00A74C22" w:rsidTr="002A430B">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both"/>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автономного округа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26648,0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26648,0</w:t>
            </w:r>
          </w:p>
        </w:tc>
      </w:tr>
      <w:tr w:rsidR="00A74C22" w:rsidRPr="00A74C22" w:rsidTr="002A430B">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both"/>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3619,4</w:t>
            </w:r>
          </w:p>
        </w:tc>
        <w:tc>
          <w:tcPr>
            <w:tcW w:w="1417" w:type="dxa"/>
          </w:tcPr>
          <w:p w:rsidR="00A74C22" w:rsidRPr="00A74C22" w:rsidRDefault="00A74C22" w:rsidP="00A74C22">
            <w:pPr>
              <w:spacing w:after="0" w:line="240" w:lineRule="auto"/>
              <w:jc w:val="center"/>
              <w:rPr>
                <w:rFonts w:ascii="Times New Roman" w:hAnsi="Times New Roman" w:cs="Times New Roman"/>
                <w:color w:val="000000"/>
                <w:sz w:val="20"/>
                <w:szCs w:val="20"/>
              </w:rPr>
            </w:pPr>
            <w:r w:rsidRPr="00A74C22">
              <w:rPr>
                <w:rFonts w:ascii="Times New Roman" w:hAnsi="Times New Roman" w:cs="Times New Roman"/>
                <w:sz w:val="21"/>
                <w:szCs w:val="21"/>
              </w:rPr>
              <w:t>658,4</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2961,0</w:t>
            </w:r>
          </w:p>
        </w:tc>
      </w:tr>
      <w:tr w:rsidR="00A74C22" w:rsidRPr="00A74C22" w:rsidTr="002A430B">
        <w:tc>
          <w:tcPr>
            <w:tcW w:w="534" w:type="dxa"/>
            <w:vMerge w:val="restart"/>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1.3</w:t>
            </w:r>
          </w:p>
        </w:tc>
        <w:tc>
          <w:tcPr>
            <w:tcW w:w="5386" w:type="dxa"/>
            <w:vMerge w:val="restart"/>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Проектирование и строительство полигона утилизации твердых бытовых отходов в с</w:t>
            </w:r>
            <w:proofErr w:type="gramStart"/>
            <w:r w:rsidRPr="00A74C22">
              <w:rPr>
                <w:rFonts w:ascii="Times New Roman" w:hAnsi="Times New Roman" w:cs="Times New Roman"/>
                <w:sz w:val="21"/>
                <w:szCs w:val="21"/>
              </w:rPr>
              <w:t>.П</w:t>
            </w:r>
            <w:proofErr w:type="gramEnd"/>
            <w:r w:rsidRPr="00A74C22">
              <w:rPr>
                <w:rFonts w:ascii="Times New Roman" w:hAnsi="Times New Roman" w:cs="Times New Roman"/>
                <w:sz w:val="21"/>
                <w:szCs w:val="21"/>
              </w:rPr>
              <w:t>олноват Белоярского района</w:t>
            </w:r>
          </w:p>
        </w:tc>
        <w:tc>
          <w:tcPr>
            <w:tcW w:w="3402" w:type="dxa"/>
            <w:vMerge w:val="restart"/>
          </w:tcPr>
          <w:p w:rsidR="00A74C22" w:rsidRPr="00A74C22" w:rsidRDefault="00A74C22" w:rsidP="00A74C22">
            <w:pPr>
              <w:spacing w:after="0" w:line="240" w:lineRule="auto"/>
              <w:rPr>
                <w:rFonts w:ascii="Times New Roman" w:hAnsi="Times New Roman" w:cs="Times New Roman"/>
                <w:sz w:val="24"/>
                <w:szCs w:val="24"/>
              </w:rPr>
            </w:pPr>
            <w:r w:rsidRPr="00A74C22">
              <w:rPr>
                <w:rFonts w:ascii="Times New Roman" w:hAnsi="Times New Roman" w:cs="Times New Roman"/>
                <w:sz w:val="21"/>
                <w:szCs w:val="21"/>
              </w:rPr>
              <w:t>УКС</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Всего:</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32604,4</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658,4</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31946,0</w:t>
            </w:r>
          </w:p>
        </w:tc>
      </w:tr>
      <w:tr w:rsidR="00A74C22" w:rsidRPr="00A74C22" w:rsidTr="002A430B">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автономного округа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28751,0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28751,0</w:t>
            </w:r>
          </w:p>
        </w:tc>
      </w:tr>
      <w:tr w:rsidR="00A74C22" w:rsidRPr="00A74C22" w:rsidTr="002A430B">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3853,4</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658,4</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3195,0</w:t>
            </w:r>
          </w:p>
        </w:tc>
      </w:tr>
      <w:tr w:rsidR="00A74C22" w:rsidRPr="00A74C22" w:rsidTr="002A430B">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1.4</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Создание сети пунктов приема вторичного сырья и опасных (ртутьсодержащих) отходов в поселениях Белоярского района (приобретение необходимого оборудования)</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Управление жилищно-коммунального хозяйства администрации Белоярского района (далее – УЖКХ)</w:t>
            </w:r>
          </w:p>
          <w:p w:rsidR="00A74C22" w:rsidRPr="00A74C22" w:rsidRDefault="00A74C22" w:rsidP="00A74C22">
            <w:pPr>
              <w:spacing w:after="0" w:line="240" w:lineRule="auto"/>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700,0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350,0</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350,0</w:t>
            </w:r>
          </w:p>
        </w:tc>
      </w:tr>
      <w:tr w:rsidR="00A74C22" w:rsidRPr="00A74C22" w:rsidTr="002A430B">
        <w:tc>
          <w:tcPr>
            <w:tcW w:w="15842" w:type="dxa"/>
            <w:gridSpan w:val="7"/>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Цель 2 «Сохранение природной среды, предотвращение и ликвидация последствий негативного воздействия хозяйственной и иной деятельности на ее компоненты</w:t>
            </w:r>
            <w:r w:rsidRPr="00A74C22">
              <w:rPr>
                <w:rFonts w:ascii="Times New Roman" w:hAnsi="Times New Roman" w:cs="Times New Roman"/>
                <w:bCs/>
                <w:sz w:val="21"/>
                <w:szCs w:val="21"/>
              </w:rPr>
              <w:t>»</w:t>
            </w:r>
          </w:p>
        </w:tc>
      </w:tr>
      <w:tr w:rsidR="00A74C22" w:rsidRPr="00A74C22" w:rsidTr="002A430B">
        <w:tc>
          <w:tcPr>
            <w:tcW w:w="15842" w:type="dxa"/>
            <w:gridSpan w:val="7"/>
          </w:tcPr>
          <w:p w:rsidR="00A74C22" w:rsidRPr="00A74C22" w:rsidRDefault="00A74C22" w:rsidP="00A74C22">
            <w:pPr>
              <w:spacing w:after="0" w:line="240" w:lineRule="auto"/>
              <w:rPr>
                <w:rFonts w:ascii="Times New Roman" w:hAnsi="Times New Roman" w:cs="Times New Roman"/>
                <w:bCs/>
                <w:sz w:val="21"/>
                <w:szCs w:val="21"/>
              </w:rPr>
            </w:pPr>
            <w:r w:rsidRPr="00A74C22">
              <w:rPr>
                <w:rFonts w:ascii="Times New Roman" w:hAnsi="Times New Roman" w:cs="Times New Roman"/>
                <w:sz w:val="21"/>
                <w:szCs w:val="21"/>
              </w:rPr>
              <w:t xml:space="preserve">Задача 1 «Снижение уровня негативного воздействия антропогенных факторов </w:t>
            </w:r>
            <w:r w:rsidRPr="00A74C22">
              <w:rPr>
                <w:rFonts w:ascii="Times New Roman" w:hAnsi="Times New Roman" w:cs="Times New Roman"/>
                <w:bCs/>
                <w:sz w:val="21"/>
                <w:szCs w:val="21"/>
              </w:rPr>
              <w:t>на компоненты природной среды»</w:t>
            </w:r>
          </w:p>
        </w:tc>
      </w:tr>
      <w:tr w:rsidR="00A74C22" w:rsidRPr="00A74C22" w:rsidTr="002A430B">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2.1</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Ликвидация мест захламления, рекультивация нарушенных земель на территории населенных мест</w:t>
            </w:r>
          </w:p>
        </w:tc>
        <w:tc>
          <w:tcPr>
            <w:tcW w:w="3402" w:type="dxa"/>
          </w:tcPr>
          <w:p w:rsidR="00A74C22" w:rsidRPr="00A74C22" w:rsidRDefault="00A74C22" w:rsidP="00A74C22">
            <w:pPr>
              <w:spacing w:after="0" w:line="240" w:lineRule="auto"/>
              <w:ind w:right="-108"/>
              <w:rPr>
                <w:rFonts w:ascii="Times New Roman" w:hAnsi="Times New Roman" w:cs="Times New Roman"/>
                <w:sz w:val="21"/>
                <w:szCs w:val="21"/>
              </w:rPr>
            </w:pPr>
            <w:r w:rsidRPr="00A74C22">
              <w:rPr>
                <w:rFonts w:ascii="Times New Roman" w:hAnsi="Times New Roman" w:cs="Times New Roman"/>
                <w:sz w:val="21"/>
                <w:szCs w:val="21"/>
              </w:rPr>
              <w:t>Управление по сельскому хозяйству, природопользованию и вопросам малочисленных народов Севера администрации Белоярского района (далее – УСХП)</w:t>
            </w:r>
          </w:p>
          <w:p w:rsidR="00A74C22" w:rsidRPr="00A74C22" w:rsidRDefault="00A74C22" w:rsidP="00A74C22">
            <w:pPr>
              <w:spacing w:after="0" w:line="240" w:lineRule="auto"/>
              <w:ind w:right="-108"/>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1330,0</w:t>
            </w:r>
          </w:p>
        </w:tc>
        <w:tc>
          <w:tcPr>
            <w:tcW w:w="1417"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1000,0</w:t>
            </w:r>
          </w:p>
        </w:tc>
        <w:tc>
          <w:tcPr>
            <w:tcW w:w="1276"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330,0</w:t>
            </w:r>
          </w:p>
        </w:tc>
      </w:tr>
      <w:tr w:rsidR="00A74C22" w:rsidRPr="00A74C22" w:rsidTr="002A430B">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2.2</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Санитарное содержание сложившихся мест активного отдыха граждан, расположенных в водоохранной зоне водных объектов (оз</w:t>
            </w:r>
            <w:proofErr w:type="gramStart"/>
            <w:r w:rsidRPr="00A74C22">
              <w:rPr>
                <w:rFonts w:ascii="Times New Roman" w:hAnsi="Times New Roman" w:cs="Times New Roman"/>
                <w:sz w:val="21"/>
                <w:szCs w:val="21"/>
              </w:rPr>
              <w:t>.С</w:t>
            </w:r>
            <w:proofErr w:type="gramEnd"/>
            <w:r w:rsidRPr="00A74C22">
              <w:rPr>
                <w:rFonts w:ascii="Times New Roman" w:hAnsi="Times New Roman" w:cs="Times New Roman"/>
                <w:sz w:val="21"/>
                <w:szCs w:val="21"/>
              </w:rPr>
              <w:t xml:space="preserve">ветлое, оз.Школьное, </w:t>
            </w:r>
            <w:r w:rsidRPr="00A74C22">
              <w:rPr>
                <w:rFonts w:ascii="Times New Roman" w:hAnsi="Times New Roman" w:cs="Times New Roman"/>
                <w:sz w:val="21"/>
                <w:szCs w:val="21"/>
              </w:rPr>
              <w:lastRenderedPageBreak/>
              <w:t>оз.Нешинелор, оз.Выргимский сор, р.Казым)</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lastRenderedPageBreak/>
              <w:t>УЖКХ</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550,0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300,0</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250,0</w:t>
            </w:r>
          </w:p>
        </w:tc>
      </w:tr>
      <w:tr w:rsidR="00A74C22" w:rsidRPr="00A74C22" w:rsidTr="002A430B">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lastRenderedPageBreak/>
              <w:t>2.3</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Плата за пользование водным объектом – участок реки Казым (79,65-79,70 км от устья (затон)) – в соответствии с договором водопользования, зарегистрированным в государственном водном реестре 03.08.2015 за № 86.15.02.01.001-Р-ДРБК-С-2015-01655/00</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 xml:space="preserve">Отдел по учету и </w:t>
            </w:r>
            <w:proofErr w:type="gramStart"/>
            <w:r w:rsidRPr="00A74C22">
              <w:rPr>
                <w:rFonts w:ascii="Times New Roman" w:hAnsi="Times New Roman" w:cs="Times New Roman"/>
                <w:sz w:val="21"/>
                <w:szCs w:val="21"/>
              </w:rPr>
              <w:t>контролю за</w:t>
            </w:r>
            <w:proofErr w:type="gramEnd"/>
            <w:r w:rsidRPr="00A74C22">
              <w:rPr>
                <w:rFonts w:ascii="Times New Roman" w:hAnsi="Times New Roman" w:cs="Times New Roman"/>
                <w:sz w:val="21"/>
                <w:szCs w:val="21"/>
              </w:rPr>
              <w:t xml:space="preserve"> расходованием финансовых средств администрации Белоярского района</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0,4</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0,4</w:t>
            </w:r>
          </w:p>
        </w:tc>
      </w:tr>
      <w:tr w:rsidR="00A74C22" w:rsidRPr="00A74C22" w:rsidTr="002A430B">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2.4</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Ведение регулярного наблюдения за состоянием водного объекта – участок реки Казым (79,65-79,70 км от устья (затон)) – в соответствии с договором водопользования, зарегистрированным в государственном водном реестре 03.08.2015 за № 86.15.02.01.001-Р-ДРБК-С-2015-01655/00</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УСХП</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117,9</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117,9</w:t>
            </w:r>
          </w:p>
        </w:tc>
      </w:tr>
      <w:tr w:rsidR="00A74C22" w:rsidRPr="00A74C22" w:rsidTr="002A430B">
        <w:tc>
          <w:tcPr>
            <w:tcW w:w="15842" w:type="dxa"/>
            <w:gridSpan w:val="7"/>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 xml:space="preserve">Задача 2 «Сохранение городских лесов города </w:t>
            </w:r>
            <w:proofErr w:type="gramStart"/>
            <w:r w:rsidRPr="00A74C22">
              <w:rPr>
                <w:rFonts w:ascii="Times New Roman" w:hAnsi="Times New Roman" w:cs="Times New Roman"/>
                <w:sz w:val="21"/>
                <w:szCs w:val="21"/>
              </w:rPr>
              <w:t>Белоярский</w:t>
            </w:r>
            <w:proofErr w:type="gramEnd"/>
            <w:r w:rsidRPr="00A74C22">
              <w:rPr>
                <w:rFonts w:ascii="Times New Roman" w:hAnsi="Times New Roman" w:cs="Times New Roman"/>
                <w:sz w:val="21"/>
                <w:szCs w:val="21"/>
              </w:rPr>
              <w:t>»</w:t>
            </w:r>
          </w:p>
        </w:tc>
      </w:tr>
      <w:tr w:rsidR="00A74C22" w:rsidRPr="00A74C22" w:rsidTr="002A430B">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3.1</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 xml:space="preserve">Организация использования, охраны, защиты, воспроизводства городских лесов города </w:t>
            </w:r>
            <w:proofErr w:type="gramStart"/>
            <w:r w:rsidRPr="00A74C22">
              <w:rPr>
                <w:rFonts w:ascii="Times New Roman" w:hAnsi="Times New Roman" w:cs="Times New Roman"/>
                <w:sz w:val="21"/>
                <w:szCs w:val="21"/>
              </w:rPr>
              <w:t>Белоярский</w:t>
            </w:r>
            <w:proofErr w:type="gramEnd"/>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УСХП</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1200,0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750,0</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450,0</w:t>
            </w:r>
          </w:p>
        </w:tc>
      </w:tr>
      <w:tr w:rsidR="00A74C22" w:rsidRPr="00A74C22" w:rsidTr="002A430B">
        <w:tc>
          <w:tcPr>
            <w:tcW w:w="15842" w:type="dxa"/>
            <w:gridSpan w:val="7"/>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Задача 3 «Формирование экологической культуры и ответственного отношения к природе»</w:t>
            </w:r>
          </w:p>
        </w:tc>
      </w:tr>
      <w:tr w:rsidR="00A74C22" w:rsidRPr="00A74C22" w:rsidTr="002A430B">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4.1</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Проведение мероприятий в Белоярском районе, приуроченных к Международной экологической акции «Спасти и сохранить», информационная деятельность</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УСХП</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140,0</w:t>
            </w:r>
          </w:p>
        </w:tc>
        <w:tc>
          <w:tcPr>
            <w:tcW w:w="1417"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70,0</w:t>
            </w:r>
          </w:p>
        </w:tc>
        <w:tc>
          <w:tcPr>
            <w:tcW w:w="1276"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70,0</w:t>
            </w:r>
          </w:p>
        </w:tc>
      </w:tr>
      <w:tr w:rsidR="00A74C22" w:rsidRPr="00A74C22" w:rsidTr="002A430B">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4.2</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Проведение мероприятий в Белоярском районе, приуроченных к Международной экологической акции «Спасти и сохранить»</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Комитет по образованию администрации Белоярского района</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300,0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150,0</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150,0</w:t>
            </w:r>
          </w:p>
        </w:tc>
      </w:tr>
      <w:tr w:rsidR="00A74C22" w:rsidRPr="00A74C22" w:rsidTr="002A430B">
        <w:tc>
          <w:tcPr>
            <w:tcW w:w="53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4.3</w:t>
            </w:r>
          </w:p>
        </w:tc>
        <w:tc>
          <w:tcPr>
            <w:tcW w:w="5386"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Проведение мероприятий в Белоярском районе, приуроченных к Международной экологической акции «Спасти и сохранить»</w:t>
            </w:r>
          </w:p>
        </w:tc>
        <w:tc>
          <w:tcPr>
            <w:tcW w:w="3402"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Комитет по культуре администрации Белоярского района</w:t>
            </w: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200,0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100,0</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100,0</w:t>
            </w:r>
          </w:p>
        </w:tc>
      </w:tr>
      <w:tr w:rsidR="00A74C22" w:rsidRPr="00A74C22" w:rsidTr="002A430B">
        <w:tc>
          <w:tcPr>
            <w:tcW w:w="534" w:type="dxa"/>
            <w:vMerge w:val="restart"/>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val="restart"/>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Итого по муниципальной программе</w:t>
            </w:r>
          </w:p>
        </w:tc>
        <w:tc>
          <w:tcPr>
            <w:tcW w:w="3402" w:type="dxa"/>
            <w:vMerge w:val="restart"/>
          </w:tcPr>
          <w:p w:rsidR="00A74C22" w:rsidRPr="00A74C22" w:rsidRDefault="00A74C22" w:rsidP="00A74C22">
            <w:pPr>
              <w:spacing w:after="0" w:line="240" w:lineRule="auto"/>
              <w:jc w:val="center"/>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Всего:</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69010,1</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4036,8</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64973,3</w:t>
            </w:r>
          </w:p>
        </w:tc>
      </w:tr>
      <w:tr w:rsidR="00A74C22" w:rsidRPr="00A74C22" w:rsidTr="002A430B">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автономного округа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55399,0</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55399,0</w:t>
            </w:r>
          </w:p>
        </w:tc>
      </w:tr>
      <w:tr w:rsidR="00A74C22" w:rsidRPr="00A74C22" w:rsidTr="002A430B">
        <w:tc>
          <w:tcPr>
            <w:tcW w:w="534"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5386"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3402"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2809"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1018"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13611,1</w:t>
            </w:r>
          </w:p>
        </w:tc>
        <w:tc>
          <w:tcPr>
            <w:tcW w:w="1417"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4036,8</w:t>
            </w:r>
          </w:p>
        </w:tc>
        <w:tc>
          <w:tcPr>
            <w:tcW w:w="1276"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9574,3</w:t>
            </w:r>
          </w:p>
        </w:tc>
      </w:tr>
    </w:tbl>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4"/>
          <w:szCs w:val="24"/>
        </w:rPr>
        <w:t>___________________</w:t>
      </w:r>
    </w:p>
    <w:p w:rsidR="00A74C22" w:rsidRDefault="00A74C22" w:rsidP="00A74C22">
      <w:pPr>
        <w:spacing w:after="0" w:line="240" w:lineRule="auto"/>
        <w:ind w:left="10065"/>
        <w:jc w:val="center"/>
        <w:rPr>
          <w:rFonts w:ascii="Times New Roman" w:hAnsi="Times New Roman" w:cs="Times New Roman"/>
          <w:sz w:val="24"/>
          <w:szCs w:val="24"/>
        </w:rPr>
      </w:pP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lastRenderedPageBreak/>
        <w:t>ПРИЛОЖЕНИЕ 2.1</w:t>
      </w: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t>к муниципальной программе Белоярского района «Охрана окружающей среды на 2014-2020 годы»</w:t>
      </w: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4"/>
          <w:szCs w:val="24"/>
        </w:rPr>
        <w:t>Перечень основных мероприятий муниципальной программы в 2016-2020 годах, объемы и источники их финансирования</w:t>
      </w:r>
    </w:p>
    <w:p w:rsidR="00A74C22" w:rsidRPr="00A74C22" w:rsidRDefault="00A74C22" w:rsidP="00A74C22">
      <w:pPr>
        <w:spacing w:after="0" w:line="240" w:lineRule="auto"/>
        <w:jc w:val="center"/>
        <w:rPr>
          <w:rFonts w:ascii="Times New Roman" w:hAnsi="Times New Roman" w:cs="Times New Roman"/>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4678"/>
        <w:gridCol w:w="1843"/>
        <w:gridCol w:w="2268"/>
        <w:gridCol w:w="992"/>
        <w:gridCol w:w="979"/>
        <w:gridCol w:w="979"/>
        <w:gridCol w:w="979"/>
        <w:gridCol w:w="979"/>
        <w:gridCol w:w="904"/>
      </w:tblGrid>
      <w:tr w:rsidR="00A74C22" w:rsidRPr="00A74C22" w:rsidTr="002A430B">
        <w:trPr>
          <w:tblHeader/>
        </w:trPr>
        <w:tc>
          <w:tcPr>
            <w:tcW w:w="1242" w:type="dxa"/>
            <w:vMerge w:val="restart"/>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 xml:space="preserve">Номер основного </w:t>
            </w:r>
            <w:proofErr w:type="spellStart"/>
            <w:proofErr w:type="gramStart"/>
            <w:r w:rsidRPr="00A74C22">
              <w:rPr>
                <w:rFonts w:ascii="Times New Roman" w:hAnsi="Times New Roman" w:cs="Times New Roman"/>
                <w:sz w:val="21"/>
                <w:szCs w:val="21"/>
              </w:rPr>
              <w:t>мероприя-тия</w:t>
            </w:r>
            <w:proofErr w:type="spellEnd"/>
            <w:proofErr w:type="gramEnd"/>
          </w:p>
        </w:tc>
        <w:tc>
          <w:tcPr>
            <w:tcW w:w="4678" w:type="dxa"/>
            <w:vMerge w:val="restart"/>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Наименование основных мероприятий муниципальной программы (связь мероприятий с показателями муниципальной программы)</w:t>
            </w:r>
          </w:p>
        </w:tc>
        <w:tc>
          <w:tcPr>
            <w:tcW w:w="1843" w:type="dxa"/>
            <w:vMerge w:val="restart"/>
            <w:vAlign w:val="center"/>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Ответственный исполнитель, соисполнитель муниципальной программы</w:t>
            </w:r>
          </w:p>
        </w:tc>
        <w:tc>
          <w:tcPr>
            <w:tcW w:w="2268" w:type="dxa"/>
            <w:vMerge w:val="restart"/>
            <w:vAlign w:val="center"/>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Источники финансирования</w:t>
            </w:r>
          </w:p>
        </w:tc>
        <w:tc>
          <w:tcPr>
            <w:tcW w:w="5812" w:type="dxa"/>
            <w:gridSpan w:val="6"/>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Объемы бюджетных ассигнований на реализацию муниципальной программы, тыс. рублей</w:t>
            </w:r>
          </w:p>
        </w:tc>
      </w:tr>
      <w:tr w:rsidR="00A74C22" w:rsidRPr="00A74C22" w:rsidTr="002A430B">
        <w:trPr>
          <w:tblHeader/>
        </w:trPr>
        <w:tc>
          <w:tcPr>
            <w:tcW w:w="1242"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4678"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1843"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2268"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992" w:type="dxa"/>
            <w:vMerge w:val="restart"/>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Всего</w:t>
            </w:r>
          </w:p>
        </w:tc>
        <w:tc>
          <w:tcPr>
            <w:tcW w:w="4820" w:type="dxa"/>
            <w:gridSpan w:val="5"/>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в том числе:</w:t>
            </w:r>
          </w:p>
        </w:tc>
      </w:tr>
      <w:tr w:rsidR="00A74C22" w:rsidRPr="00A74C22" w:rsidTr="002A430B">
        <w:trPr>
          <w:tblHeader/>
        </w:trPr>
        <w:tc>
          <w:tcPr>
            <w:tcW w:w="1242"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4678"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1843"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2268"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992"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2016 год</w:t>
            </w:r>
          </w:p>
        </w:tc>
        <w:tc>
          <w:tcPr>
            <w:tcW w:w="979"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2017 год</w:t>
            </w:r>
          </w:p>
        </w:tc>
        <w:tc>
          <w:tcPr>
            <w:tcW w:w="979"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2018 год</w:t>
            </w:r>
          </w:p>
        </w:tc>
        <w:tc>
          <w:tcPr>
            <w:tcW w:w="979"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2019 год</w:t>
            </w:r>
          </w:p>
        </w:tc>
        <w:tc>
          <w:tcPr>
            <w:tcW w:w="904"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2020 год</w:t>
            </w:r>
          </w:p>
        </w:tc>
      </w:tr>
      <w:tr w:rsidR="00A74C22" w:rsidRPr="00A74C22" w:rsidTr="002A430B">
        <w:tc>
          <w:tcPr>
            <w:tcW w:w="1242" w:type="dxa"/>
            <w:vMerge w:val="restart"/>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1.1</w:t>
            </w:r>
          </w:p>
        </w:tc>
        <w:tc>
          <w:tcPr>
            <w:tcW w:w="4678" w:type="dxa"/>
            <w:vMerge w:val="restart"/>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«Снижение негативного воздействия на окружающую среду отходов производства и потребления» (показатели 1, 2, 3)</w:t>
            </w:r>
          </w:p>
        </w:tc>
        <w:tc>
          <w:tcPr>
            <w:tcW w:w="1843" w:type="dxa"/>
            <w:vMerge w:val="restart"/>
          </w:tcPr>
          <w:p w:rsidR="00A74C22" w:rsidRPr="00A74C22" w:rsidRDefault="00A74C22" w:rsidP="00A74C22">
            <w:pPr>
              <w:spacing w:after="0" w:line="240" w:lineRule="auto"/>
              <w:rPr>
                <w:rFonts w:ascii="Times New Roman" w:hAnsi="Times New Roman" w:cs="Times New Roman"/>
                <w:sz w:val="21"/>
                <w:szCs w:val="21"/>
              </w:rPr>
            </w:pP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Всего:</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29204,9</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23504,9</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3100,0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1600,0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1000,0</w:t>
            </w: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p>
        </w:tc>
      </w:tr>
      <w:tr w:rsidR="00A74C22" w:rsidRPr="00A74C22" w:rsidTr="002A430B">
        <w:tc>
          <w:tcPr>
            <w:tcW w:w="1242"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4678" w:type="dxa"/>
            <w:vMerge/>
          </w:tcPr>
          <w:p w:rsidR="00A74C22" w:rsidRPr="00A74C22" w:rsidRDefault="00A74C22" w:rsidP="00A74C22">
            <w:pPr>
              <w:spacing w:after="0" w:line="240" w:lineRule="auto"/>
              <w:jc w:val="both"/>
              <w:rPr>
                <w:rFonts w:ascii="Times New Roman" w:hAnsi="Times New Roman" w:cs="Times New Roman"/>
                <w:sz w:val="21"/>
                <w:szCs w:val="21"/>
              </w:rPr>
            </w:pPr>
          </w:p>
        </w:tc>
        <w:tc>
          <w:tcPr>
            <w:tcW w:w="1843" w:type="dxa"/>
            <w:vMerge/>
          </w:tcPr>
          <w:p w:rsidR="00A74C22" w:rsidRPr="00A74C22" w:rsidRDefault="00A74C22" w:rsidP="00A74C22">
            <w:pPr>
              <w:spacing w:after="0" w:line="240" w:lineRule="auto"/>
              <w:rPr>
                <w:rFonts w:ascii="Times New Roman" w:hAnsi="Times New Roman" w:cs="Times New Roman"/>
                <w:sz w:val="21"/>
                <w:szCs w:val="21"/>
              </w:rPr>
            </w:pP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автономного округа</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19714,4</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19714,4</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p>
        </w:tc>
      </w:tr>
      <w:tr w:rsidR="00A74C22" w:rsidRPr="00A74C22" w:rsidTr="002A430B">
        <w:tc>
          <w:tcPr>
            <w:tcW w:w="1242"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4678" w:type="dxa"/>
            <w:vMerge/>
          </w:tcPr>
          <w:p w:rsidR="00A74C22" w:rsidRPr="00A74C22" w:rsidRDefault="00A74C22" w:rsidP="00A74C22">
            <w:pPr>
              <w:spacing w:after="0" w:line="240" w:lineRule="auto"/>
              <w:jc w:val="both"/>
              <w:rPr>
                <w:rFonts w:ascii="Times New Roman" w:hAnsi="Times New Roman" w:cs="Times New Roman"/>
                <w:sz w:val="21"/>
                <w:szCs w:val="21"/>
              </w:rPr>
            </w:pPr>
          </w:p>
        </w:tc>
        <w:tc>
          <w:tcPr>
            <w:tcW w:w="1843" w:type="dxa"/>
            <w:vMerge/>
          </w:tcPr>
          <w:p w:rsidR="00A74C22" w:rsidRPr="00A74C22" w:rsidRDefault="00A74C22" w:rsidP="00A74C22">
            <w:pPr>
              <w:spacing w:after="0" w:line="240" w:lineRule="auto"/>
              <w:rPr>
                <w:rFonts w:ascii="Times New Roman" w:hAnsi="Times New Roman" w:cs="Times New Roman"/>
                <w:sz w:val="21"/>
                <w:szCs w:val="21"/>
              </w:rPr>
            </w:pP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9490,5</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3790,5</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3100,0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1600,0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1000,0</w:t>
            </w: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p>
        </w:tc>
      </w:tr>
      <w:tr w:rsidR="00A74C22" w:rsidRPr="00A74C22" w:rsidTr="002A430B">
        <w:tc>
          <w:tcPr>
            <w:tcW w:w="124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1.1.1</w:t>
            </w:r>
          </w:p>
        </w:tc>
        <w:tc>
          <w:tcPr>
            <w:tcW w:w="4678"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Полигон утилизации твердых бытовых отходов для городского поселения Белоярский и сельских поселений Верхнеказымский, Лыхма, Казым Белоярского района (Белоярский межпоселенческий полигон ТБО)</w:t>
            </w:r>
          </w:p>
        </w:tc>
        <w:tc>
          <w:tcPr>
            <w:tcW w:w="1843"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УКС</w:t>
            </w: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1000,0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highlight w:val="yellow"/>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1000,0</w:t>
            </w: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p>
        </w:tc>
      </w:tr>
      <w:tr w:rsidR="00A74C22" w:rsidRPr="00A74C22" w:rsidTr="002A430B">
        <w:tc>
          <w:tcPr>
            <w:tcW w:w="1242" w:type="dxa"/>
            <w:vMerge w:val="restart"/>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1.1.2</w:t>
            </w:r>
          </w:p>
        </w:tc>
        <w:tc>
          <w:tcPr>
            <w:tcW w:w="4678" w:type="dxa"/>
            <w:vMerge w:val="restart"/>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Полигон утилизации твердых бытовых отходов в п.Сорум Белоярского района</w:t>
            </w:r>
          </w:p>
        </w:tc>
        <w:tc>
          <w:tcPr>
            <w:tcW w:w="1843" w:type="dxa"/>
            <w:vMerge w:val="restart"/>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УКС</w:t>
            </w: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Всего:</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4159,3</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4159,3</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p>
        </w:tc>
      </w:tr>
      <w:tr w:rsidR="00A74C22" w:rsidRPr="00A74C22" w:rsidTr="002A430B">
        <w:tc>
          <w:tcPr>
            <w:tcW w:w="1242"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4678" w:type="dxa"/>
            <w:vMerge/>
          </w:tcPr>
          <w:p w:rsidR="00A74C22" w:rsidRPr="00A74C22" w:rsidRDefault="00A74C22" w:rsidP="00A74C22">
            <w:pPr>
              <w:spacing w:after="0" w:line="240" w:lineRule="auto"/>
              <w:jc w:val="both"/>
              <w:rPr>
                <w:rFonts w:ascii="Times New Roman" w:hAnsi="Times New Roman" w:cs="Times New Roman"/>
                <w:sz w:val="21"/>
                <w:szCs w:val="21"/>
              </w:rPr>
            </w:pPr>
          </w:p>
        </w:tc>
        <w:tc>
          <w:tcPr>
            <w:tcW w:w="1843" w:type="dxa"/>
            <w:vMerge/>
          </w:tcPr>
          <w:p w:rsidR="00A74C22" w:rsidRPr="00A74C22" w:rsidRDefault="00A74C22" w:rsidP="00A74C22">
            <w:pPr>
              <w:spacing w:after="0" w:line="240" w:lineRule="auto"/>
              <w:rPr>
                <w:rFonts w:ascii="Times New Roman" w:hAnsi="Times New Roman" w:cs="Times New Roman"/>
                <w:sz w:val="21"/>
                <w:szCs w:val="21"/>
              </w:rPr>
            </w:pP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автономного округа</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3743,4</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3743,4</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p>
        </w:tc>
      </w:tr>
      <w:tr w:rsidR="00A74C22" w:rsidRPr="00A74C22" w:rsidTr="002A430B">
        <w:tc>
          <w:tcPr>
            <w:tcW w:w="1242"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4678" w:type="dxa"/>
            <w:vMerge/>
          </w:tcPr>
          <w:p w:rsidR="00A74C22" w:rsidRPr="00A74C22" w:rsidRDefault="00A74C22" w:rsidP="00A74C22">
            <w:pPr>
              <w:spacing w:after="0" w:line="240" w:lineRule="auto"/>
              <w:jc w:val="both"/>
              <w:rPr>
                <w:rFonts w:ascii="Times New Roman" w:hAnsi="Times New Roman" w:cs="Times New Roman"/>
                <w:sz w:val="21"/>
                <w:szCs w:val="21"/>
              </w:rPr>
            </w:pPr>
          </w:p>
        </w:tc>
        <w:tc>
          <w:tcPr>
            <w:tcW w:w="1843" w:type="dxa"/>
            <w:vMerge/>
          </w:tcPr>
          <w:p w:rsidR="00A74C22" w:rsidRPr="00A74C22" w:rsidRDefault="00A74C22" w:rsidP="00A74C22">
            <w:pPr>
              <w:spacing w:after="0" w:line="240" w:lineRule="auto"/>
              <w:rPr>
                <w:rFonts w:ascii="Times New Roman" w:hAnsi="Times New Roman" w:cs="Times New Roman"/>
                <w:sz w:val="21"/>
                <w:szCs w:val="21"/>
              </w:rPr>
            </w:pP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415,9</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415,9</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p>
        </w:tc>
      </w:tr>
      <w:tr w:rsidR="00A74C22" w:rsidRPr="00A74C22" w:rsidTr="002A430B">
        <w:tc>
          <w:tcPr>
            <w:tcW w:w="1242" w:type="dxa"/>
            <w:vMerge w:val="restart"/>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1.1.3</w:t>
            </w:r>
          </w:p>
        </w:tc>
        <w:tc>
          <w:tcPr>
            <w:tcW w:w="4678" w:type="dxa"/>
            <w:vMerge w:val="restart"/>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Полигон утилизации твердых бытовых отходов в с</w:t>
            </w:r>
            <w:proofErr w:type="gramStart"/>
            <w:r w:rsidRPr="00A74C22">
              <w:rPr>
                <w:rFonts w:ascii="Times New Roman" w:hAnsi="Times New Roman" w:cs="Times New Roman"/>
                <w:sz w:val="21"/>
                <w:szCs w:val="21"/>
              </w:rPr>
              <w:t>.П</w:t>
            </w:r>
            <w:proofErr w:type="gramEnd"/>
            <w:r w:rsidRPr="00A74C22">
              <w:rPr>
                <w:rFonts w:ascii="Times New Roman" w:hAnsi="Times New Roman" w:cs="Times New Roman"/>
                <w:sz w:val="21"/>
                <w:szCs w:val="21"/>
              </w:rPr>
              <w:t>олноват Белоярского района</w:t>
            </w:r>
          </w:p>
        </w:tc>
        <w:tc>
          <w:tcPr>
            <w:tcW w:w="1843" w:type="dxa"/>
            <w:vMerge w:val="restart"/>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УКС</w:t>
            </w: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Всего:</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17745,6</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17745,6</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p>
        </w:tc>
      </w:tr>
      <w:tr w:rsidR="00A74C22" w:rsidRPr="00A74C22" w:rsidTr="002A430B">
        <w:tc>
          <w:tcPr>
            <w:tcW w:w="1242"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4678" w:type="dxa"/>
            <w:vMerge/>
          </w:tcPr>
          <w:p w:rsidR="00A74C22" w:rsidRPr="00A74C22" w:rsidRDefault="00A74C22" w:rsidP="00A74C22">
            <w:pPr>
              <w:spacing w:after="0" w:line="240" w:lineRule="auto"/>
              <w:jc w:val="both"/>
              <w:rPr>
                <w:rFonts w:ascii="Times New Roman" w:hAnsi="Times New Roman" w:cs="Times New Roman"/>
                <w:sz w:val="21"/>
                <w:szCs w:val="21"/>
              </w:rPr>
            </w:pPr>
          </w:p>
        </w:tc>
        <w:tc>
          <w:tcPr>
            <w:tcW w:w="1843" w:type="dxa"/>
            <w:vMerge/>
          </w:tcPr>
          <w:p w:rsidR="00A74C22" w:rsidRPr="00A74C22" w:rsidRDefault="00A74C22" w:rsidP="00A74C22">
            <w:pPr>
              <w:spacing w:after="0" w:line="240" w:lineRule="auto"/>
              <w:rPr>
                <w:rFonts w:ascii="Times New Roman" w:hAnsi="Times New Roman" w:cs="Times New Roman"/>
                <w:sz w:val="21"/>
                <w:szCs w:val="21"/>
              </w:rPr>
            </w:pP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автономного округа</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15971,0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15971,0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p>
        </w:tc>
      </w:tr>
      <w:tr w:rsidR="00A74C22" w:rsidRPr="00A74C22" w:rsidTr="002A430B">
        <w:tc>
          <w:tcPr>
            <w:tcW w:w="1242"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4678" w:type="dxa"/>
            <w:vMerge/>
          </w:tcPr>
          <w:p w:rsidR="00A74C22" w:rsidRPr="00A74C22" w:rsidRDefault="00A74C22" w:rsidP="00A74C22">
            <w:pPr>
              <w:spacing w:after="0" w:line="240" w:lineRule="auto"/>
              <w:jc w:val="both"/>
              <w:rPr>
                <w:rFonts w:ascii="Times New Roman" w:hAnsi="Times New Roman" w:cs="Times New Roman"/>
                <w:sz w:val="21"/>
                <w:szCs w:val="21"/>
              </w:rPr>
            </w:pPr>
          </w:p>
        </w:tc>
        <w:tc>
          <w:tcPr>
            <w:tcW w:w="1843" w:type="dxa"/>
            <w:vMerge/>
          </w:tcPr>
          <w:p w:rsidR="00A74C22" w:rsidRPr="00A74C22" w:rsidRDefault="00A74C22" w:rsidP="00A74C22">
            <w:pPr>
              <w:spacing w:after="0" w:line="240" w:lineRule="auto"/>
              <w:rPr>
                <w:rFonts w:ascii="Times New Roman" w:hAnsi="Times New Roman" w:cs="Times New Roman"/>
                <w:sz w:val="21"/>
                <w:szCs w:val="21"/>
              </w:rPr>
            </w:pP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1774,6</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1774,6</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p>
        </w:tc>
      </w:tr>
      <w:tr w:rsidR="00A74C22" w:rsidRPr="00A74C22" w:rsidTr="002A430B">
        <w:tc>
          <w:tcPr>
            <w:tcW w:w="124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1.1.4</w:t>
            </w:r>
          </w:p>
        </w:tc>
        <w:tc>
          <w:tcPr>
            <w:tcW w:w="4678"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Рекультивация территории санкционированной свалки твердых бытовых отходов с</w:t>
            </w:r>
            <w:proofErr w:type="gramStart"/>
            <w:r w:rsidRPr="00A74C22">
              <w:rPr>
                <w:rFonts w:ascii="Times New Roman" w:hAnsi="Times New Roman" w:cs="Times New Roman"/>
                <w:sz w:val="21"/>
                <w:szCs w:val="21"/>
              </w:rPr>
              <w:t>.П</w:t>
            </w:r>
            <w:proofErr w:type="gramEnd"/>
            <w:r w:rsidRPr="00A74C22">
              <w:rPr>
                <w:rFonts w:ascii="Times New Roman" w:hAnsi="Times New Roman" w:cs="Times New Roman"/>
                <w:sz w:val="21"/>
                <w:szCs w:val="21"/>
              </w:rPr>
              <w:t>олноват Белоярского района</w:t>
            </w:r>
          </w:p>
        </w:tc>
        <w:tc>
          <w:tcPr>
            <w:tcW w:w="1843" w:type="dxa"/>
          </w:tcPr>
          <w:p w:rsidR="00A74C22" w:rsidRPr="00A74C22" w:rsidRDefault="00A74C22" w:rsidP="00A74C22">
            <w:pPr>
              <w:spacing w:after="0" w:line="240" w:lineRule="auto"/>
              <w:rPr>
                <w:rFonts w:ascii="Times New Roman" w:hAnsi="Times New Roman" w:cs="Times New Roman"/>
                <w:sz w:val="24"/>
                <w:szCs w:val="24"/>
              </w:rPr>
            </w:pPr>
            <w:r w:rsidRPr="00A74C22">
              <w:rPr>
                <w:rFonts w:ascii="Times New Roman" w:hAnsi="Times New Roman" w:cs="Times New Roman"/>
                <w:sz w:val="21"/>
                <w:szCs w:val="21"/>
              </w:rPr>
              <w:t>УКС</w:t>
            </w: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992"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1600,0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1600,0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p>
        </w:tc>
      </w:tr>
      <w:tr w:rsidR="00A74C22" w:rsidRPr="00A74C22" w:rsidTr="002A430B">
        <w:tc>
          <w:tcPr>
            <w:tcW w:w="124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1.1.5</w:t>
            </w:r>
          </w:p>
        </w:tc>
        <w:tc>
          <w:tcPr>
            <w:tcW w:w="4678"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 xml:space="preserve">Рекультивация территории санкционированной свалки твердых бытовых отходов с.Казым </w:t>
            </w:r>
            <w:r w:rsidRPr="00A74C22">
              <w:rPr>
                <w:rFonts w:ascii="Times New Roman" w:hAnsi="Times New Roman" w:cs="Times New Roman"/>
                <w:sz w:val="21"/>
                <w:szCs w:val="21"/>
              </w:rPr>
              <w:lastRenderedPageBreak/>
              <w:t>Белоярского района</w:t>
            </w:r>
          </w:p>
        </w:tc>
        <w:tc>
          <w:tcPr>
            <w:tcW w:w="1843" w:type="dxa"/>
          </w:tcPr>
          <w:p w:rsidR="00A74C22" w:rsidRPr="00A74C22" w:rsidRDefault="00A74C22" w:rsidP="00A74C22">
            <w:pPr>
              <w:spacing w:after="0" w:line="240" w:lineRule="auto"/>
              <w:rPr>
                <w:rFonts w:ascii="Times New Roman" w:hAnsi="Times New Roman" w:cs="Times New Roman"/>
                <w:sz w:val="24"/>
                <w:szCs w:val="24"/>
              </w:rPr>
            </w:pPr>
            <w:r w:rsidRPr="00A74C22">
              <w:rPr>
                <w:rFonts w:ascii="Times New Roman" w:hAnsi="Times New Roman" w:cs="Times New Roman"/>
                <w:sz w:val="21"/>
                <w:szCs w:val="21"/>
              </w:rPr>
              <w:lastRenderedPageBreak/>
              <w:t>УКС</w:t>
            </w: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992"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1600,0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1600,0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p>
        </w:tc>
      </w:tr>
      <w:tr w:rsidR="00A74C22" w:rsidRPr="00A74C22" w:rsidTr="002A430B">
        <w:tc>
          <w:tcPr>
            <w:tcW w:w="124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lastRenderedPageBreak/>
              <w:t>1.1.6</w:t>
            </w:r>
          </w:p>
        </w:tc>
        <w:tc>
          <w:tcPr>
            <w:tcW w:w="4678"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Рекультивация территории санкционированной свалки твердых бытовых отходов с.Ванзеват Белоярского района</w:t>
            </w:r>
          </w:p>
        </w:tc>
        <w:tc>
          <w:tcPr>
            <w:tcW w:w="1843" w:type="dxa"/>
          </w:tcPr>
          <w:p w:rsidR="00A74C22" w:rsidRPr="00A74C22" w:rsidRDefault="00A74C22" w:rsidP="00A74C22">
            <w:pPr>
              <w:spacing w:after="0" w:line="240" w:lineRule="auto"/>
              <w:rPr>
                <w:rFonts w:ascii="Times New Roman" w:hAnsi="Times New Roman" w:cs="Times New Roman"/>
                <w:sz w:val="24"/>
                <w:szCs w:val="24"/>
              </w:rPr>
            </w:pPr>
            <w:r w:rsidRPr="00A74C22">
              <w:rPr>
                <w:rFonts w:ascii="Times New Roman" w:hAnsi="Times New Roman" w:cs="Times New Roman"/>
                <w:sz w:val="21"/>
                <w:szCs w:val="21"/>
              </w:rPr>
              <w:t>УКС</w:t>
            </w: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1600,0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1600,0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p>
        </w:tc>
      </w:tr>
      <w:tr w:rsidR="00A74C22" w:rsidRPr="00A74C22" w:rsidTr="002A430B">
        <w:tc>
          <w:tcPr>
            <w:tcW w:w="124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1.1.7</w:t>
            </w:r>
          </w:p>
        </w:tc>
        <w:tc>
          <w:tcPr>
            <w:tcW w:w="4678"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Площадка временного накопления (ПВН) в с.Ванзеват Белоярского района</w:t>
            </w:r>
          </w:p>
        </w:tc>
        <w:tc>
          <w:tcPr>
            <w:tcW w:w="1843" w:type="dxa"/>
          </w:tcPr>
          <w:p w:rsidR="00A74C22" w:rsidRPr="00A74C22" w:rsidRDefault="00A74C22" w:rsidP="00A74C22">
            <w:pPr>
              <w:spacing w:after="0" w:line="240" w:lineRule="auto"/>
              <w:rPr>
                <w:rFonts w:ascii="Times New Roman" w:hAnsi="Times New Roman" w:cs="Times New Roman"/>
                <w:sz w:val="24"/>
                <w:szCs w:val="24"/>
              </w:rPr>
            </w:pPr>
            <w:r w:rsidRPr="00A74C22">
              <w:rPr>
                <w:rFonts w:ascii="Times New Roman" w:hAnsi="Times New Roman" w:cs="Times New Roman"/>
                <w:sz w:val="21"/>
                <w:szCs w:val="21"/>
              </w:rPr>
              <w:t>УКС</w:t>
            </w: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1500,0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1500,0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p>
        </w:tc>
      </w:tr>
      <w:tr w:rsidR="00A74C22" w:rsidRPr="00A74C22" w:rsidTr="002A430B">
        <w:tc>
          <w:tcPr>
            <w:tcW w:w="124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1.2</w:t>
            </w:r>
          </w:p>
        </w:tc>
        <w:tc>
          <w:tcPr>
            <w:tcW w:w="4678"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«Сохранение природной среды, предотвращение и ликвидация последствий негативного воздействия» (показатель 4)</w:t>
            </w:r>
          </w:p>
        </w:tc>
        <w:tc>
          <w:tcPr>
            <w:tcW w:w="1843" w:type="dxa"/>
          </w:tcPr>
          <w:p w:rsidR="00A74C22" w:rsidRPr="00A74C22" w:rsidRDefault="00A74C22" w:rsidP="00A74C22">
            <w:pPr>
              <w:spacing w:after="0" w:line="240" w:lineRule="auto"/>
              <w:rPr>
                <w:rFonts w:ascii="Times New Roman" w:hAnsi="Times New Roman" w:cs="Times New Roman"/>
                <w:sz w:val="24"/>
                <w:szCs w:val="24"/>
              </w:rPr>
            </w:pP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9541,4</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1452,4</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1522,0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1522,2</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1522,3</w:t>
            </w: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3522,5</w:t>
            </w:r>
          </w:p>
        </w:tc>
      </w:tr>
      <w:tr w:rsidR="00A74C22" w:rsidRPr="00A74C22" w:rsidTr="002A430B">
        <w:tc>
          <w:tcPr>
            <w:tcW w:w="124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1.2.1</w:t>
            </w:r>
          </w:p>
        </w:tc>
        <w:tc>
          <w:tcPr>
            <w:tcW w:w="4678"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Ликвидация мест захламления, рекультивация нарушенных земель</w:t>
            </w:r>
          </w:p>
        </w:tc>
        <w:tc>
          <w:tcPr>
            <w:tcW w:w="1843"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УСХП</w:t>
            </w: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1731,3</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331,3</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350,0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350,0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350,0</w:t>
            </w: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350,0</w:t>
            </w:r>
          </w:p>
        </w:tc>
      </w:tr>
      <w:tr w:rsidR="00A74C22" w:rsidRPr="00A74C22" w:rsidTr="002A430B">
        <w:tc>
          <w:tcPr>
            <w:tcW w:w="1242"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1.2.2</w:t>
            </w:r>
          </w:p>
        </w:tc>
        <w:tc>
          <w:tcPr>
            <w:tcW w:w="4678"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Санитарное содержание сложившихся мест активного отдыха граждан, расположенных в водоохранной зоне водных объектов (оз</w:t>
            </w:r>
            <w:proofErr w:type="gramStart"/>
            <w:r w:rsidRPr="00A74C22">
              <w:rPr>
                <w:rFonts w:ascii="Times New Roman" w:hAnsi="Times New Roman" w:cs="Times New Roman"/>
                <w:sz w:val="21"/>
                <w:szCs w:val="21"/>
              </w:rPr>
              <w:t>.С</w:t>
            </w:r>
            <w:proofErr w:type="gramEnd"/>
            <w:r w:rsidRPr="00A74C22">
              <w:rPr>
                <w:rFonts w:ascii="Times New Roman" w:hAnsi="Times New Roman" w:cs="Times New Roman"/>
                <w:sz w:val="21"/>
                <w:szCs w:val="21"/>
              </w:rPr>
              <w:t>ветлое, оз.Школьное, оз.Нешинелор, оз.Выргимский сор, р.Казым)</w:t>
            </w:r>
          </w:p>
        </w:tc>
        <w:tc>
          <w:tcPr>
            <w:tcW w:w="1843"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УЖКХ</w:t>
            </w: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1450,0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250,0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300,0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300,0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300,0</w:t>
            </w: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300,0</w:t>
            </w:r>
          </w:p>
        </w:tc>
      </w:tr>
      <w:tr w:rsidR="00A74C22" w:rsidRPr="00A74C22" w:rsidTr="002A430B">
        <w:tc>
          <w:tcPr>
            <w:tcW w:w="1242"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1.2.3</w:t>
            </w:r>
          </w:p>
        </w:tc>
        <w:tc>
          <w:tcPr>
            <w:tcW w:w="4678"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Плата за пользование водным объектом – участок реки Казым (79,65-79,70 км от устья (затон)) – в соответствии с договором водопользования, зарегистрированным в государственном водном реестре 03.08.2015 за № 86.15.02.01.001-Р-ДРБК-С-2015-01655/00</w:t>
            </w:r>
          </w:p>
        </w:tc>
        <w:tc>
          <w:tcPr>
            <w:tcW w:w="1843"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 xml:space="preserve">Отдел по учету и </w:t>
            </w:r>
            <w:proofErr w:type="gramStart"/>
            <w:r w:rsidRPr="00A74C22">
              <w:rPr>
                <w:rFonts w:ascii="Times New Roman" w:hAnsi="Times New Roman" w:cs="Times New Roman"/>
                <w:sz w:val="21"/>
                <w:szCs w:val="21"/>
              </w:rPr>
              <w:t>контролю за</w:t>
            </w:r>
            <w:proofErr w:type="gramEnd"/>
            <w:r w:rsidRPr="00A74C22">
              <w:rPr>
                <w:rFonts w:ascii="Times New Roman" w:hAnsi="Times New Roman" w:cs="Times New Roman"/>
                <w:sz w:val="21"/>
                <w:szCs w:val="21"/>
              </w:rPr>
              <w:t xml:space="preserve"> расходованием финансовых средств администрации Белоярского района</w:t>
            </w: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5,9</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0,9</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1,2</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1,3</w:t>
            </w: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1,5</w:t>
            </w:r>
          </w:p>
        </w:tc>
      </w:tr>
      <w:tr w:rsidR="00A74C22" w:rsidRPr="00A74C22" w:rsidTr="002A430B">
        <w:tc>
          <w:tcPr>
            <w:tcW w:w="1242"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1.2.4</w:t>
            </w:r>
          </w:p>
        </w:tc>
        <w:tc>
          <w:tcPr>
            <w:tcW w:w="4678"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Ведение регулярного наблюдения за состоянием водного объекта – участок реки Казым (79,65-79,70 км от устья (затон)) – в соответствии с договором водопользования, зарегистрированным в государственном водном реестре 03.08.2015 за № 86.15.02.01.001-Р-ДРБК-С-2015-01655/00</w:t>
            </w:r>
          </w:p>
        </w:tc>
        <w:tc>
          <w:tcPr>
            <w:tcW w:w="1843"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 xml:space="preserve">Отдел по учету и </w:t>
            </w:r>
            <w:proofErr w:type="gramStart"/>
            <w:r w:rsidRPr="00A74C22">
              <w:rPr>
                <w:rFonts w:ascii="Times New Roman" w:hAnsi="Times New Roman" w:cs="Times New Roman"/>
                <w:sz w:val="21"/>
                <w:szCs w:val="21"/>
              </w:rPr>
              <w:t>контролю за</w:t>
            </w:r>
            <w:proofErr w:type="gramEnd"/>
            <w:r w:rsidRPr="00A74C22">
              <w:rPr>
                <w:rFonts w:ascii="Times New Roman" w:hAnsi="Times New Roman" w:cs="Times New Roman"/>
                <w:sz w:val="21"/>
                <w:szCs w:val="21"/>
              </w:rPr>
              <w:t xml:space="preserve"> расходованием финансовых средств администрации Белоярского района</w:t>
            </w: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130,0</w:t>
            </w:r>
          </w:p>
        </w:tc>
        <w:tc>
          <w:tcPr>
            <w:tcW w:w="979"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26,0</w:t>
            </w:r>
          </w:p>
        </w:tc>
        <w:tc>
          <w:tcPr>
            <w:tcW w:w="979"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26,0</w:t>
            </w:r>
          </w:p>
        </w:tc>
        <w:tc>
          <w:tcPr>
            <w:tcW w:w="979"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26,0</w:t>
            </w:r>
          </w:p>
        </w:tc>
        <w:tc>
          <w:tcPr>
            <w:tcW w:w="979"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26,0</w:t>
            </w:r>
          </w:p>
        </w:tc>
        <w:tc>
          <w:tcPr>
            <w:tcW w:w="904"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26,0</w:t>
            </w:r>
          </w:p>
        </w:tc>
      </w:tr>
      <w:tr w:rsidR="00A74C22" w:rsidRPr="00A74C22" w:rsidTr="002A430B">
        <w:tc>
          <w:tcPr>
            <w:tcW w:w="1242"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1.2.5</w:t>
            </w:r>
          </w:p>
        </w:tc>
        <w:tc>
          <w:tcPr>
            <w:tcW w:w="4678"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 xml:space="preserve">Организация использования, охраны, защиты, </w:t>
            </w:r>
            <w:r w:rsidRPr="00A74C22">
              <w:rPr>
                <w:rFonts w:ascii="Times New Roman" w:hAnsi="Times New Roman" w:cs="Times New Roman"/>
                <w:sz w:val="21"/>
                <w:szCs w:val="21"/>
              </w:rPr>
              <w:lastRenderedPageBreak/>
              <w:t xml:space="preserve">воспроизводства городских лесов города </w:t>
            </w:r>
            <w:proofErr w:type="gramStart"/>
            <w:r w:rsidRPr="00A74C22">
              <w:rPr>
                <w:rFonts w:ascii="Times New Roman" w:hAnsi="Times New Roman" w:cs="Times New Roman"/>
                <w:sz w:val="21"/>
                <w:szCs w:val="21"/>
              </w:rPr>
              <w:t>Белоярский</w:t>
            </w:r>
            <w:proofErr w:type="gramEnd"/>
          </w:p>
        </w:tc>
        <w:tc>
          <w:tcPr>
            <w:tcW w:w="1843" w:type="dxa"/>
          </w:tcPr>
          <w:p w:rsidR="00A74C22" w:rsidRPr="00A74C22" w:rsidRDefault="00A74C22" w:rsidP="00A74C22">
            <w:pPr>
              <w:spacing w:after="0" w:line="240" w:lineRule="auto"/>
              <w:rPr>
                <w:rFonts w:ascii="Times New Roman" w:hAnsi="Times New Roman" w:cs="Times New Roman"/>
                <w:sz w:val="24"/>
                <w:szCs w:val="24"/>
              </w:rPr>
            </w:pPr>
            <w:r w:rsidRPr="00A74C22">
              <w:rPr>
                <w:rFonts w:ascii="Times New Roman" w:hAnsi="Times New Roman" w:cs="Times New Roman"/>
                <w:sz w:val="21"/>
                <w:szCs w:val="21"/>
              </w:rPr>
              <w:lastRenderedPageBreak/>
              <w:t>УСХП</w:t>
            </w: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 xml:space="preserve">Бюджет Белоярского </w:t>
            </w:r>
            <w:r w:rsidRPr="00A74C22">
              <w:rPr>
                <w:rFonts w:ascii="Times New Roman" w:hAnsi="Times New Roman" w:cs="Times New Roman"/>
                <w:sz w:val="21"/>
                <w:szCs w:val="21"/>
              </w:rPr>
              <w:lastRenderedPageBreak/>
              <w:t>района</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lastRenderedPageBreak/>
              <w:t>2499,2</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499,2</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500,0</w:t>
            </w:r>
          </w:p>
        </w:tc>
        <w:tc>
          <w:tcPr>
            <w:tcW w:w="979" w:type="dxa"/>
          </w:tcPr>
          <w:p w:rsidR="00A74C22" w:rsidRPr="00A74C22" w:rsidRDefault="00A74C22" w:rsidP="00A74C22">
            <w:pPr>
              <w:spacing w:after="0" w:line="240" w:lineRule="auto"/>
              <w:rPr>
                <w:rFonts w:ascii="Times New Roman" w:hAnsi="Times New Roman" w:cs="Times New Roman"/>
                <w:sz w:val="24"/>
                <w:szCs w:val="24"/>
              </w:rPr>
            </w:pPr>
            <w:r w:rsidRPr="00A74C22">
              <w:rPr>
                <w:rFonts w:ascii="Times New Roman" w:hAnsi="Times New Roman" w:cs="Times New Roman"/>
                <w:sz w:val="21"/>
                <w:szCs w:val="21"/>
              </w:rPr>
              <w:t>500,0</w:t>
            </w:r>
          </w:p>
        </w:tc>
        <w:tc>
          <w:tcPr>
            <w:tcW w:w="979" w:type="dxa"/>
          </w:tcPr>
          <w:p w:rsidR="00A74C22" w:rsidRPr="00A74C22" w:rsidRDefault="00A74C22" w:rsidP="00A74C22">
            <w:pPr>
              <w:spacing w:after="0" w:line="240" w:lineRule="auto"/>
              <w:rPr>
                <w:rFonts w:ascii="Times New Roman" w:hAnsi="Times New Roman" w:cs="Times New Roman"/>
                <w:sz w:val="24"/>
                <w:szCs w:val="24"/>
              </w:rPr>
            </w:pPr>
            <w:r w:rsidRPr="00A74C22">
              <w:rPr>
                <w:rFonts w:ascii="Times New Roman" w:hAnsi="Times New Roman" w:cs="Times New Roman"/>
                <w:sz w:val="21"/>
                <w:szCs w:val="21"/>
              </w:rPr>
              <w:t>500,0</w:t>
            </w:r>
          </w:p>
        </w:tc>
        <w:tc>
          <w:tcPr>
            <w:tcW w:w="904" w:type="dxa"/>
          </w:tcPr>
          <w:p w:rsidR="00A74C22" w:rsidRPr="00A74C22" w:rsidRDefault="00A74C22" w:rsidP="00A74C22">
            <w:pPr>
              <w:spacing w:after="0" w:line="240" w:lineRule="auto"/>
              <w:rPr>
                <w:rFonts w:ascii="Times New Roman" w:hAnsi="Times New Roman" w:cs="Times New Roman"/>
                <w:sz w:val="24"/>
                <w:szCs w:val="24"/>
              </w:rPr>
            </w:pPr>
            <w:r w:rsidRPr="00A74C22">
              <w:rPr>
                <w:rFonts w:ascii="Times New Roman" w:hAnsi="Times New Roman" w:cs="Times New Roman"/>
                <w:sz w:val="21"/>
                <w:szCs w:val="21"/>
              </w:rPr>
              <w:t>500,0</w:t>
            </w:r>
          </w:p>
        </w:tc>
      </w:tr>
      <w:tr w:rsidR="00A74C22" w:rsidRPr="00A74C22" w:rsidTr="002A430B">
        <w:tc>
          <w:tcPr>
            <w:tcW w:w="1242"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lastRenderedPageBreak/>
              <w:t>1.2.6</w:t>
            </w:r>
          </w:p>
        </w:tc>
        <w:tc>
          <w:tcPr>
            <w:tcW w:w="4678"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Проведение лесоустройства на землях населенного пункта город Белоярский, разработка лесохозяйственного регламента</w:t>
            </w:r>
          </w:p>
        </w:tc>
        <w:tc>
          <w:tcPr>
            <w:tcW w:w="1843" w:type="dxa"/>
          </w:tcPr>
          <w:p w:rsidR="00A74C22" w:rsidRPr="00A74C22" w:rsidRDefault="00A74C22" w:rsidP="00A74C22">
            <w:pPr>
              <w:spacing w:after="0" w:line="240" w:lineRule="auto"/>
              <w:rPr>
                <w:rFonts w:ascii="Times New Roman" w:hAnsi="Times New Roman" w:cs="Times New Roman"/>
                <w:sz w:val="24"/>
                <w:szCs w:val="24"/>
              </w:rPr>
            </w:pPr>
            <w:r w:rsidRPr="00A74C22">
              <w:rPr>
                <w:rFonts w:ascii="Times New Roman" w:hAnsi="Times New Roman" w:cs="Times New Roman"/>
                <w:sz w:val="21"/>
                <w:szCs w:val="21"/>
              </w:rPr>
              <w:t>УСХП</w:t>
            </w: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1000,0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1000,0</w:t>
            </w:r>
          </w:p>
        </w:tc>
      </w:tr>
      <w:tr w:rsidR="00A74C22" w:rsidRPr="00A74C22" w:rsidTr="002A430B">
        <w:tc>
          <w:tcPr>
            <w:tcW w:w="1242"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1.2.7</w:t>
            </w:r>
          </w:p>
        </w:tc>
        <w:tc>
          <w:tcPr>
            <w:tcW w:w="4678"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Проведение мероприятий в Белоярском районе, приуроченных к Международной экологической акции «Спасти и сохранить», информационная деятельность</w:t>
            </w:r>
          </w:p>
        </w:tc>
        <w:tc>
          <w:tcPr>
            <w:tcW w:w="1843"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УСХП</w:t>
            </w: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350,0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70,0</w:t>
            </w:r>
          </w:p>
        </w:tc>
        <w:tc>
          <w:tcPr>
            <w:tcW w:w="979"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70,0</w:t>
            </w:r>
          </w:p>
        </w:tc>
        <w:tc>
          <w:tcPr>
            <w:tcW w:w="979"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70,0</w:t>
            </w:r>
          </w:p>
        </w:tc>
        <w:tc>
          <w:tcPr>
            <w:tcW w:w="979"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70,0</w:t>
            </w:r>
          </w:p>
        </w:tc>
        <w:tc>
          <w:tcPr>
            <w:tcW w:w="904"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70,0</w:t>
            </w:r>
          </w:p>
        </w:tc>
      </w:tr>
      <w:tr w:rsidR="00A74C22" w:rsidRPr="00A74C22" w:rsidTr="002A430B">
        <w:tc>
          <w:tcPr>
            <w:tcW w:w="124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1.2.8</w:t>
            </w:r>
          </w:p>
        </w:tc>
        <w:tc>
          <w:tcPr>
            <w:tcW w:w="4678"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Проведение в образовательных учреждениях мероприятий, приуроченных к Международной экологической акции «Спасти и сохранить»</w:t>
            </w:r>
          </w:p>
        </w:tc>
        <w:tc>
          <w:tcPr>
            <w:tcW w:w="1843"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Комитет по образованию администрации Белоярского района</w:t>
            </w: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750,0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150,0</w:t>
            </w:r>
          </w:p>
        </w:tc>
        <w:tc>
          <w:tcPr>
            <w:tcW w:w="979"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150,0</w:t>
            </w:r>
          </w:p>
        </w:tc>
        <w:tc>
          <w:tcPr>
            <w:tcW w:w="979"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150,0</w:t>
            </w:r>
          </w:p>
        </w:tc>
        <w:tc>
          <w:tcPr>
            <w:tcW w:w="979"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150,0</w:t>
            </w:r>
          </w:p>
        </w:tc>
        <w:tc>
          <w:tcPr>
            <w:tcW w:w="904" w:type="dxa"/>
          </w:tcPr>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1"/>
                <w:szCs w:val="21"/>
              </w:rPr>
              <w:t>150,0</w:t>
            </w:r>
          </w:p>
        </w:tc>
      </w:tr>
      <w:tr w:rsidR="00A74C22" w:rsidRPr="00A74C22" w:rsidTr="002A430B">
        <w:tc>
          <w:tcPr>
            <w:tcW w:w="124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1.2.9</w:t>
            </w:r>
          </w:p>
        </w:tc>
        <w:tc>
          <w:tcPr>
            <w:tcW w:w="4678"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 xml:space="preserve">Проведение в учреждениях культуры мероприятий, приуроченных к Международной экологической акции «Спасти и сохранить», </w:t>
            </w:r>
          </w:p>
        </w:tc>
        <w:tc>
          <w:tcPr>
            <w:tcW w:w="1843"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Комитет по культуре администрации Белоярского района</w:t>
            </w: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625,0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125,0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125,0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125,0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125,0</w:t>
            </w: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125,0</w:t>
            </w:r>
          </w:p>
        </w:tc>
      </w:tr>
      <w:tr w:rsidR="00A74C22" w:rsidRPr="00A74C22" w:rsidTr="002A430B">
        <w:tc>
          <w:tcPr>
            <w:tcW w:w="124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1.2.10</w:t>
            </w:r>
          </w:p>
        </w:tc>
        <w:tc>
          <w:tcPr>
            <w:tcW w:w="4678" w:type="dxa"/>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Приобретение специализированных транспортных средств и оборудования для обращения с твердыми коммунальными (бытовыми) отходами</w:t>
            </w:r>
          </w:p>
        </w:tc>
        <w:tc>
          <w:tcPr>
            <w:tcW w:w="1843"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Комитет муниципальной собственности администрации Белоярского района</w:t>
            </w: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1000,0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1000,0</w:t>
            </w:r>
          </w:p>
        </w:tc>
      </w:tr>
      <w:tr w:rsidR="00A74C22" w:rsidRPr="00A74C22" w:rsidTr="002A430B">
        <w:tc>
          <w:tcPr>
            <w:tcW w:w="1242" w:type="dxa"/>
            <w:vMerge w:val="restart"/>
          </w:tcPr>
          <w:p w:rsidR="00A74C22" w:rsidRPr="00A74C22" w:rsidRDefault="00A74C22" w:rsidP="00A74C22">
            <w:pPr>
              <w:spacing w:after="0" w:line="240" w:lineRule="auto"/>
              <w:jc w:val="center"/>
              <w:rPr>
                <w:rFonts w:ascii="Times New Roman" w:hAnsi="Times New Roman" w:cs="Times New Roman"/>
                <w:sz w:val="21"/>
                <w:szCs w:val="21"/>
              </w:rPr>
            </w:pPr>
          </w:p>
        </w:tc>
        <w:tc>
          <w:tcPr>
            <w:tcW w:w="4678" w:type="dxa"/>
            <w:vMerge w:val="restart"/>
          </w:tcPr>
          <w:p w:rsidR="00A74C22" w:rsidRPr="00A74C22" w:rsidRDefault="00A74C22" w:rsidP="00A74C22">
            <w:pPr>
              <w:spacing w:after="0" w:line="240" w:lineRule="auto"/>
              <w:jc w:val="both"/>
              <w:rPr>
                <w:rFonts w:ascii="Times New Roman" w:hAnsi="Times New Roman" w:cs="Times New Roman"/>
                <w:sz w:val="21"/>
                <w:szCs w:val="21"/>
              </w:rPr>
            </w:pPr>
            <w:r w:rsidRPr="00A74C22">
              <w:rPr>
                <w:rFonts w:ascii="Times New Roman" w:hAnsi="Times New Roman" w:cs="Times New Roman"/>
                <w:sz w:val="21"/>
                <w:szCs w:val="21"/>
              </w:rPr>
              <w:t>Итого по муниципальной программе</w:t>
            </w:r>
          </w:p>
        </w:tc>
        <w:tc>
          <w:tcPr>
            <w:tcW w:w="1843" w:type="dxa"/>
            <w:vMerge w:val="restart"/>
          </w:tcPr>
          <w:p w:rsidR="00A74C22" w:rsidRPr="00A74C22" w:rsidRDefault="00A74C22" w:rsidP="00A74C22">
            <w:pPr>
              <w:spacing w:after="0" w:line="240" w:lineRule="auto"/>
              <w:rPr>
                <w:rFonts w:ascii="Times New Roman" w:hAnsi="Times New Roman" w:cs="Times New Roman"/>
                <w:sz w:val="21"/>
                <w:szCs w:val="21"/>
              </w:rPr>
            </w:pP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Всего:</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38746,3</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24957,3</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4622,0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3122,2</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2522,3</w:t>
            </w: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3522,5</w:t>
            </w:r>
          </w:p>
        </w:tc>
      </w:tr>
      <w:tr w:rsidR="00A74C22" w:rsidRPr="00A74C22" w:rsidTr="002A430B">
        <w:tc>
          <w:tcPr>
            <w:tcW w:w="1242"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4678" w:type="dxa"/>
            <w:vMerge/>
          </w:tcPr>
          <w:p w:rsidR="00A74C22" w:rsidRPr="00A74C22" w:rsidRDefault="00A74C22" w:rsidP="00A74C22">
            <w:pPr>
              <w:spacing w:after="0" w:line="240" w:lineRule="auto"/>
              <w:jc w:val="both"/>
              <w:rPr>
                <w:rFonts w:ascii="Times New Roman" w:hAnsi="Times New Roman" w:cs="Times New Roman"/>
                <w:sz w:val="21"/>
                <w:szCs w:val="21"/>
              </w:rPr>
            </w:pPr>
          </w:p>
        </w:tc>
        <w:tc>
          <w:tcPr>
            <w:tcW w:w="1843" w:type="dxa"/>
            <w:vMerge/>
          </w:tcPr>
          <w:p w:rsidR="00A74C22" w:rsidRPr="00A74C22" w:rsidRDefault="00A74C22" w:rsidP="00A74C22">
            <w:pPr>
              <w:spacing w:after="0" w:line="240" w:lineRule="auto"/>
              <w:rPr>
                <w:rFonts w:ascii="Times New Roman" w:hAnsi="Times New Roman" w:cs="Times New Roman"/>
                <w:sz w:val="21"/>
                <w:szCs w:val="21"/>
              </w:rPr>
            </w:pP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автономного округа</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19714,4</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19714,4</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p>
        </w:tc>
      </w:tr>
      <w:tr w:rsidR="00A74C22" w:rsidRPr="00A74C22" w:rsidTr="002A430B">
        <w:tc>
          <w:tcPr>
            <w:tcW w:w="1242" w:type="dxa"/>
            <w:vMerge/>
          </w:tcPr>
          <w:p w:rsidR="00A74C22" w:rsidRPr="00A74C22" w:rsidRDefault="00A74C22" w:rsidP="00A74C22">
            <w:pPr>
              <w:spacing w:after="0" w:line="240" w:lineRule="auto"/>
              <w:jc w:val="center"/>
              <w:rPr>
                <w:rFonts w:ascii="Times New Roman" w:hAnsi="Times New Roman" w:cs="Times New Roman"/>
                <w:sz w:val="21"/>
                <w:szCs w:val="21"/>
              </w:rPr>
            </w:pPr>
          </w:p>
        </w:tc>
        <w:tc>
          <w:tcPr>
            <w:tcW w:w="4678" w:type="dxa"/>
            <w:vMerge/>
          </w:tcPr>
          <w:p w:rsidR="00A74C22" w:rsidRPr="00A74C22" w:rsidRDefault="00A74C22" w:rsidP="00A74C22">
            <w:pPr>
              <w:spacing w:after="0" w:line="240" w:lineRule="auto"/>
              <w:jc w:val="both"/>
              <w:rPr>
                <w:rFonts w:ascii="Times New Roman" w:hAnsi="Times New Roman" w:cs="Times New Roman"/>
                <w:sz w:val="21"/>
                <w:szCs w:val="21"/>
              </w:rPr>
            </w:pPr>
          </w:p>
        </w:tc>
        <w:tc>
          <w:tcPr>
            <w:tcW w:w="1843" w:type="dxa"/>
            <w:vMerge/>
          </w:tcPr>
          <w:p w:rsidR="00A74C22" w:rsidRPr="00A74C22" w:rsidRDefault="00A74C22" w:rsidP="00A74C22">
            <w:pPr>
              <w:spacing w:after="0" w:line="240" w:lineRule="auto"/>
              <w:rPr>
                <w:rFonts w:ascii="Times New Roman" w:hAnsi="Times New Roman" w:cs="Times New Roman"/>
                <w:sz w:val="21"/>
                <w:szCs w:val="21"/>
              </w:rPr>
            </w:pPr>
          </w:p>
        </w:tc>
        <w:tc>
          <w:tcPr>
            <w:tcW w:w="2268" w:type="dxa"/>
          </w:tcPr>
          <w:p w:rsidR="00A74C22" w:rsidRPr="00A74C22" w:rsidRDefault="00A74C22" w:rsidP="00A74C22">
            <w:pPr>
              <w:spacing w:after="0" w:line="240" w:lineRule="auto"/>
              <w:rPr>
                <w:rFonts w:ascii="Times New Roman" w:hAnsi="Times New Roman" w:cs="Times New Roman"/>
                <w:sz w:val="21"/>
                <w:szCs w:val="21"/>
              </w:rPr>
            </w:pPr>
            <w:r w:rsidRPr="00A74C22">
              <w:rPr>
                <w:rFonts w:ascii="Times New Roman" w:hAnsi="Times New Roman" w:cs="Times New Roman"/>
                <w:sz w:val="21"/>
                <w:szCs w:val="21"/>
              </w:rPr>
              <w:t>бюджет Белоярского района</w:t>
            </w:r>
          </w:p>
        </w:tc>
        <w:tc>
          <w:tcPr>
            <w:tcW w:w="992"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19031,9</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5242,9</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4622,0</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3122,2</w:t>
            </w:r>
          </w:p>
        </w:tc>
        <w:tc>
          <w:tcPr>
            <w:tcW w:w="979"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2522,3</w:t>
            </w:r>
          </w:p>
        </w:tc>
        <w:tc>
          <w:tcPr>
            <w:tcW w:w="904" w:type="dxa"/>
          </w:tcPr>
          <w:p w:rsidR="00A74C22" w:rsidRPr="00A74C22" w:rsidRDefault="00A74C22" w:rsidP="00A74C22">
            <w:pPr>
              <w:spacing w:after="0" w:line="240" w:lineRule="auto"/>
              <w:jc w:val="center"/>
              <w:rPr>
                <w:rFonts w:ascii="Times New Roman" w:hAnsi="Times New Roman" w:cs="Times New Roman"/>
                <w:sz w:val="21"/>
                <w:szCs w:val="21"/>
              </w:rPr>
            </w:pPr>
            <w:r w:rsidRPr="00A74C22">
              <w:rPr>
                <w:rFonts w:ascii="Times New Roman" w:hAnsi="Times New Roman" w:cs="Times New Roman"/>
                <w:sz w:val="21"/>
                <w:szCs w:val="21"/>
              </w:rPr>
              <w:t>3522,5</w:t>
            </w:r>
          </w:p>
        </w:tc>
      </w:tr>
    </w:tbl>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4"/>
          <w:szCs w:val="24"/>
        </w:rPr>
        <w:t>___________________</w:t>
      </w: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lastRenderedPageBreak/>
        <w:t>ПРИЛОЖЕНИЕ 3</w:t>
      </w:r>
    </w:p>
    <w:p w:rsidR="00A74C22" w:rsidRPr="00A74C22" w:rsidRDefault="00A74C22" w:rsidP="00A74C22">
      <w:pPr>
        <w:spacing w:after="0" w:line="240" w:lineRule="auto"/>
        <w:ind w:left="10065"/>
        <w:jc w:val="center"/>
        <w:rPr>
          <w:rFonts w:ascii="Times New Roman" w:hAnsi="Times New Roman" w:cs="Times New Roman"/>
          <w:sz w:val="24"/>
          <w:szCs w:val="24"/>
        </w:rPr>
      </w:pPr>
      <w:r w:rsidRPr="00A74C22">
        <w:rPr>
          <w:rFonts w:ascii="Times New Roman" w:hAnsi="Times New Roman" w:cs="Times New Roman"/>
          <w:sz w:val="24"/>
          <w:szCs w:val="24"/>
        </w:rPr>
        <w:t>к муниципальной программе Белоярского района «Охрана окружающей среды на 2014-2020 годы»</w:t>
      </w: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4"/>
          <w:szCs w:val="24"/>
        </w:rPr>
        <w:t>Перечень объектов капитального строительства</w:t>
      </w:r>
    </w:p>
    <w:p w:rsidR="00A74C22" w:rsidRPr="00A74C22" w:rsidRDefault="00A74C22" w:rsidP="00A74C22">
      <w:pPr>
        <w:spacing w:after="0" w:line="240" w:lineRule="auto"/>
        <w:jc w:val="center"/>
        <w:rPr>
          <w:rFonts w:ascii="Times New Roman" w:hAnsi="Times New Roman" w:cs="Times New Roman"/>
          <w:sz w:val="24"/>
          <w:szCs w:val="24"/>
        </w:rPr>
      </w:pPr>
    </w:p>
    <w:tbl>
      <w:tblPr>
        <w:tblW w:w="15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954"/>
        <w:gridCol w:w="1984"/>
        <w:gridCol w:w="3139"/>
        <w:gridCol w:w="3969"/>
      </w:tblGrid>
      <w:tr w:rsidR="00A74C22" w:rsidRPr="00A74C22" w:rsidTr="002A430B">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 xml:space="preserve">№ </w:t>
            </w:r>
            <w:proofErr w:type="spellStart"/>
            <w:proofErr w:type="gramStart"/>
            <w:r w:rsidRPr="00A74C22">
              <w:rPr>
                <w:rFonts w:ascii="Times New Roman" w:hAnsi="Times New Roman" w:cs="Times New Roman"/>
              </w:rPr>
              <w:t>п</w:t>
            </w:r>
            <w:proofErr w:type="spellEnd"/>
            <w:proofErr w:type="gramEnd"/>
            <w:r w:rsidRPr="00A74C22">
              <w:rPr>
                <w:rFonts w:ascii="Times New Roman" w:hAnsi="Times New Roman" w:cs="Times New Roman"/>
              </w:rPr>
              <w:t>/</w:t>
            </w:r>
            <w:proofErr w:type="spellStart"/>
            <w:r w:rsidRPr="00A74C22">
              <w:rPr>
                <w:rFonts w:ascii="Times New Roman" w:hAnsi="Times New Roman" w:cs="Times New Roman"/>
              </w:rPr>
              <w:t>п</w:t>
            </w:r>
            <w:proofErr w:type="spellEnd"/>
          </w:p>
        </w:tc>
        <w:tc>
          <w:tcPr>
            <w:tcW w:w="595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Наименование объекта</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Мощность</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Срок строительства (проектирования)</w:t>
            </w:r>
          </w:p>
        </w:tc>
        <w:tc>
          <w:tcPr>
            <w:tcW w:w="396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Источник финансирования</w:t>
            </w:r>
          </w:p>
        </w:tc>
      </w:tr>
      <w:tr w:rsidR="00A74C22" w:rsidRPr="00A74C22" w:rsidTr="002A430B">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1</w:t>
            </w:r>
          </w:p>
        </w:tc>
        <w:tc>
          <w:tcPr>
            <w:tcW w:w="5954"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Полигон утилизации твердых бытовых отходов для городского поселения Белоярский и сельских поселений Верхнеказымский, Лыхма, Казым Белоярского района (Белоярский межпоселенческий полигон ТБО)</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Определяется проектированием</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2018-2020</w:t>
            </w:r>
          </w:p>
        </w:tc>
        <w:tc>
          <w:tcPr>
            <w:tcW w:w="3969"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Бюджет автономного округа, бюджет Белоярского района</w:t>
            </w:r>
          </w:p>
        </w:tc>
      </w:tr>
      <w:tr w:rsidR="00A74C22" w:rsidRPr="00A74C22" w:rsidTr="002A430B">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w:t>
            </w:r>
          </w:p>
        </w:tc>
        <w:tc>
          <w:tcPr>
            <w:tcW w:w="5954"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Полигон утилизации твердых бытовых отходов в п.Сорум Белоярского района</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39,940 тыс</w:t>
            </w:r>
            <w:proofErr w:type="gramStart"/>
            <w:r w:rsidRPr="00A74C22">
              <w:rPr>
                <w:rFonts w:ascii="Times New Roman" w:hAnsi="Times New Roman" w:cs="Times New Roman"/>
              </w:rPr>
              <w:t>.м</w:t>
            </w:r>
            <w:proofErr w:type="gramEnd"/>
            <w:r w:rsidRPr="00A74C22">
              <w:rPr>
                <w:rFonts w:ascii="Times New Roman" w:hAnsi="Times New Roman" w:cs="Times New Roman"/>
                <w:vertAlign w:val="superscript"/>
              </w:rPr>
              <w:t>3</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2012-2016</w:t>
            </w:r>
          </w:p>
        </w:tc>
        <w:tc>
          <w:tcPr>
            <w:tcW w:w="3969"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Бюджет автономного округа, бюджет Белоярского района</w:t>
            </w:r>
          </w:p>
        </w:tc>
      </w:tr>
      <w:tr w:rsidR="00A74C22" w:rsidRPr="00A74C22" w:rsidTr="002A430B">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3</w:t>
            </w:r>
          </w:p>
        </w:tc>
        <w:tc>
          <w:tcPr>
            <w:tcW w:w="5954"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Полигон утилизации твердых бытовых отходов в с</w:t>
            </w:r>
            <w:proofErr w:type="gramStart"/>
            <w:r w:rsidRPr="00A74C22">
              <w:rPr>
                <w:rFonts w:ascii="Times New Roman" w:hAnsi="Times New Roman" w:cs="Times New Roman"/>
              </w:rPr>
              <w:t>.П</w:t>
            </w:r>
            <w:proofErr w:type="gramEnd"/>
            <w:r w:rsidRPr="00A74C22">
              <w:rPr>
                <w:rFonts w:ascii="Times New Roman" w:hAnsi="Times New Roman" w:cs="Times New Roman"/>
              </w:rPr>
              <w:t>олноват Белоярского района</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2008 м</w:t>
            </w:r>
            <w:r w:rsidRPr="00A74C22">
              <w:rPr>
                <w:rFonts w:ascii="Times New Roman" w:hAnsi="Times New Roman" w:cs="Times New Roman"/>
                <w:vertAlign w:val="superscript"/>
              </w:rPr>
              <w:t>3</w:t>
            </w:r>
            <w:r w:rsidRPr="00A74C22">
              <w:rPr>
                <w:rFonts w:ascii="Times New Roman" w:hAnsi="Times New Roman" w:cs="Times New Roman"/>
              </w:rPr>
              <w:t>/год</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2013-2016</w:t>
            </w:r>
          </w:p>
        </w:tc>
        <w:tc>
          <w:tcPr>
            <w:tcW w:w="3969"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Бюджет автономного округа, бюджет Белоярского района</w:t>
            </w:r>
          </w:p>
        </w:tc>
      </w:tr>
      <w:tr w:rsidR="00A74C22" w:rsidRPr="00A74C22" w:rsidTr="002A430B">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4</w:t>
            </w:r>
          </w:p>
        </w:tc>
        <w:tc>
          <w:tcPr>
            <w:tcW w:w="5954"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Рекультивация территории санкционированной свалки твердых бытовых отходов с.Казым Белоярского района</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Определяется проектированием</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2020</w:t>
            </w:r>
          </w:p>
        </w:tc>
        <w:tc>
          <w:tcPr>
            <w:tcW w:w="3969"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Бюджет автономного округа, бюджет Белоярского района</w:t>
            </w:r>
          </w:p>
        </w:tc>
      </w:tr>
      <w:tr w:rsidR="00A74C22" w:rsidRPr="00A74C22" w:rsidTr="002A430B">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5</w:t>
            </w:r>
          </w:p>
        </w:tc>
        <w:tc>
          <w:tcPr>
            <w:tcW w:w="5954"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Рекультивация территории санкционированной свалки твердых бытовых отходов с.Ванзеват Белоярского района</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Определяется проектированием</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2020</w:t>
            </w:r>
          </w:p>
        </w:tc>
        <w:tc>
          <w:tcPr>
            <w:tcW w:w="3969"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Бюджет автономного округа, бюджет Белоярского района</w:t>
            </w:r>
          </w:p>
        </w:tc>
      </w:tr>
      <w:tr w:rsidR="00A74C22" w:rsidRPr="00A74C22" w:rsidTr="002A430B">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6</w:t>
            </w:r>
          </w:p>
        </w:tc>
        <w:tc>
          <w:tcPr>
            <w:tcW w:w="5954"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Рекультивация территории санкционированной свалки твердых бытовых отходов с</w:t>
            </w:r>
            <w:proofErr w:type="gramStart"/>
            <w:r w:rsidRPr="00A74C22">
              <w:rPr>
                <w:rFonts w:ascii="Times New Roman" w:hAnsi="Times New Roman" w:cs="Times New Roman"/>
              </w:rPr>
              <w:t>.П</w:t>
            </w:r>
            <w:proofErr w:type="gramEnd"/>
            <w:r w:rsidRPr="00A74C22">
              <w:rPr>
                <w:rFonts w:ascii="Times New Roman" w:hAnsi="Times New Roman" w:cs="Times New Roman"/>
              </w:rPr>
              <w:t>олноват Белоярского района</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Определяется проектированием</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2015-2020</w:t>
            </w:r>
          </w:p>
        </w:tc>
        <w:tc>
          <w:tcPr>
            <w:tcW w:w="3969"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Бюджет автономного округа, бюджет Белоярского района</w:t>
            </w:r>
          </w:p>
        </w:tc>
      </w:tr>
      <w:tr w:rsidR="00A74C22" w:rsidRPr="00A74C22" w:rsidTr="002A430B">
        <w:tc>
          <w:tcPr>
            <w:tcW w:w="675"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7</w:t>
            </w:r>
          </w:p>
        </w:tc>
        <w:tc>
          <w:tcPr>
            <w:tcW w:w="5954"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Площадка временного накопления (ПВН) в с.Ванзеват Белоярского района</w:t>
            </w:r>
          </w:p>
        </w:tc>
        <w:tc>
          <w:tcPr>
            <w:tcW w:w="1984"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Определяется проектированием</w:t>
            </w:r>
          </w:p>
        </w:tc>
        <w:tc>
          <w:tcPr>
            <w:tcW w:w="3139" w:type="dxa"/>
          </w:tcPr>
          <w:p w:rsidR="00A74C22" w:rsidRPr="00A74C22" w:rsidRDefault="00A74C22" w:rsidP="00A74C22">
            <w:pPr>
              <w:spacing w:after="0" w:line="240" w:lineRule="auto"/>
              <w:jc w:val="center"/>
              <w:rPr>
                <w:rFonts w:ascii="Times New Roman" w:hAnsi="Times New Roman" w:cs="Times New Roman"/>
              </w:rPr>
            </w:pPr>
            <w:r w:rsidRPr="00A74C22">
              <w:rPr>
                <w:rFonts w:ascii="Times New Roman" w:hAnsi="Times New Roman" w:cs="Times New Roman"/>
              </w:rPr>
              <w:t>2016-2020</w:t>
            </w:r>
          </w:p>
        </w:tc>
        <w:tc>
          <w:tcPr>
            <w:tcW w:w="3969" w:type="dxa"/>
          </w:tcPr>
          <w:p w:rsidR="00A74C22" w:rsidRPr="00A74C22" w:rsidRDefault="00A74C22" w:rsidP="00A74C22">
            <w:pPr>
              <w:spacing w:after="0" w:line="240" w:lineRule="auto"/>
              <w:rPr>
                <w:rFonts w:ascii="Times New Roman" w:hAnsi="Times New Roman" w:cs="Times New Roman"/>
              </w:rPr>
            </w:pPr>
            <w:r w:rsidRPr="00A74C22">
              <w:rPr>
                <w:rFonts w:ascii="Times New Roman" w:hAnsi="Times New Roman" w:cs="Times New Roman"/>
              </w:rPr>
              <w:t>Бюджет Белоярского района</w:t>
            </w:r>
          </w:p>
        </w:tc>
      </w:tr>
    </w:tbl>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p>
    <w:p w:rsidR="00A74C22" w:rsidRPr="00A74C22" w:rsidRDefault="00A74C22" w:rsidP="00A74C22">
      <w:pPr>
        <w:spacing w:after="0" w:line="240" w:lineRule="auto"/>
        <w:jc w:val="center"/>
        <w:rPr>
          <w:rFonts w:ascii="Times New Roman" w:hAnsi="Times New Roman" w:cs="Times New Roman"/>
          <w:sz w:val="24"/>
          <w:szCs w:val="24"/>
        </w:rPr>
      </w:pPr>
      <w:r w:rsidRPr="00A74C22">
        <w:rPr>
          <w:rFonts w:ascii="Times New Roman" w:hAnsi="Times New Roman" w:cs="Times New Roman"/>
          <w:sz w:val="24"/>
          <w:szCs w:val="24"/>
        </w:rPr>
        <w:t>___________________</w:t>
      </w:r>
    </w:p>
    <w:p w:rsidR="00A74C22" w:rsidRPr="00A74C22" w:rsidRDefault="00A74C22" w:rsidP="00A74C22">
      <w:pPr>
        <w:spacing w:after="0" w:line="240" w:lineRule="auto"/>
        <w:jc w:val="center"/>
        <w:rPr>
          <w:rFonts w:ascii="Times New Roman" w:hAnsi="Times New Roman" w:cs="Times New Roman"/>
          <w:sz w:val="24"/>
          <w:szCs w:val="24"/>
        </w:rPr>
      </w:pPr>
    </w:p>
    <w:p w:rsidR="00A74C22" w:rsidRDefault="00A74C22" w:rsidP="002340B5">
      <w:pPr>
        <w:pStyle w:val="S1"/>
        <w:ind w:firstLine="0"/>
        <w:jc w:val="center"/>
        <w:rPr>
          <w:b/>
        </w:rPr>
      </w:pPr>
    </w:p>
    <w:p w:rsidR="00A74C22" w:rsidRDefault="00A74C22" w:rsidP="002340B5">
      <w:pPr>
        <w:pStyle w:val="S1"/>
        <w:ind w:firstLine="0"/>
        <w:jc w:val="center"/>
        <w:rPr>
          <w:b/>
        </w:rPr>
      </w:pPr>
    </w:p>
    <w:p w:rsidR="00D21389" w:rsidRDefault="00D21389" w:rsidP="002340B5">
      <w:pPr>
        <w:pStyle w:val="S1"/>
        <w:ind w:firstLine="0"/>
        <w:jc w:val="center"/>
        <w:rPr>
          <w:b/>
        </w:rPr>
        <w:sectPr w:rsidR="00D21389" w:rsidSect="00A74C22">
          <w:pgSz w:w="16838" w:h="11906" w:orient="landscape"/>
          <w:pgMar w:top="1701" w:right="567" w:bottom="851" w:left="567" w:header="709" w:footer="709" w:gutter="0"/>
          <w:cols w:space="708"/>
          <w:docGrid w:linePitch="360"/>
        </w:sectPr>
      </w:pPr>
    </w:p>
    <w:p w:rsidR="00D21389" w:rsidRPr="00D21389" w:rsidRDefault="00D21389" w:rsidP="00D21389">
      <w:pPr>
        <w:spacing w:after="0" w:line="240" w:lineRule="auto"/>
        <w:jc w:val="center"/>
        <w:rPr>
          <w:rFonts w:ascii="Times New Roman" w:hAnsi="Times New Roman" w:cs="Times New Roman"/>
          <w:b/>
        </w:rPr>
      </w:pPr>
      <w:r w:rsidRPr="00D21389">
        <w:rPr>
          <w:rFonts w:ascii="Times New Roman" w:hAnsi="Times New Roman" w:cs="Times New Roman"/>
          <w:b/>
        </w:rPr>
        <w:lastRenderedPageBreak/>
        <w:t>ОТЧЕТ</w:t>
      </w:r>
    </w:p>
    <w:p w:rsidR="00D21389" w:rsidRPr="00D21389" w:rsidRDefault="00D21389" w:rsidP="00D21389">
      <w:pPr>
        <w:spacing w:after="0" w:line="240" w:lineRule="auto"/>
        <w:jc w:val="center"/>
        <w:rPr>
          <w:rFonts w:ascii="Times New Roman" w:hAnsi="Times New Roman" w:cs="Times New Roman"/>
          <w:b/>
        </w:rPr>
      </w:pPr>
      <w:r w:rsidRPr="00D21389">
        <w:rPr>
          <w:rFonts w:ascii="Times New Roman" w:hAnsi="Times New Roman" w:cs="Times New Roman"/>
          <w:b/>
        </w:rPr>
        <w:t>о ходе реализации муниципальной программы</w:t>
      </w:r>
    </w:p>
    <w:p w:rsidR="00D21389" w:rsidRPr="00D21389" w:rsidRDefault="00D21389" w:rsidP="00D21389">
      <w:pPr>
        <w:spacing w:after="0" w:line="240" w:lineRule="auto"/>
        <w:jc w:val="center"/>
        <w:rPr>
          <w:rFonts w:ascii="Times New Roman" w:hAnsi="Times New Roman" w:cs="Times New Roman"/>
          <w:b/>
          <w:sz w:val="24"/>
          <w:szCs w:val="24"/>
          <w:u w:val="single"/>
        </w:rPr>
      </w:pPr>
      <w:r w:rsidRPr="00D21389">
        <w:rPr>
          <w:rFonts w:ascii="Times New Roman" w:hAnsi="Times New Roman" w:cs="Times New Roman"/>
          <w:b/>
        </w:rPr>
        <w:t xml:space="preserve">Белоярского района и </w:t>
      </w:r>
      <w:proofErr w:type="gramStart"/>
      <w:r w:rsidRPr="00D21389">
        <w:rPr>
          <w:rFonts w:ascii="Times New Roman" w:hAnsi="Times New Roman" w:cs="Times New Roman"/>
          <w:b/>
        </w:rPr>
        <w:t>использовании</w:t>
      </w:r>
      <w:proofErr w:type="gramEnd"/>
      <w:r w:rsidRPr="00D21389">
        <w:rPr>
          <w:rFonts w:ascii="Times New Roman" w:hAnsi="Times New Roman" w:cs="Times New Roman"/>
          <w:b/>
        </w:rPr>
        <w:t xml:space="preserve"> финансовых средств в разрезе источников финансирования </w:t>
      </w:r>
      <w:r w:rsidRPr="00D21389">
        <w:rPr>
          <w:rFonts w:ascii="Times New Roman" w:hAnsi="Times New Roman" w:cs="Times New Roman"/>
          <w:b/>
          <w:sz w:val="24"/>
          <w:szCs w:val="24"/>
          <w:u w:val="single"/>
        </w:rPr>
        <w:t>за 12 месяцев 2015 года</w:t>
      </w:r>
    </w:p>
    <w:p w:rsidR="00D21389" w:rsidRPr="00D21389" w:rsidRDefault="00D21389" w:rsidP="00D21389">
      <w:pPr>
        <w:spacing w:after="0" w:line="240" w:lineRule="auto"/>
        <w:jc w:val="center"/>
        <w:rPr>
          <w:rFonts w:ascii="Times New Roman" w:hAnsi="Times New Roman" w:cs="Times New Roman"/>
          <w:b/>
          <w:sz w:val="24"/>
          <w:szCs w:val="24"/>
          <w:u w:val="single"/>
        </w:rPr>
      </w:pPr>
    </w:p>
    <w:tbl>
      <w:tblPr>
        <w:tblW w:w="16178" w:type="dxa"/>
        <w:tblLook w:val="01E0"/>
      </w:tblPr>
      <w:tblGrid>
        <w:gridCol w:w="534"/>
        <w:gridCol w:w="2536"/>
        <w:gridCol w:w="2000"/>
        <w:gridCol w:w="1276"/>
        <w:gridCol w:w="1134"/>
        <w:gridCol w:w="283"/>
        <w:gridCol w:w="1186"/>
        <w:gridCol w:w="832"/>
        <w:gridCol w:w="501"/>
        <w:gridCol w:w="1167"/>
        <w:gridCol w:w="763"/>
        <w:gridCol w:w="700"/>
        <w:gridCol w:w="2931"/>
        <w:gridCol w:w="335"/>
      </w:tblGrid>
      <w:tr w:rsidR="00D21389" w:rsidRPr="00D21389" w:rsidTr="002A430B">
        <w:tc>
          <w:tcPr>
            <w:tcW w:w="7763" w:type="dxa"/>
            <w:gridSpan w:val="6"/>
          </w:tcPr>
          <w:p w:rsidR="00D21389" w:rsidRPr="00D21389" w:rsidRDefault="00D21389" w:rsidP="00D21389">
            <w:pPr>
              <w:autoSpaceDE w:val="0"/>
              <w:autoSpaceDN w:val="0"/>
              <w:adjustRightInd w:val="0"/>
              <w:spacing w:after="0" w:line="240" w:lineRule="auto"/>
              <w:rPr>
                <w:rFonts w:ascii="Times New Roman" w:hAnsi="Times New Roman" w:cs="Times New Roman"/>
              </w:rPr>
            </w:pPr>
            <w:r w:rsidRPr="00D21389">
              <w:rPr>
                <w:rFonts w:ascii="Times New Roman" w:hAnsi="Times New Roman" w:cs="Times New Roman"/>
              </w:rPr>
              <w:t>Наименование муниципальной программы Белоярского района</w:t>
            </w:r>
          </w:p>
        </w:tc>
        <w:tc>
          <w:tcPr>
            <w:tcW w:w="8415" w:type="dxa"/>
            <w:gridSpan w:val="8"/>
          </w:tcPr>
          <w:p w:rsidR="00D21389" w:rsidRPr="00D21389" w:rsidRDefault="00D21389" w:rsidP="00D21389">
            <w:pPr>
              <w:spacing w:after="0" w:line="240" w:lineRule="auto"/>
              <w:rPr>
                <w:rFonts w:ascii="Times New Roman" w:hAnsi="Times New Roman" w:cs="Times New Roman"/>
              </w:rPr>
            </w:pPr>
            <w:r w:rsidRPr="00D21389">
              <w:rPr>
                <w:rFonts w:ascii="Times New Roman" w:hAnsi="Times New Roman" w:cs="Times New Roman"/>
                <w:bCs/>
              </w:rPr>
              <w:t>«</w:t>
            </w:r>
            <w:r w:rsidRPr="00D21389">
              <w:rPr>
                <w:rFonts w:ascii="Times New Roman" w:hAnsi="Times New Roman" w:cs="Times New Roman"/>
              </w:rPr>
              <w:t>Охрана окружающей среды на 2014-2020 годы»</w:t>
            </w:r>
          </w:p>
        </w:tc>
      </w:tr>
      <w:tr w:rsidR="00D21389" w:rsidRPr="00D21389" w:rsidTr="002A430B">
        <w:tc>
          <w:tcPr>
            <w:tcW w:w="3070" w:type="dxa"/>
            <w:gridSpan w:val="2"/>
          </w:tcPr>
          <w:p w:rsidR="00D21389" w:rsidRPr="00D21389" w:rsidRDefault="00D21389" w:rsidP="00D21389">
            <w:pPr>
              <w:autoSpaceDE w:val="0"/>
              <w:autoSpaceDN w:val="0"/>
              <w:adjustRightInd w:val="0"/>
              <w:spacing w:after="0" w:line="240" w:lineRule="auto"/>
              <w:jc w:val="center"/>
              <w:rPr>
                <w:rFonts w:ascii="Times New Roman" w:hAnsi="Times New Roman" w:cs="Times New Roman"/>
                <w:sz w:val="14"/>
                <w:szCs w:val="14"/>
              </w:rPr>
            </w:pPr>
          </w:p>
        </w:tc>
        <w:tc>
          <w:tcPr>
            <w:tcW w:w="6711" w:type="dxa"/>
            <w:gridSpan w:val="6"/>
          </w:tcPr>
          <w:p w:rsidR="00D21389" w:rsidRPr="00D21389" w:rsidRDefault="00D21389" w:rsidP="00D21389">
            <w:pPr>
              <w:autoSpaceDE w:val="0"/>
              <w:autoSpaceDN w:val="0"/>
              <w:adjustRightInd w:val="0"/>
              <w:spacing w:after="0" w:line="240" w:lineRule="auto"/>
              <w:jc w:val="center"/>
              <w:rPr>
                <w:rFonts w:ascii="Times New Roman" w:hAnsi="Times New Roman" w:cs="Times New Roman"/>
                <w:sz w:val="14"/>
                <w:szCs w:val="14"/>
              </w:rPr>
            </w:pPr>
          </w:p>
        </w:tc>
        <w:tc>
          <w:tcPr>
            <w:tcW w:w="2431" w:type="dxa"/>
            <w:gridSpan w:val="3"/>
          </w:tcPr>
          <w:p w:rsidR="00D21389" w:rsidRPr="00D21389" w:rsidRDefault="00D21389" w:rsidP="00D21389">
            <w:pPr>
              <w:autoSpaceDE w:val="0"/>
              <w:autoSpaceDN w:val="0"/>
              <w:adjustRightInd w:val="0"/>
              <w:spacing w:after="0" w:line="240" w:lineRule="auto"/>
              <w:jc w:val="center"/>
              <w:rPr>
                <w:rFonts w:ascii="Times New Roman" w:hAnsi="Times New Roman" w:cs="Times New Roman"/>
                <w:sz w:val="14"/>
                <w:szCs w:val="14"/>
              </w:rPr>
            </w:pPr>
          </w:p>
        </w:tc>
        <w:tc>
          <w:tcPr>
            <w:tcW w:w="3966" w:type="dxa"/>
            <w:gridSpan w:val="3"/>
          </w:tcPr>
          <w:p w:rsidR="00D21389" w:rsidRPr="00D21389" w:rsidRDefault="00D21389" w:rsidP="00D21389">
            <w:pPr>
              <w:autoSpaceDE w:val="0"/>
              <w:autoSpaceDN w:val="0"/>
              <w:adjustRightInd w:val="0"/>
              <w:spacing w:after="0" w:line="240" w:lineRule="auto"/>
              <w:rPr>
                <w:rFonts w:ascii="Times New Roman" w:hAnsi="Times New Roman" w:cs="Times New Roman"/>
                <w:sz w:val="14"/>
                <w:szCs w:val="14"/>
              </w:rPr>
            </w:pPr>
          </w:p>
        </w:tc>
      </w:tr>
      <w:tr w:rsidR="00D21389" w:rsidRPr="00D21389" w:rsidTr="002A430B">
        <w:tc>
          <w:tcPr>
            <w:tcW w:w="7763" w:type="dxa"/>
            <w:gridSpan w:val="6"/>
          </w:tcPr>
          <w:p w:rsidR="00D21389" w:rsidRPr="00D21389" w:rsidRDefault="00D21389" w:rsidP="00D21389">
            <w:pPr>
              <w:autoSpaceDE w:val="0"/>
              <w:autoSpaceDN w:val="0"/>
              <w:adjustRightInd w:val="0"/>
              <w:spacing w:after="0" w:line="240" w:lineRule="auto"/>
              <w:rPr>
                <w:rFonts w:ascii="Times New Roman" w:hAnsi="Times New Roman" w:cs="Times New Roman"/>
              </w:rPr>
            </w:pPr>
            <w:r w:rsidRPr="00D21389">
              <w:rPr>
                <w:rFonts w:ascii="Times New Roman" w:hAnsi="Times New Roman" w:cs="Times New Roman"/>
              </w:rPr>
              <w:t>Ответственный исполнитель муниципальной программы Белоярского района</w:t>
            </w:r>
          </w:p>
        </w:tc>
        <w:tc>
          <w:tcPr>
            <w:tcW w:w="8415" w:type="dxa"/>
            <w:gridSpan w:val="8"/>
          </w:tcPr>
          <w:p w:rsidR="00D21389" w:rsidRPr="00D21389" w:rsidRDefault="00D21389" w:rsidP="00D21389">
            <w:pPr>
              <w:autoSpaceDE w:val="0"/>
              <w:autoSpaceDN w:val="0"/>
              <w:adjustRightInd w:val="0"/>
              <w:spacing w:after="0" w:line="240" w:lineRule="auto"/>
              <w:rPr>
                <w:rFonts w:ascii="Times New Roman" w:hAnsi="Times New Roman" w:cs="Times New Roman"/>
              </w:rPr>
            </w:pPr>
            <w:r w:rsidRPr="00D21389">
              <w:rPr>
                <w:rFonts w:ascii="Times New Roman" w:hAnsi="Times New Roman" w:cs="Times New Roman"/>
              </w:rPr>
              <w:t>Управление по сельскому хозяйству, природопользованию и вопросам малочисленных народов Севера администрации Белоярского района</w:t>
            </w:r>
          </w:p>
          <w:p w:rsidR="00D21389" w:rsidRPr="00D21389" w:rsidRDefault="00D21389" w:rsidP="00D21389">
            <w:pPr>
              <w:autoSpaceDE w:val="0"/>
              <w:autoSpaceDN w:val="0"/>
              <w:adjustRightInd w:val="0"/>
              <w:spacing w:after="0" w:line="240" w:lineRule="auto"/>
              <w:rPr>
                <w:rFonts w:ascii="Times New Roman" w:hAnsi="Times New Roman" w:cs="Times New Roman"/>
              </w:rPr>
            </w:pP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blHeader/>
        </w:trPr>
        <w:tc>
          <w:tcPr>
            <w:tcW w:w="534" w:type="dxa"/>
            <w:vMerge w:val="restart"/>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 xml:space="preserve">№ </w:t>
            </w:r>
            <w:proofErr w:type="spellStart"/>
            <w:proofErr w:type="gramStart"/>
            <w:r w:rsidRPr="00D21389">
              <w:rPr>
                <w:rFonts w:ascii="Times New Roman" w:hAnsi="Times New Roman" w:cs="Times New Roman"/>
                <w:sz w:val="21"/>
                <w:szCs w:val="21"/>
              </w:rPr>
              <w:t>п</w:t>
            </w:r>
            <w:proofErr w:type="spellEnd"/>
            <w:proofErr w:type="gramEnd"/>
            <w:r w:rsidRPr="00D21389">
              <w:rPr>
                <w:rFonts w:ascii="Times New Roman" w:hAnsi="Times New Roman" w:cs="Times New Roman"/>
                <w:sz w:val="21"/>
                <w:szCs w:val="21"/>
              </w:rPr>
              <w:t>/</w:t>
            </w:r>
            <w:proofErr w:type="spellStart"/>
            <w:r w:rsidRPr="00D21389">
              <w:rPr>
                <w:rFonts w:ascii="Times New Roman" w:hAnsi="Times New Roman" w:cs="Times New Roman"/>
                <w:sz w:val="21"/>
                <w:szCs w:val="21"/>
              </w:rPr>
              <w:t>п</w:t>
            </w:r>
            <w:proofErr w:type="spellEnd"/>
          </w:p>
        </w:tc>
        <w:tc>
          <w:tcPr>
            <w:tcW w:w="4536" w:type="dxa"/>
            <w:gridSpan w:val="2"/>
            <w:vMerge w:val="restart"/>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Наименование мероприятий целевой программы</w:t>
            </w:r>
          </w:p>
        </w:tc>
        <w:tc>
          <w:tcPr>
            <w:tcW w:w="7842" w:type="dxa"/>
            <w:gridSpan w:val="9"/>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Объем финансирования муниципальной программы, тыс. рублей</w:t>
            </w:r>
          </w:p>
        </w:tc>
        <w:tc>
          <w:tcPr>
            <w:tcW w:w="2931" w:type="dxa"/>
            <w:vMerge w:val="restart"/>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Информация о выполнении мероприятий целевой программы, размещении муниципальных заказов, причины невыполнения мероприятий</w:t>
            </w: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blHeader/>
        </w:trPr>
        <w:tc>
          <w:tcPr>
            <w:tcW w:w="534" w:type="dxa"/>
            <w:vMerge/>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p>
        </w:tc>
        <w:tc>
          <w:tcPr>
            <w:tcW w:w="4536" w:type="dxa"/>
            <w:gridSpan w:val="2"/>
            <w:vMerge/>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p>
        </w:tc>
        <w:tc>
          <w:tcPr>
            <w:tcW w:w="3879" w:type="dxa"/>
            <w:gridSpan w:val="4"/>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Утверждено</w:t>
            </w:r>
          </w:p>
        </w:tc>
        <w:tc>
          <w:tcPr>
            <w:tcW w:w="3963" w:type="dxa"/>
            <w:gridSpan w:val="5"/>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Фактически профинансировано</w:t>
            </w:r>
          </w:p>
        </w:tc>
        <w:tc>
          <w:tcPr>
            <w:tcW w:w="2931" w:type="dxa"/>
            <w:vMerge/>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blHeader/>
        </w:trPr>
        <w:tc>
          <w:tcPr>
            <w:tcW w:w="534" w:type="dxa"/>
            <w:vMerge/>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p>
        </w:tc>
        <w:tc>
          <w:tcPr>
            <w:tcW w:w="4536" w:type="dxa"/>
            <w:gridSpan w:val="2"/>
            <w:vMerge/>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p>
        </w:tc>
        <w:tc>
          <w:tcPr>
            <w:tcW w:w="1276" w:type="dxa"/>
          </w:tcPr>
          <w:p w:rsidR="00D21389" w:rsidRPr="00D21389" w:rsidRDefault="00D21389" w:rsidP="00D21389">
            <w:pPr>
              <w:tabs>
                <w:tab w:val="left" w:pos="2160"/>
              </w:tabs>
              <w:autoSpaceDE w:val="0"/>
              <w:autoSpaceDN w:val="0"/>
              <w:adjustRightInd w:val="0"/>
              <w:spacing w:after="0" w:line="240" w:lineRule="auto"/>
              <w:ind w:left="-108" w:right="-108"/>
              <w:jc w:val="center"/>
              <w:rPr>
                <w:rFonts w:ascii="Times New Roman" w:hAnsi="Times New Roman" w:cs="Times New Roman"/>
                <w:sz w:val="21"/>
                <w:szCs w:val="21"/>
              </w:rPr>
            </w:pPr>
            <w:r w:rsidRPr="00D21389">
              <w:rPr>
                <w:rFonts w:ascii="Times New Roman" w:hAnsi="Times New Roman" w:cs="Times New Roman"/>
                <w:sz w:val="21"/>
                <w:szCs w:val="21"/>
              </w:rPr>
              <w:t>средства бюджета Белоярского района</w:t>
            </w:r>
          </w:p>
        </w:tc>
        <w:tc>
          <w:tcPr>
            <w:tcW w:w="1134" w:type="dxa"/>
          </w:tcPr>
          <w:p w:rsidR="00D21389" w:rsidRPr="00D21389" w:rsidRDefault="00D21389" w:rsidP="00D21389">
            <w:pPr>
              <w:tabs>
                <w:tab w:val="left" w:pos="2160"/>
              </w:tabs>
              <w:autoSpaceDE w:val="0"/>
              <w:autoSpaceDN w:val="0"/>
              <w:adjustRightInd w:val="0"/>
              <w:spacing w:after="0" w:line="240" w:lineRule="auto"/>
              <w:ind w:left="-108" w:right="-108"/>
              <w:jc w:val="center"/>
              <w:rPr>
                <w:rFonts w:ascii="Times New Roman" w:hAnsi="Times New Roman" w:cs="Times New Roman"/>
                <w:sz w:val="21"/>
                <w:szCs w:val="21"/>
              </w:rPr>
            </w:pPr>
            <w:r w:rsidRPr="00D21389">
              <w:rPr>
                <w:rFonts w:ascii="Times New Roman" w:hAnsi="Times New Roman" w:cs="Times New Roman"/>
                <w:sz w:val="21"/>
                <w:szCs w:val="21"/>
              </w:rPr>
              <w:t>средства окружного бюджета</w:t>
            </w:r>
          </w:p>
        </w:tc>
        <w:tc>
          <w:tcPr>
            <w:tcW w:w="1469" w:type="dxa"/>
            <w:gridSpan w:val="2"/>
          </w:tcPr>
          <w:p w:rsidR="00D21389" w:rsidRPr="00D21389" w:rsidRDefault="00D21389" w:rsidP="00D21389">
            <w:pPr>
              <w:tabs>
                <w:tab w:val="left" w:pos="2160"/>
              </w:tabs>
              <w:autoSpaceDE w:val="0"/>
              <w:autoSpaceDN w:val="0"/>
              <w:adjustRightInd w:val="0"/>
              <w:spacing w:after="0" w:line="240" w:lineRule="auto"/>
              <w:ind w:left="-108" w:right="-56"/>
              <w:jc w:val="center"/>
              <w:rPr>
                <w:rFonts w:ascii="Times New Roman" w:hAnsi="Times New Roman" w:cs="Times New Roman"/>
                <w:sz w:val="21"/>
                <w:szCs w:val="21"/>
              </w:rPr>
            </w:pPr>
            <w:r w:rsidRPr="00D21389">
              <w:rPr>
                <w:rFonts w:ascii="Times New Roman" w:hAnsi="Times New Roman" w:cs="Times New Roman"/>
                <w:sz w:val="21"/>
                <w:szCs w:val="21"/>
              </w:rPr>
              <w:t>средства федерального бюджета</w:t>
            </w:r>
          </w:p>
        </w:tc>
        <w:tc>
          <w:tcPr>
            <w:tcW w:w="1333" w:type="dxa"/>
            <w:gridSpan w:val="2"/>
          </w:tcPr>
          <w:p w:rsidR="00D21389" w:rsidRPr="00D21389" w:rsidRDefault="00D21389" w:rsidP="00D21389">
            <w:pPr>
              <w:tabs>
                <w:tab w:val="left" w:pos="2160"/>
              </w:tabs>
              <w:autoSpaceDE w:val="0"/>
              <w:autoSpaceDN w:val="0"/>
              <w:adjustRightInd w:val="0"/>
              <w:spacing w:after="0" w:line="240" w:lineRule="auto"/>
              <w:ind w:left="-18" w:right="1"/>
              <w:jc w:val="center"/>
              <w:rPr>
                <w:rFonts w:ascii="Times New Roman" w:hAnsi="Times New Roman" w:cs="Times New Roman"/>
                <w:sz w:val="21"/>
                <w:szCs w:val="21"/>
              </w:rPr>
            </w:pPr>
            <w:r w:rsidRPr="00D21389">
              <w:rPr>
                <w:rFonts w:ascii="Times New Roman" w:hAnsi="Times New Roman" w:cs="Times New Roman"/>
                <w:sz w:val="21"/>
                <w:szCs w:val="21"/>
              </w:rPr>
              <w:t>средства бюджета Белоярского района</w:t>
            </w:r>
          </w:p>
        </w:tc>
        <w:tc>
          <w:tcPr>
            <w:tcW w:w="1167" w:type="dxa"/>
          </w:tcPr>
          <w:p w:rsidR="00D21389" w:rsidRPr="00D21389" w:rsidRDefault="00D21389" w:rsidP="00D21389">
            <w:pPr>
              <w:tabs>
                <w:tab w:val="left" w:pos="2160"/>
              </w:tabs>
              <w:autoSpaceDE w:val="0"/>
              <w:autoSpaceDN w:val="0"/>
              <w:adjustRightInd w:val="0"/>
              <w:spacing w:after="0" w:line="240" w:lineRule="auto"/>
              <w:ind w:left="-75" w:right="-108"/>
              <w:jc w:val="center"/>
              <w:rPr>
                <w:rFonts w:ascii="Times New Roman" w:hAnsi="Times New Roman" w:cs="Times New Roman"/>
                <w:sz w:val="21"/>
                <w:szCs w:val="21"/>
              </w:rPr>
            </w:pPr>
            <w:r w:rsidRPr="00D21389">
              <w:rPr>
                <w:rFonts w:ascii="Times New Roman" w:hAnsi="Times New Roman" w:cs="Times New Roman"/>
                <w:sz w:val="21"/>
                <w:szCs w:val="21"/>
              </w:rPr>
              <w:t>средства окружного бюджета</w:t>
            </w:r>
          </w:p>
        </w:tc>
        <w:tc>
          <w:tcPr>
            <w:tcW w:w="1463" w:type="dxa"/>
            <w:gridSpan w:val="2"/>
          </w:tcPr>
          <w:p w:rsidR="00D21389" w:rsidRPr="00D21389" w:rsidRDefault="00D21389" w:rsidP="00D21389">
            <w:pPr>
              <w:tabs>
                <w:tab w:val="left" w:pos="2160"/>
              </w:tabs>
              <w:autoSpaceDE w:val="0"/>
              <w:autoSpaceDN w:val="0"/>
              <w:adjustRightInd w:val="0"/>
              <w:spacing w:after="0" w:line="240" w:lineRule="auto"/>
              <w:ind w:left="-92" w:right="-63"/>
              <w:jc w:val="center"/>
              <w:rPr>
                <w:rFonts w:ascii="Times New Roman" w:hAnsi="Times New Roman" w:cs="Times New Roman"/>
                <w:sz w:val="21"/>
                <w:szCs w:val="21"/>
              </w:rPr>
            </w:pPr>
            <w:r w:rsidRPr="00D21389">
              <w:rPr>
                <w:rFonts w:ascii="Times New Roman" w:hAnsi="Times New Roman" w:cs="Times New Roman"/>
                <w:sz w:val="21"/>
                <w:szCs w:val="21"/>
              </w:rPr>
              <w:t>средства федерального бюджета</w:t>
            </w:r>
          </w:p>
        </w:tc>
        <w:tc>
          <w:tcPr>
            <w:tcW w:w="2931" w:type="dxa"/>
            <w:vMerge/>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blHeader/>
        </w:trPr>
        <w:tc>
          <w:tcPr>
            <w:tcW w:w="534"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1</w:t>
            </w:r>
          </w:p>
        </w:tc>
        <w:tc>
          <w:tcPr>
            <w:tcW w:w="4536" w:type="dxa"/>
            <w:gridSpan w:val="2"/>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2</w:t>
            </w:r>
          </w:p>
        </w:tc>
        <w:tc>
          <w:tcPr>
            <w:tcW w:w="1276"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3</w:t>
            </w:r>
          </w:p>
        </w:tc>
        <w:tc>
          <w:tcPr>
            <w:tcW w:w="1134"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4</w:t>
            </w:r>
          </w:p>
        </w:tc>
        <w:tc>
          <w:tcPr>
            <w:tcW w:w="1469" w:type="dxa"/>
            <w:gridSpan w:val="2"/>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5</w:t>
            </w:r>
          </w:p>
        </w:tc>
        <w:tc>
          <w:tcPr>
            <w:tcW w:w="1333" w:type="dxa"/>
            <w:gridSpan w:val="2"/>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6</w:t>
            </w:r>
          </w:p>
        </w:tc>
        <w:tc>
          <w:tcPr>
            <w:tcW w:w="1167"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7</w:t>
            </w:r>
          </w:p>
        </w:tc>
        <w:tc>
          <w:tcPr>
            <w:tcW w:w="1463" w:type="dxa"/>
            <w:gridSpan w:val="2"/>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8</w:t>
            </w:r>
          </w:p>
        </w:tc>
        <w:tc>
          <w:tcPr>
            <w:tcW w:w="2931"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9</w:t>
            </w: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15843" w:type="dxa"/>
            <w:gridSpan w:val="13"/>
          </w:tcPr>
          <w:p w:rsidR="00D21389" w:rsidRPr="00D21389" w:rsidRDefault="00D21389" w:rsidP="00D21389">
            <w:pPr>
              <w:tabs>
                <w:tab w:val="left" w:pos="2160"/>
              </w:tabs>
              <w:autoSpaceDE w:val="0"/>
              <w:autoSpaceDN w:val="0"/>
              <w:adjustRightInd w:val="0"/>
              <w:spacing w:after="0" w:line="240" w:lineRule="auto"/>
              <w:rPr>
                <w:rFonts w:ascii="Times New Roman" w:hAnsi="Times New Roman" w:cs="Times New Roman"/>
                <w:sz w:val="21"/>
                <w:szCs w:val="21"/>
              </w:rPr>
            </w:pPr>
            <w:r w:rsidRPr="00D21389">
              <w:rPr>
                <w:rFonts w:ascii="Times New Roman" w:hAnsi="Times New Roman" w:cs="Times New Roman"/>
                <w:sz w:val="21"/>
                <w:szCs w:val="21"/>
              </w:rPr>
              <w:t>Цель «Снижение негативного воздействия на окружающую среду отходов производства и потребления»</w:t>
            </w: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15843" w:type="dxa"/>
            <w:gridSpan w:val="13"/>
          </w:tcPr>
          <w:p w:rsidR="00D21389" w:rsidRPr="00D21389" w:rsidRDefault="00D21389" w:rsidP="00D21389">
            <w:pPr>
              <w:tabs>
                <w:tab w:val="left" w:pos="2160"/>
              </w:tabs>
              <w:autoSpaceDE w:val="0"/>
              <w:autoSpaceDN w:val="0"/>
              <w:adjustRightInd w:val="0"/>
              <w:spacing w:after="0" w:line="240" w:lineRule="auto"/>
              <w:rPr>
                <w:rFonts w:ascii="Times New Roman" w:hAnsi="Times New Roman" w:cs="Times New Roman"/>
                <w:sz w:val="21"/>
                <w:szCs w:val="21"/>
              </w:rPr>
            </w:pPr>
            <w:r w:rsidRPr="00D21389">
              <w:rPr>
                <w:rFonts w:ascii="Times New Roman" w:hAnsi="Times New Roman" w:cs="Times New Roman"/>
                <w:sz w:val="21"/>
                <w:szCs w:val="21"/>
              </w:rPr>
              <w:t>Задача 1 «Формирование производственно-технологической базы по обращению с отходами производства и потребления»</w:t>
            </w: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53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1.1.</w:t>
            </w:r>
          </w:p>
        </w:tc>
        <w:tc>
          <w:tcPr>
            <w:tcW w:w="4536" w:type="dxa"/>
            <w:gridSpan w:val="2"/>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Проведение инженерных изысканий, разработка проектной документации на строительство полигона утилизации твердых бытовых отходов для городского поселения Белоярский и сельских поселений Верхнеказымский, Лыхма, Казым Белоярского района (Белоярский межпоселенческий полигон ТБО)</w:t>
            </w:r>
          </w:p>
        </w:tc>
        <w:tc>
          <w:tcPr>
            <w:tcW w:w="1276" w:type="dxa"/>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0</w:t>
            </w:r>
          </w:p>
        </w:tc>
        <w:tc>
          <w:tcPr>
            <w:tcW w:w="1134"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p>
        </w:tc>
        <w:tc>
          <w:tcPr>
            <w:tcW w:w="1469" w:type="dxa"/>
            <w:gridSpan w:val="2"/>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p>
        </w:tc>
        <w:tc>
          <w:tcPr>
            <w:tcW w:w="1333" w:type="dxa"/>
            <w:gridSpan w:val="2"/>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0</w:t>
            </w:r>
          </w:p>
        </w:tc>
        <w:tc>
          <w:tcPr>
            <w:tcW w:w="1167"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63"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31" w:type="dxa"/>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53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1.2.</w:t>
            </w:r>
          </w:p>
        </w:tc>
        <w:tc>
          <w:tcPr>
            <w:tcW w:w="4536" w:type="dxa"/>
            <w:gridSpan w:val="2"/>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Проведение инженерных изысканий, разработка проектной документации на рекультивацию территорий санкционированных свалок твердых бытовых отходов с</w:t>
            </w:r>
            <w:proofErr w:type="gramStart"/>
            <w:r w:rsidRPr="00D21389">
              <w:rPr>
                <w:rFonts w:ascii="Times New Roman" w:hAnsi="Times New Roman" w:cs="Times New Roman"/>
                <w:sz w:val="21"/>
                <w:szCs w:val="21"/>
              </w:rPr>
              <w:t>.П</w:t>
            </w:r>
            <w:proofErr w:type="gramEnd"/>
            <w:r w:rsidRPr="00D21389">
              <w:rPr>
                <w:rFonts w:ascii="Times New Roman" w:hAnsi="Times New Roman" w:cs="Times New Roman"/>
                <w:sz w:val="21"/>
                <w:szCs w:val="21"/>
              </w:rPr>
              <w:t>олноват, с.Казым, с.Ванзеват Белоярского района</w:t>
            </w:r>
          </w:p>
        </w:tc>
        <w:tc>
          <w:tcPr>
            <w:tcW w:w="1276" w:type="dxa"/>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1600,0</w:t>
            </w:r>
          </w:p>
        </w:tc>
        <w:tc>
          <w:tcPr>
            <w:tcW w:w="1134" w:type="dxa"/>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p>
        </w:tc>
        <w:tc>
          <w:tcPr>
            <w:tcW w:w="1469" w:type="dxa"/>
            <w:gridSpan w:val="2"/>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p>
        </w:tc>
        <w:tc>
          <w:tcPr>
            <w:tcW w:w="1333" w:type="dxa"/>
            <w:gridSpan w:val="2"/>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0</w:t>
            </w:r>
          </w:p>
        </w:tc>
        <w:tc>
          <w:tcPr>
            <w:tcW w:w="1167" w:type="dxa"/>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p>
        </w:tc>
        <w:tc>
          <w:tcPr>
            <w:tcW w:w="1463"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2931" w:type="dxa"/>
          </w:tcPr>
          <w:p w:rsidR="00D21389" w:rsidRPr="00D21389" w:rsidRDefault="00D21389" w:rsidP="00D21389">
            <w:pPr>
              <w:tabs>
                <w:tab w:val="left" w:pos="2160"/>
                <w:tab w:val="center" w:pos="4677"/>
                <w:tab w:val="right" w:pos="9355"/>
              </w:tabs>
              <w:spacing w:after="0" w:line="240" w:lineRule="auto"/>
              <w:rPr>
                <w:rFonts w:ascii="Times New Roman" w:hAnsi="Times New Roman" w:cs="Times New Roman"/>
                <w:sz w:val="21"/>
                <w:szCs w:val="21"/>
              </w:rPr>
            </w:pPr>
            <w:r w:rsidRPr="00D21389">
              <w:rPr>
                <w:rFonts w:ascii="Times New Roman" w:hAnsi="Times New Roman" w:cs="Times New Roman"/>
                <w:sz w:val="21"/>
                <w:szCs w:val="21"/>
              </w:rPr>
              <w:t>Муниципальный контракт от 23.11.2015 №0187300008515000213-0064518-02 на ПИР, цена контракта 1 104,0 тыс. рублей (переходящие обязательства на 2016 год)</w:t>
            </w: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53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1.3.</w:t>
            </w:r>
          </w:p>
        </w:tc>
        <w:tc>
          <w:tcPr>
            <w:tcW w:w="4536" w:type="dxa"/>
            <w:gridSpan w:val="2"/>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Строительство полигона утилизации твердых бытовых отходов для городского поселения Белоярский и сельских поселений Верхнеказымский, Лыхма, Казым Белоярского района (Белоярский межпоселенческий полигон ТБО)</w:t>
            </w:r>
          </w:p>
        </w:tc>
        <w:tc>
          <w:tcPr>
            <w:tcW w:w="1276" w:type="dxa"/>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0</w:t>
            </w:r>
          </w:p>
        </w:tc>
        <w:tc>
          <w:tcPr>
            <w:tcW w:w="1134" w:type="dxa"/>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p>
        </w:tc>
        <w:tc>
          <w:tcPr>
            <w:tcW w:w="1469" w:type="dxa"/>
            <w:gridSpan w:val="2"/>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p>
        </w:tc>
        <w:tc>
          <w:tcPr>
            <w:tcW w:w="1333" w:type="dxa"/>
            <w:gridSpan w:val="2"/>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0</w:t>
            </w:r>
          </w:p>
        </w:tc>
        <w:tc>
          <w:tcPr>
            <w:tcW w:w="1167" w:type="dxa"/>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p>
        </w:tc>
        <w:tc>
          <w:tcPr>
            <w:tcW w:w="1463"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2931"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rPr>
            </w:pP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53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lastRenderedPageBreak/>
              <w:t>1.4.</w:t>
            </w:r>
          </w:p>
        </w:tc>
        <w:tc>
          <w:tcPr>
            <w:tcW w:w="4536" w:type="dxa"/>
            <w:gridSpan w:val="2"/>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Проектирование и строительство полигона утилизации твердых бытовых отходов в п.Сорум Белоярского района</w:t>
            </w:r>
          </w:p>
        </w:tc>
        <w:tc>
          <w:tcPr>
            <w:tcW w:w="1276"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2961,0</w:t>
            </w:r>
          </w:p>
        </w:tc>
        <w:tc>
          <w:tcPr>
            <w:tcW w:w="113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26648,0</w:t>
            </w:r>
          </w:p>
        </w:tc>
        <w:tc>
          <w:tcPr>
            <w:tcW w:w="1469"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2961,0</w:t>
            </w:r>
          </w:p>
        </w:tc>
        <w:tc>
          <w:tcPr>
            <w:tcW w:w="1167"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26648,0</w:t>
            </w:r>
          </w:p>
        </w:tc>
        <w:tc>
          <w:tcPr>
            <w:tcW w:w="1463"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31" w:type="dxa"/>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Муниципальный контракт от 28.05.2015 №0187300008515000081-006498-02 на СМР, цена контракта 29 664,930 тыс. рублей, срок исполнения до 30.08.2016</w:t>
            </w: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53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1.5.</w:t>
            </w:r>
          </w:p>
        </w:tc>
        <w:tc>
          <w:tcPr>
            <w:tcW w:w="4536" w:type="dxa"/>
            <w:gridSpan w:val="2"/>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Проектирование и строительство полигона утилизации твердых бытовых отходов в с</w:t>
            </w:r>
            <w:proofErr w:type="gramStart"/>
            <w:r w:rsidRPr="00D21389">
              <w:rPr>
                <w:rFonts w:ascii="Times New Roman" w:hAnsi="Times New Roman" w:cs="Times New Roman"/>
                <w:sz w:val="21"/>
                <w:szCs w:val="21"/>
              </w:rPr>
              <w:t>.П</w:t>
            </w:r>
            <w:proofErr w:type="gramEnd"/>
            <w:r w:rsidRPr="00D21389">
              <w:rPr>
                <w:rFonts w:ascii="Times New Roman" w:hAnsi="Times New Roman" w:cs="Times New Roman"/>
                <w:sz w:val="21"/>
                <w:szCs w:val="21"/>
              </w:rPr>
              <w:t>олноват Белоярского района</w:t>
            </w:r>
          </w:p>
        </w:tc>
        <w:tc>
          <w:tcPr>
            <w:tcW w:w="1276"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3195,0</w:t>
            </w:r>
          </w:p>
        </w:tc>
        <w:tc>
          <w:tcPr>
            <w:tcW w:w="1134"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28751,0</w:t>
            </w:r>
          </w:p>
        </w:tc>
        <w:tc>
          <w:tcPr>
            <w:tcW w:w="1469"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3195,0</w:t>
            </w:r>
          </w:p>
        </w:tc>
        <w:tc>
          <w:tcPr>
            <w:tcW w:w="1167"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28751,0</w:t>
            </w:r>
          </w:p>
        </w:tc>
        <w:tc>
          <w:tcPr>
            <w:tcW w:w="1463"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31" w:type="dxa"/>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Муниципальный контракт от 29.05.2015 №0187300008515000082-0064518-02 на СМР, цена контракта 32 001,600 тыс. рублей, срок исполнения до 30.08.2016</w:t>
            </w: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53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1.6.</w:t>
            </w:r>
          </w:p>
        </w:tc>
        <w:tc>
          <w:tcPr>
            <w:tcW w:w="4536" w:type="dxa"/>
            <w:gridSpan w:val="2"/>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Проектирование и строительство площадки временного накопления (ПВН) в с.Ванзеват Белоярского района</w:t>
            </w:r>
          </w:p>
        </w:tc>
        <w:tc>
          <w:tcPr>
            <w:tcW w:w="1276" w:type="dxa"/>
          </w:tcPr>
          <w:p w:rsidR="00D21389" w:rsidRPr="00D21389" w:rsidRDefault="00D21389" w:rsidP="00D21389">
            <w:pPr>
              <w:spacing w:after="0" w:line="240" w:lineRule="auto"/>
              <w:jc w:val="center"/>
              <w:rPr>
                <w:rFonts w:ascii="Times New Roman" w:hAnsi="Times New Roman" w:cs="Times New Roman"/>
                <w:sz w:val="21"/>
                <w:szCs w:val="21"/>
              </w:rPr>
            </w:pPr>
          </w:p>
        </w:tc>
        <w:tc>
          <w:tcPr>
            <w:tcW w:w="1134"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69"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p>
        </w:tc>
        <w:tc>
          <w:tcPr>
            <w:tcW w:w="1167"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p>
        </w:tc>
        <w:tc>
          <w:tcPr>
            <w:tcW w:w="1463"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31"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53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1.7.</w:t>
            </w:r>
          </w:p>
        </w:tc>
        <w:tc>
          <w:tcPr>
            <w:tcW w:w="4536" w:type="dxa"/>
            <w:gridSpan w:val="2"/>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Создание сети пунктов приема вторичного сырья и опасных (ртутьсодержащих) отходов в поселениях Белоярского района (приобретение необходимого оборудования)</w:t>
            </w:r>
          </w:p>
        </w:tc>
        <w:tc>
          <w:tcPr>
            <w:tcW w:w="1276"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293,5</w:t>
            </w:r>
          </w:p>
        </w:tc>
        <w:tc>
          <w:tcPr>
            <w:tcW w:w="1134"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69"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293,5</w:t>
            </w:r>
          </w:p>
        </w:tc>
        <w:tc>
          <w:tcPr>
            <w:tcW w:w="1167"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p>
        </w:tc>
        <w:tc>
          <w:tcPr>
            <w:tcW w:w="1463"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31" w:type="dxa"/>
          </w:tcPr>
          <w:p w:rsidR="00D21389" w:rsidRPr="00D21389" w:rsidRDefault="00D21389" w:rsidP="00D21389">
            <w:pPr>
              <w:tabs>
                <w:tab w:val="left" w:pos="2160"/>
              </w:tabs>
              <w:autoSpaceDE w:val="0"/>
              <w:autoSpaceDN w:val="0"/>
              <w:adjustRightInd w:val="0"/>
              <w:spacing w:after="0" w:line="240" w:lineRule="auto"/>
              <w:rPr>
                <w:rFonts w:ascii="Times New Roman" w:hAnsi="Times New Roman" w:cs="Times New Roman"/>
                <w:sz w:val="21"/>
                <w:szCs w:val="21"/>
              </w:rPr>
            </w:pPr>
            <w:r w:rsidRPr="00D21389">
              <w:rPr>
                <w:rFonts w:ascii="Times New Roman" w:hAnsi="Times New Roman" w:cs="Times New Roman"/>
                <w:sz w:val="21"/>
                <w:szCs w:val="21"/>
              </w:rPr>
              <w:t>Муниципальный контракт от 08.06.2015 №0187300008515000111-0064518-01 на поставку контейнеров модульных для сбора, накопления и временного хранения компактных и линейных люминесцентных (ртутных) ламп, цена контракта 199,3 тыс. рублей;</w:t>
            </w:r>
          </w:p>
          <w:p w:rsidR="00D21389" w:rsidRPr="00D21389" w:rsidRDefault="00D21389" w:rsidP="00D21389">
            <w:pPr>
              <w:tabs>
                <w:tab w:val="left" w:pos="2160"/>
              </w:tabs>
              <w:autoSpaceDE w:val="0"/>
              <w:autoSpaceDN w:val="0"/>
              <w:adjustRightInd w:val="0"/>
              <w:spacing w:after="0" w:line="240" w:lineRule="auto"/>
              <w:rPr>
                <w:rFonts w:ascii="Times New Roman" w:hAnsi="Times New Roman" w:cs="Times New Roman"/>
                <w:sz w:val="21"/>
                <w:szCs w:val="21"/>
              </w:rPr>
            </w:pPr>
            <w:r w:rsidRPr="00D21389">
              <w:rPr>
                <w:rFonts w:ascii="Times New Roman" w:hAnsi="Times New Roman" w:cs="Times New Roman"/>
                <w:sz w:val="21"/>
                <w:szCs w:val="21"/>
              </w:rPr>
              <w:t>Муниципальный контракт от 28.10.2015 №0187300008515000207-0064518-01 на поставку контейнеров модульных для сбора, накопления и временного хранения компактных и линейных люминесцентных (ртутных) ламп, цена контракта 94,2 тыс. рублей</w:t>
            </w: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534" w:type="dxa"/>
          </w:tcPr>
          <w:p w:rsidR="00D21389" w:rsidRPr="00D21389" w:rsidRDefault="00D21389" w:rsidP="00D21389">
            <w:pPr>
              <w:spacing w:after="0" w:line="240" w:lineRule="auto"/>
              <w:ind w:left="-142" w:right="-108"/>
              <w:jc w:val="right"/>
              <w:rPr>
                <w:rFonts w:ascii="Times New Roman" w:hAnsi="Times New Roman" w:cs="Times New Roman"/>
                <w:sz w:val="21"/>
                <w:szCs w:val="21"/>
              </w:rPr>
            </w:pPr>
            <w:r w:rsidRPr="00D21389">
              <w:rPr>
                <w:rFonts w:ascii="Times New Roman" w:hAnsi="Times New Roman" w:cs="Times New Roman"/>
                <w:sz w:val="21"/>
                <w:szCs w:val="21"/>
              </w:rPr>
              <w:lastRenderedPageBreak/>
              <w:t>1.8.</w:t>
            </w:r>
          </w:p>
        </w:tc>
        <w:tc>
          <w:tcPr>
            <w:tcW w:w="4536" w:type="dxa"/>
            <w:gridSpan w:val="2"/>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Приобретение специализированных транспортных средств, измельчителей (шредеров) для крупногабаритных отходов и другого специального оборудования, необходимых для обращения с муниципальными отходами и их утилизации</w:t>
            </w:r>
          </w:p>
        </w:tc>
        <w:tc>
          <w:tcPr>
            <w:tcW w:w="1276"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0</w:t>
            </w:r>
          </w:p>
        </w:tc>
        <w:tc>
          <w:tcPr>
            <w:tcW w:w="1134"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69"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0</w:t>
            </w:r>
          </w:p>
        </w:tc>
        <w:tc>
          <w:tcPr>
            <w:tcW w:w="1167"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63"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31"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15843" w:type="dxa"/>
            <w:gridSpan w:val="13"/>
          </w:tcPr>
          <w:p w:rsidR="00D21389" w:rsidRPr="00D21389" w:rsidRDefault="00D21389" w:rsidP="00D21389">
            <w:pPr>
              <w:tabs>
                <w:tab w:val="left" w:pos="2160"/>
              </w:tabs>
              <w:autoSpaceDE w:val="0"/>
              <w:autoSpaceDN w:val="0"/>
              <w:adjustRightInd w:val="0"/>
              <w:spacing w:after="0" w:line="240" w:lineRule="auto"/>
              <w:rPr>
                <w:rFonts w:ascii="Times New Roman" w:hAnsi="Times New Roman" w:cs="Times New Roman"/>
              </w:rPr>
            </w:pPr>
            <w:r w:rsidRPr="00D21389">
              <w:rPr>
                <w:rFonts w:ascii="Times New Roman" w:hAnsi="Times New Roman" w:cs="Times New Roman"/>
                <w:sz w:val="21"/>
                <w:szCs w:val="21"/>
              </w:rPr>
              <w:t>Задача 2 «Рекультивация земель, подвергшихся загрязнению отходами производства и потребления»</w:t>
            </w: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53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2.1.</w:t>
            </w:r>
          </w:p>
        </w:tc>
        <w:tc>
          <w:tcPr>
            <w:tcW w:w="4536" w:type="dxa"/>
            <w:gridSpan w:val="2"/>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Рекультивация территории санкционированной свалки твердых бытовых отходов с.Казым Белоярского района</w:t>
            </w:r>
          </w:p>
        </w:tc>
        <w:tc>
          <w:tcPr>
            <w:tcW w:w="1276"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0</w:t>
            </w:r>
          </w:p>
        </w:tc>
        <w:tc>
          <w:tcPr>
            <w:tcW w:w="1134"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69"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0</w:t>
            </w:r>
          </w:p>
        </w:tc>
        <w:tc>
          <w:tcPr>
            <w:tcW w:w="1167"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1463"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2931"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rPr>
            </w:pP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53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2.2.</w:t>
            </w:r>
          </w:p>
        </w:tc>
        <w:tc>
          <w:tcPr>
            <w:tcW w:w="4536" w:type="dxa"/>
            <w:gridSpan w:val="2"/>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Рекультивация территории санкционированной свалки твердых бытовых отходов с.Ванзеват Белоярского района</w:t>
            </w:r>
          </w:p>
        </w:tc>
        <w:tc>
          <w:tcPr>
            <w:tcW w:w="1276"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0</w:t>
            </w:r>
          </w:p>
        </w:tc>
        <w:tc>
          <w:tcPr>
            <w:tcW w:w="1134"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69"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0</w:t>
            </w:r>
          </w:p>
        </w:tc>
        <w:tc>
          <w:tcPr>
            <w:tcW w:w="1167"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1463"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2931"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rPr>
            </w:pP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53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2.3.</w:t>
            </w:r>
          </w:p>
        </w:tc>
        <w:tc>
          <w:tcPr>
            <w:tcW w:w="4536" w:type="dxa"/>
            <w:gridSpan w:val="2"/>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Рекультивация территории санкционированной свалки твердых бытовых отходов с</w:t>
            </w:r>
            <w:proofErr w:type="gramStart"/>
            <w:r w:rsidRPr="00D21389">
              <w:rPr>
                <w:rFonts w:ascii="Times New Roman" w:hAnsi="Times New Roman" w:cs="Times New Roman"/>
                <w:sz w:val="21"/>
                <w:szCs w:val="21"/>
              </w:rPr>
              <w:t>.П</w:t>
            </w:r>
            <w:proofErr w:type="gramEnd"/>
            <w:r w:rsidRPr="00D21389">
              <w:rPr>
                <w:rFonts w:ascii="Times New Roman" w:hAnsi="Times New Roman" w:cs="Times New Roman"/>
                <w:sz w:val="21"/>
                <w:szCs w:val="21"/>
              </w:rPr>
              <w:t>олноват Белоярского района</w:t>
            </w:r>
          </w:p>
        </w:tc>
        <w:tc>
          <w:tcPr>
            <w:tcW w:w="1276"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0</w:t>
            </w:r>
          </w:p>
        </w:tc>
        <w:tc>
          <w:tcPr>
            <w:tcW w:w="1134"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69"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0</w:t>
            </w:r>
          </w:p>
        </w:tc>
        <w:tc>
          <w:tcPr>
            <w:tcW w:w="1167"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1463"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2931"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rPr>
            </w:pP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15843" w:type="dxa"/>
            <w:gridSpan w:val="13"/>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Цель 2 «Сохранение природной среды, предотвращение и ликвидация последствий негативного воздействия хозяйственной и иной деятельности на ее компоненты</w:t>
            </w:r>
            <w:r w:rsidRPr="00D21389">
              <w:rPr>
                <w:rFonts w:ascii="Times New Roman" w:hAnsi="Times New Roman" w:cs="Times New Roman"/>
                <w:bCs/>
                <w:sz w:val="21"/>
                <w:szCs w:val="21"/>
              </w:rPr>
              <w:t>»</w:t>
            </w: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15843" w:type="dxa"/>
            <w:gridSpan w:val="13"/>
          </w:tcPr>
          <w:p w:rsidR="00D21389" w:rsidRPr="00D21389" w:rsidRDefault="00D21389" w:rsidP="00D21389">
            <w:pPr>
              <w:spacing w:after="0" w:line="240" w:lineRule="auto"/>
              <w:rPr>
                <w:rFonts w:ascii="Times New Roman" w:hAnsi="Times New Roman" w:cs="Times New Roman"/>
                <w:bCs/>
                <w:sz w:val="21"/>
                <w:szCs w:val="21"/>
              </w:rPr>
            </w:pPr>
            <w:r w:rsidRPr="00D21389">
              <w:rPr>
                <w:rFonts w:ascii="Times New Roman" w:hAnsi="Times New Roman" w:cs="Times New Roman"/>
                <w:sz w:val="21"/>
                <w:szCs w:val="21"/>
              </w:rPr>
              <w:t xml:space="preserve">Задача 1 «Снижение уровня негативного воздействия антропогенных факторов </w:t>
            </w:r>
            <w:r w:rsidRPr="00D21389">
              <w:rPr>
                <w:rFonts w:ascii="Times New Roman" w:hAnsi="Times New Roman" w:cs="Times New Roman"/>
                <w:bCs/>
                <w:sz w:val="21"/>
                <w:szCs w:val="21"/>
              </w:rPr>
              <w:t>на компоненты природной среды»</w:t>
            </w: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53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3.1.</w:t>
            </w:r>
          </w:p>
        </w:tc>
        <w:tc>
          <w:tcPr>
            <w:tcW w:w="4536" w:type="dxa"/>
            <w:gridSpan w:val="2"/>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Ликвидация мест захламления, рекультивация нарушенных земель на территории населенных мест</w:t>
            </w:r>
          </w:p>
        </w:tc>
        <w:tc>
          <w:tcPr>
            <w:tcW w:w="1276" w:type="dxa"/>
          </w:tcPr>
          <w:p w:rsidR="00D21389" w:rsidRPr="00D21389" w:rsidRDefault="00D21389" w:rsidP="00D21389">
            <w:pPr>
              <w:spacing w:after="0" w:line="240" w:lineRule="auto"/>
              <w:jc w:val="center"/>
              <w:rPr>
                <w:rFonts w:ascii="Times New Roman" w:hAnsi="Times New Roman" w:cs="Times New Roman"/>
              </w:rPr>
            </w:pPr>
            <w:r w:rsidRPr="00D21389">
              <w:rPr>
                <w:rFonts w:ascii="Times New Roman" w:hAnsi="Times New Roman" w:cs="Times New Roman"/>
              </w:rPr>
              <w:t>330,0</w:t>
            </w:r>
          </w:p>
        </w:tc>
        <w:tc>
          <w:tcPr>
            <w:tcW w:w="1134"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1469"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1333" w:type="dxa"/>
            <w:gridSpan w:val="2"/>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rPr>
            </w:pPr>
            <w:r w:rsidRPr="00D21389">
              <w:rPr>
                <w:rFonts w:ascii="Times New Roman" w:hAnsi="Times New Roman" w:cs="Times New Roman"/>
              </w:rPr>
              <w:t>329,7</w:t>
            </w:r>
          </w:p>
        </w:tc>
        <w:tc>
          <w:tcPr>
            <w:tcW w:w="1167"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1463"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2931" w:type="dxa"/>
          </w:tcPr>
          <w:p w:rsidR="00D21389" w:rsidRPr="00D21389" w:rsidRDefault="00D21389" w:rsidP="00D21389">
            <w:pPr>
              <w:tabs>
                <w:tab w:val="left" w:pos="2160"/>
              </w:tabs>
              <w:autoSpaceDE w:val="0"/>
              <w:autoSpaceDN w:val="0"/>
              <w:adjustRightInd w:val="0"/>
              <w:spacing w:after="0" w:line="240" w:lineRule="auto"/>
              <w:rPr>
                <w:rFonts w:ascii="Times New Roman" w:hAnsi="Times New Roman" w:cs="Times New Roman"/>
                <w:sz w:val="21"/>
                <w:szCs w:val="21"/>
              </w:rPr>
            </w:pPr>
            <w:r w:rsidRPr="00D21389">
              <w:rPr>
                <w:rFonts w:ascii="Times New Roman" w:hAnsi="Times New Roman" w:cs="Times New Roman"/>
                <w:sz w:val="21"/>
                <w:szCs w:val="21"/>
              </w:rPr>
              <w:t>Муниципальный контракт от 26.05.2015 №09715/СХ/</w:t>
            </w:r>
            <w:proofErr w:type="spellStart"/>
            <w:r w:rsidRPr="00D21389">
              <w:rPr>
                <w:rFonts w:ascii="Times New Roman" w:hAnsi="Times New Roman" w:cs="Times New Roman"/>
                <w:sz w:val="21"/>
                <w:szCs w:val="21"/>
              </w:rPr>
              <w:t>д</w:t>
            </w:r>
            <w:proofErr w:type="spellEnd"/>
            <w:r w:rsidRPr="00D21389">
              <w:rPr>
                <w:rFonts w:ascii="Times New Roman" w:hAnsi="Times New Roman" w:cs="Times New Roman"/>
                <w:sz w:val="21"/>
                <w:szCs w:val="21"/>
              </w:rPr>
              <w:t xml:space="preserve"> по ликвидации мест захламления на площади 1,5 га, цена контракта 81,1 тыс. рублей;</w:t>
            </w:r>
          </w:p>
          <w:p w:rsidR="00D21389" w:rsidRPr="00D21389" w:rsidRDefault="00D21389" w:rsidP="00D21389">
            <w:pPr>
              <w:tabs>
                <w:tab w:val="left" w:pos="2160"/>
              </w:tabs>
              <w:autoSpaceDE w:val="0"/>
              <w:autoSpaceDN w:val="0"/>
              <w:adjustRightInd w:val="0"/>
              <w:spacing w:after="0" w:line="240" w:lineRule="auto"/>
              <w:rPr>
                <w:rFonts w:ascii="Times New Roman" w:hAnsi="Times New Roman" w:cs="Times New Roman"/>
                <w:sz w:val="21"/>
                <w:szCs w:val="21"/>
              </w:rPr>
            </w:pPr>
            <w:r w:rsidRPr="00D21389">
              <w:rPr>
                <w:rFonts w:ascii="Times New Roman" w:hAnsi="Times New Roman" w:cs="Times New Roman"/>
                <w:sz w:val="21"/>
                <w:szCs w:val="21"/>
              </w:rPr>
              <w:t>Муниципальный контракт от 29.06.2015 №11715/СХ/</w:t>
            </w:r>
            <w:proofErr w:type="spellStart"/>
            <w:r w:rsidRPr="00D21389">
              <w:rPr>
                <w:rFonts w:ascii="Times New Roman" w:hAnsi="Times New Roman" w:cs="Times New Roman"/>
                <w:sz w:val="21"/>
                <w:szCs w:val="21"/>
              </w:rPr>
              <w:t>д</w:t>
            </w:r>
            <w:proofErr w:type="spellEnd"/>
            <w:r w:rsidRPr="00D21389">
              <w:rPr>
                <w:rFonts w:ascii="Times New Roman" w:hAnsi="Times New Roman" w:cs="Times New Roman"/>
                <w:sz w:val="21"/>
                <w:szCs w:val="21"/>
              </w:rPr>
              <w:t xml:space="preserve"> по ликвидации мест захламления на площади 1,85 га, цена контракта 84,3 тыс. рублей;</w:t>
            </w:r>
          </w:p>
          <w:p w:rsidR="00D21389" w:rsidRPr="00D21389" w:rsidRDefault="00D21389" w:rsidP="00D21389">
            <w:pPr>
              <w:tabs>
                <w:tab w:val="left" w:pos="2160"/>
              </w:tabs>
              <w:autoSpaceDE w:val="0"/>
              <w:autoSpaceDN w:val="0"/>
              <w:adjustRightInd w:val="0"/>
              <w:spacing w:after="0" w:line="240" w:lineRule="auto"/>
              <w:rPr>
                <w:rFonts w:ascii="Times New Roman" w:hAnsi="Times New Roman" w:cs="Times New Roman"/>
                <w:sz w:val="21"/>
                <w:szCs w:val="21"/>
              </w:rPr>
            </w:pPr>
            <w:r w:rsidRPr="00D21389">
              <w:rPr>
                <w:rFonts w:ascii="Times New Roman" w:hAnsi="Times New Roman" w:cs="Times New Roman"/>
                <w:sz w:val="21"/>
                <w:szCs w:val="21"/>
              </w:rPr>
              <w:t>Муниципальный контракт от 14.09.2015 №16315/УСХ/</w:t>
            </w:r>
            <w:proofErr w:type="spellStart"/>
            <w:r w:rsidRPr="00D21389">
              <w:rPr>
                <w:rFonts w:ascii="Times New Roman" w:hAnsi="Times New Roman" w:cs="Times New Roman"/>
                <w:sz w:val="21"/>
                <w:szCs w:val="21"/>
              </w:rPr>
              <w:t>д</w:t>
            </w:r>
            <w:proofErr w:type="spellEnd"/>
            <w:r w:rsidRPr="00D21389">
              <w:rPr>
                <w:rFonts w:ascii="Times New Roman" w:hAnsi="Times New Roman" w:cs="Times New Roman"/>
                <w:sz w:val="21"/>
                <w:szCs w:val="21"/>
              </w:rPr>
              <w:t xml:space="preserve"> по ликвидации мест захламления на площади 3,5 га, цена контракта 99,75 тыс. рублей;</w:t>
            </w:r>
          </w:p>
          <w:p w:rsidR="00D21389" w:rsidRPr="00D21389" w:rsidRDefault="00D21389" w:rsidP="00D21389">
            <w:pPr>
              <w:tabs>
                <w:tab w:val="left" w:pos="2160"/>
              </w:tabs>
              <w:autoSpaceDE w:val="0"/>
              <w:autoSpaceDN w:val="0"/>
              <w:adjustRightInd w:val="0"/>
              <w:spacing w:after="0" w:line="240" w:lineRule="auto"/>
              <w:rPr>
                <w:rFonts w:ascii="Times New Roman" w:hAnsi="Times New Roman" w:cs="Times New Roman"/>
                <w:sz w:val="21"/>
                <w:szCs w:val="21"/>
              </w:rPr>
            </w:pPr>
            <w:r w:rsidRPr="00D21389">
              <w:rPr>
                <w:rFonts w:ascii="Times New Roman" w:hAnsi="Times New Roman" w:cs="Times New Roman"/>
                <w:sz w:val="21"/>
                <w:szCs w:val="21"/>
              </w:rPr>
              <w:t>Муниципальный контракт от 01.10.2015 №17415/УСХ/</w:t>
            </w:r>
            <w:proofErr w:type="spellStart"/>
            <w:r w:rsidRPr="00D21389">
              <w:rPr>
                <w:rFonts w:ascii="Times New Roman" w:hAnsi="Times New Roman" w:cs="Times New Roman"/>
                <w:sz w:val="21"/>
                <w:szCs w:val="21"/>
              </w:rPr>
              <w:t>д</w:t>
            </w:r>
            <w:proofErr w:type="spellEnd"/>
            <w:r w:rsidRPr="00D21389">
              <w:rPr>
                <w:rFonts w:ascii="Times New Roman" w:hAnsi="Times New Roman" w:cs="Times New Roman"/>
                <w:sz w:val="21"/>
                <w:szCs w:val="21"/>
              </w:rPr>
              <w:t xml:space="preserve"> по ликвидации мест </w:t>
            </w:r>
            <w:r w:rsidRPr="00D21389">
              <w:rPr>
                <w:rFonts w:ascii="Times New Roman" w:hAnsi="Times New Roman" w:cs="Times New Roman"/>
                <w:sz w:val="21"/>
                <w:szCs w:val="21"/>
              </w:rPr>
              <w:lastRenderedPageBreak/>
              <w:t>захламления на площади 0,1 га, цена контракта 64,5 тыс. рублей</w:t>
            </w: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53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lastRenderedPageBreak/>
              <w:t>3.2.</w:t>
            </w:r>
          </w:p>
        </w:tc>
        <w:tc>
          <w:tcPr>
            <w:tcW w:w="4536" w:type="dxa"/>
            <w:gridSpan w:val="2"/>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Санитарное содержание сложившихся мест активного отдыха граждан, расположенных в водоохранной зоне водных объектов (оз</w:t>
            </w:r>
            <w:proofErr w:type="gramStart"/>
            <w:r w:rsidRPr="00D21389">
              <w:rPr>
                <w:rFonts w:ascii="Times New Roman" w:hAnsi="Times New Roman" w:cs="Times New Roman"/>
                <w:sz w:val="21"/>
                <w:szCs w:val="21"/>
              </w:rPr>
              <w:t>.С</w:t>
            </w:r>
            <w:proofErr w:type="gramEnd"/>
            <w:r w:rsidRPr="00D21389">
              <w:rPr>
                <w:rFonts w:ascii="Times New Roman" w:hAnsi="Times New Roman" w:cs="Times New Roman"/>
                <w:sz w:val="21"/>
                <w:szCs w:val="21"/>
              </w:rPr>
              <w:t>ветлое, оз.Школьное, оз.Нешинелор, оз.Выргимский сор, р.Казым)</w:t>
            </w:r>
          </w:p>
        </w:tc>
        <w:tc>
          <w:tcPr>
            <w:tcW w:w="1276" w:type="dxa"/>
          </w:tcPr>
          <w:p w:rsidR="00D21389" w:rsidRPr="00D21389" w:rsidRDefault="00D21389" w:rsidP="00D21389">
            <w:pPr>
              <w:spacing w:after="0" w:line="240" w:lineRule="auto"/>
              <w:jc w:val="center"/>
              <w:rPr>
                <w:rFonts w:ascii="Times New Roman" w:hAnsi="Times New Roman" w:cs="Times New Roman"/>
              </w:rPr>
            </w:pPr>
            <w:r w:rsidRPr="00D21389">
              <w:rPr>
                <w:rFonts w:ascii="Times New Roman" w:hAnsi="Times New Roman" w:cs="Times New Roman"/>
              </w:rPr>
              <w:t>226,4</w:t>
            </w:r>
          </w:p>
        </w:tc>
        <w:tc>
          <w:tcPr>
            <w:tcW w:w="1134"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1469"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1333" w:type="dxa"/>
            <w:gridSpan w:val="2"/>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rPr>
            </w:pPr>
            <w:r w:rsidRPr="00D21389">
              <w:rPr>
                <w:rFonts w:ascii="Times New Roman" w:hAnsi="Times New Roman" w:cs="Times New Roman"/>
              </w:rPr>
              <w:t>226,4</w:t>
            </w:r>
          </w:p>
        </w:tc>
        <w:tc>
          <w:tcPr>
            <w:tcW w:w="1167"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1463"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2931" w:type="dxa"/>
          </w:tcPr>
          <w:p w:rsidR="00D21389" w:rsidRPr="00D21389" w:rsidRDefault="00D21389" w:rsidP="00D21389">
            <w:pPr>
              <w:tabs>
                <w:tab w:val="left" w:pos="2160"/>
              </w:tabs>
              <w:autoSpaceDE w:val="0"/>
              <w:autoSpaceDN w:val="0"/>
              <w:adjustRightInd w:val="0"/>
              <w:spacing w:after="0" w:line="240" w:lineRule="auto"/>
              <w:rPr>
                <w:rFonts w:ascii="Times New Roman" w:hAnsi="Times New Roman" w:cs="Times New Roman"/>
                <w:sz w:val="21"/>
                <w:szCs w:val="21"/>
              </w:rPr>
            </w:pPr>
            <w:r w:rsidRPr="00D21389">
              <w:rPr>
                <w:rFonts w:ascii="Times New Roman" w:hAnsi="Times New Roman" w:cs="Times New Roman"/>
                <w:sz w:val="21"/>
                <w:szCs w:val="21"/>
              </w:rPr>
              <w:t>Муниципальный контракт от 08.06.2015 №0187300008515000110-0064518-01, цена контракта 248,75 тыс. рублей</w:t>
            </w: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53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3.3</w:t>
            </w:r>
          </w:p>
        </w:tc>
        <w:tc>
          <w:tcPr>
            <w:tcW w:w="4536" w:type="dxa"/>
            <w:gridSpan w:val="2"/>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Плата за пользование водным объектом – участок реки Казым (79,65-79,70 км от устья (затон)) – в соответствии с договором водопользования, зарегистрированным в государственном водном реестре 03.08.2015 за № 86.15.02.01.001-Р-ДРБК-С-2015-01655/00</w:t>
            </w:r>
          </w:p>
        </w:tc>
        <w:tc>
          <w:tcPr>
            <w:tcW w:w="1276"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0,4</w:t>
            </w:r>
          </w:p>
        </w:tc>
        <w:tc>
          <w:tcPr>
            <w:tcW w:w="1134"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1469"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1333" w:type="dxa"/>
            <w:gridSpan w:val="2"/>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rPr>
            </w:pPr>
            <w:r w:rsidRPr="00D21389">
              <w:rPr>
                <w:rFonts w:ascii="Times New Roman" w:hAnsi="Times New Roman" w:cs="Times New Roman"/>
              </w:rPr>
              <w:t>0,4</w:t>
            </w:r>
          </w:p>
        </w:tc>
        <w:tc>
          <w:tcPr>
            <w:tcW w:w="1167"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1463"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2931" w:type="dxa"/>
          </w:tcPr>
          <w:p w:rsidR="00D21389" w:rsidRPr="00D21389" w:rsidRDefault="00D21389" w:rsidP="00D21389">
            <w:pPr>
              <w:tabs>
                <w:tab w:val="left" w:pos="2160"/>
              </w:tabs>
              <w:autoSpaceDE w:val="0"/>
              <w:autoSpaceDN w:val="0"/>
              <w:adjustRightInd w:val="0"/>
              <w:spacing w:after="0" w:line="240" w:lineRule="auto"/>
              <w:rPr>
                <w:rFonts w:ascii="Times New Roman" w:hAnsi="Times New Roman" w:cs="Times New Roman"/>
                <w:sz w:val="21"/>
                <w:szCs w:val="21"/>
              </w:rPr>
            </w:pPr>
            <w:r w:rsidRPr="00D21389">
              <w:rPr>
                <w:rFonts w:ascii="Times New Roman" w:hAnsi="Times New Roman" w:cs="Times New Roman"/>
                <w:sz w:val="21"/>
                <w:szCs w:val="21"/>
              </w:rPr>
              <w:t>Плата за пользование водным объектом проведена в октябре 2015 г.</w:t>
            </w: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53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3.4</w:t>
            </w:r>
          </w:p>
        </w:tc>
        <w:tc>
          <w:tcPr>
            <w:tcW w:w="4536" w:type="dxa"/>
            <w:gridSpan w:val="2"/>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Ведение регулярного наблюдения за состоянием водного объекта – участок реки Казым (79,65-79,70 км от устья (затон)) – в соответствии с договором водопользования, зарегистрированным в государственном водном реестре 03.08.2015 за № 86.15.02.01.001-Р-ДРБК-С-2015-01655/00</w:t>
            </w:r>
          </w:p>
        </w:tc>
        <w:tc>
          <w:tcPr>
            <w:tcW w:w="1276"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117,9</w:t>
            </w:r>
          </w:p>
        </w:tc>
        <w:tc>
          <w:tcPr>
            <w:tcW w:w="1134"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1469"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1333" w:type="dxa"/>
            <w:gridSpan w:val="2"/>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rPr>
            </w:pPr>
            <w:r w:rsidRPr="00D21389">
              <w:rPr>
                <w:rFonts w:ascii="Times New Roman" w:hAnsi="Times New Roman" w:cs="Times New Roman"/>
              </w:rPr>
              <w:t>117,8</w:t>
            </w:r>
          </w:p>
        </w:tc>
        <w:tc>
          <w:tcPr>
            <w:tcW w:w="1167"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1463"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rPr>
            </w:pPr>
          </w:p>
        </w:tc>
        <w:tc>
          <w:tcPr>
            <w:tcW w:w="2931" w:type="dxa"/>
          </w:tcPr>
          <w:p w:rsidR="00D21389" w:rsidRPr="00D21389" w:rsidRDefault="00D21389" w:rsidP="00D21389">
            <w:pPr>
              <w:tabs>
                <w:tab w:val="left" w:pos="2160"/>
              </w:tabs>
              <w:autoSpaceDE w:val="0"/>
              <w:autoSpaceDN w:val="0"/>
              <w:adjustRightInd w:val="0"/>
              <w:spacing w:after="0" w:line="240" w:lineRule="auto"/>
              <w:rPr>
                <w:rFonts w:ascii="Times New Roman" w:hAnsi="Times New Roman" w:cs="Times New Roman"/>
                <w:sz w:val="21"/>
                <w:szCs w:val="21"/>
              </w:rPr>
            </w:pPr>
            <w:r w:rsidRPr="00D21389">
              <w:rPr>
                <w:rFonts w:ascii="Times New Roman" w:hAnsi="Times New Roman" w:cs="Times New Roman"/>
                <w:sz w:val="21"/>
                <w:szCs w:val="21"/>
              </w:rPr>
              <w:t>Муниципальный контракт от 12.10.2015 №18015/СХ/</w:t>
            </w:r>
            <w:proofErr w:type="spellStart"/>
            <w:r w:rsidRPr="00D21389">
              <w:rPr>
                <w:rFonts w:ascii="Times New Roman" w:hAnsi="Times New Roman" w:cs="Times New Roman"/>
                <w:sz w:val="21"/>
                <w:szCs w:val="21"/>
              </w:rPr>
              <w:t>д</w:t>
            </w:r>
            <w:proofErr w:type="spellEnd"/>
            <w:r w:rsidRPr="00D21389">
              <w:rPr>
                <w:rFonts w:ascii="Times New Roman" w:hAnsi="Times New Roman" w:cs="Times New Roman"/>
                <w:sz w:val="21"/>
                <w:szCs w:val="21"/>
              </w:rPr>
              <w:t xml:space="preserve"> по</w:t>
            </w:r>
            <w:r w:rsidRPr="00D21389">
              <w:rPr>
                <w:rFonts w:ascii="Times New Roman" w:hAnsi="Times New Roman" w:cs="Times New Roman"/>
                <w:bCs/>
                <w:sz w:val="21"/>
                <w:szCs w:val="21"/>
              </w:rPr>
              <w:t xml:space="preserve"> наблюдению на водном объекте </w:t>
            </w:r>
            <w:r w:rsidRPr="00D21389">
              <w:rPr>
                <w:rFonts w:ascii="Times New Roman" w:hAnsi="Times New Roman" w:cs="Times New Roman"/>
                <w:sz w:val="21"/>
                <w:szCs w:val="21"/>
              </w:rPr>
              <w:t>– участок реки Казым (79,65-79,70 км от устья (затон)) – за гидрохимическими показателями, цена контракта 45,9 тыс. рублей;</w:t>
            </w:r>
          </w:p>
          <w:p w:rsidR="00D21389" w:rsidRPr="00D21389" w:rsidRDefault="00D21389" w:rsidP="00D21389">
            <w:pPr>
              <w:tabs>
                <w:tab w:val="left" w:pos="2160"/>
              </w:tabs>
              <w:autoSpaceDE w:val="0"/>
              <w:autoSpaceDN w:val="0"/>
              <w:adjustRightInd w:val="0"/>
              <w:spacing w:after="0" w:line="240" w:lineRule="auto"/>
              <w:rPr>
                <w:rFonts w:ascii="Times New Roman" w:hAnsi="Times New Roman" w:cs="Times New Roman"/>
                <w:sz w:val="21"/>
                <w:szCs w:val="21"/>
              </w:rPr>
            </w:pPr>
            <w:r w:rsidRPr="00D21389">
              <w:rPr>
                <w:rFonts w:ascii="Times New Roman" w:hAnsi="Times New Roman" w:cs="Times New Roman"/>
                <w:sz w:val="21"/>
                <w:szCs w:val="21"/>
              </w:rPr>
              <w:t>Муниципальный контракт от 07.10.2015 №17815/СХ/</w:t>
            </w:r>
            <w:proofErr w:type="spellStart"/>
            <w:r w:rsidRPr="00D21389">
              <w:rPr>
                <w:rFonts w:ascii="Times New Roman" w:hAnsi="Times New Roman" w:cs="Times New Roman"/>
                <w:sz w:val="21"/>
                <w:szCs w:val="21"/>
              </w:rPr>
              <w:t>д</w:t>
            </w:r>
            <w:proofErr w:type="spellEnd"/>
            <w:r w:rsidRPr="00D21389">
              <w:rPr>
                <w:rFonts w:ascii="Times New Roman" w:hAnsi="Times New Roman" w:cs="Times New Roman"/>
                <w:sz w:val="21"/>
                <w:szCs w:val="21"/>
              </w:rPr>
              <w:t xml:space="preserve"> по</w:t>
            </w:r>
            <w:r w:rsidRPr="00D21389">
              <w:rPr>
                <w:rFonts w:ascii="Times New Roman" w:hAnsi="Times New Roman" w:cs="Times New Roman"/>
                <w:bCs/>
                <w:sz w:val="21"/>
                <w:szCs w:val="21"/>
              </w:rPr>
              <w:t xml:space="preserve"> наблюдению на водном объекте </w:t>
            </w:r>
            <w:r w:rsidRPr="00D21389">
              <w:rPr>
                <w:rFonts w:ascii="Times New Roman" w:hAnsi="Times New Roman" w:cs="Times New Roman"/>
                <w:sz w:val="21"/>
                <w:szCs w:val="21"/>
              </w:rPr>
              <w:t>– участок реки Казым (79,65-79,70 км от устья (затон)) – за гидрометеорологическими показателями, цена контракта 71,94 тыс. рублей</w:t>
            </w: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15843" w:type="dxa"/>
            <w:gridSpan w:val="13"/>
          </w:tcPr>
          <w:p w:rsidR="00D21389" w:rsidRPr="00D21389" w:rsidRDefault="00D21389" w:rsidP="00D21389">
            <w:pPr>
              <w:tabs>
                <w:tab w:val="left" w:pos="2160"/>
              </w:tabs>
              <w:autoSpaceDE w:val="0"/>
              <w:autoSpaceDN w:val="0"/>
              <w:adjustRightInd w:val="0"/>
              <w:spacing w:after="0" w:line="240" w:lineRule="auto"/>
              <w:rPr>
                <w:rFonts w:ascii="Times New Roman" w:hAnsi="Times New Roman" w:cs="Times New Roman"/>
                <w:sz w:val="21"/>
                <w:szCs w:val="21"/>
              </w:rPr>
            </w:pPr>
            <w:r w:rsidRPr="00D21389">
              <w:rPr>
                <w:rFonts w:ascii="Times New Roman" w:hAnsi="Times New Roman" w:cs="Times New Roman"/>
                <w:sz w:val="21"/>
                <w:szCs w:val="21"/>
              </w:rPr>
              <w:t xml:space="preserve">Задача 2 «Сохранение городских лесов города </w:t>
            </w:r>
            <w:proofErr w:type="gramStart"/>
            <w:r w:rsidRPr="00D21389">
              <w:rPr>
                <w:rFonts w:ascii="Times New Roman" w:hAnsi="Times New Roman" w:cs="Times New Roman"/>
                <w:sz w:val="21"/>
                <w:szCs w:val="21"/>
              </w:rPr>
              <w:t>Белоярский</w:t>
            </w:r>
            <w:proofErr w:type="gramEnd"/>
            <w:r w:rsidRPr="00D21389">
              <w:rPr>
                <w:rFonts w:ascii="Times New Roman" w:hAnsi="Times New Roman" w:cs="Times New Roman"/>
                <w:sz w:val="21"/>
                <w:szCs w:val="21"/>
              </w:rPr>
              <w:t>»</w:t>
            </w: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53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4.1.</w:t>
            </w:r>
          </w:p>
        </w:tc>
        <w:tc>
          <w:tcPr>
            <w:tcW w:w="4536" w:type="dxa"/>
            <w:gridSpan w:val="2"/>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 xml:space="preserve">Организация использования, охраны, защиты, воспроизводства городских лесов города </w:t>
            </w:r>
            <w:proofErr w:type="gramStart"/>
            <w:r w:rsidRPr="00D21389">
              <w:rPr>
                <w:rFonts w:ascii="Times New Roman" w:hAnsi="Times New Roman" w:cs="Times New Roman"/>
                <w:sz w:val="21"/>
                <w:szCs w:val="21"/>
              </w:rPr>
              <w:t>Белоярский</w:t>
            </w:r>
            <w:proofErr w:type="gramEnd"/>
          </w:p>
        </w:tc>
        <w:tc>
          <w:tcPr>
            <w:tcW w:w="1276"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450,0</w:t>
            </w:r>
          </w:p>
        </w:tc>
        <w:tc>
          <w:tcPr>
            <w:tcW w:w="1134"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69"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443,0</w:t>
            </w:r>
          </w:p>
        </w:tc>
        <w:tc>
          <w:tcPr>
            <w:tcW w:w="1167"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63"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31" w:type="dxa"/>
          </w:tcPr>
          <w:p w:rsidR="00D21389" w:rsidRPr="00D21389" w:rsidRDefault="00D21389" w:rsidP="00D21389">
            <w:pPr>
              <w:tabs>
                <w:tab w:val="left" w:pos="2160"/>
              </w:tabs>
              <w:autoSpaceDE w:val="0"/>
              <w:autoSpaceDN w:val="0"/>
              <w:adjustRightInd w:val="0"/>
              <w:spacing w:after="0" w:line="240" w:lineRule="auto"/>
              <w:rPr>
                <w:rFonts w:ascii="Times New Roman" w:hAnsi="Times New Roman" w:cs="Times New Roman"/>
                <w:sz w:val="21"/>
                <w:szCs w:val="21"/>
              </w:rPr>
            </w:pPr>
            <w:r w:rsidRPr="00D21389">
              <w:rPr>
                <w:rFonts w:ascii="Times New Roman" w:hAnsi="Times New Roman" w:cs="Times New Roman"/>
                <w:sz w:val="21"/>
                <w:szCs w:val="21"/>
              </w:rPr>
              <w:t xml:space="preserve">Муниципальный контракт от 28.04.2015 №02415/УСХ по охране городских лесов города Белоярский от пожаров в пожароопасный сезон 2015 года, цена </w:t>
            </w:r>
            <w:r w:rsidRPr="00D21389">
              <w:rPr>
                <w:rFonts w:ascii="Times New Roman" w:hAnsi="Times New Roman" w:cs="Times New Roman"/>
                <w:sz w:val="21"/>
                <w:szCs w:val="21"/>
              </w:rPr>
              <w:lastRenderedPageBreak/>
              <w:t>контракта 250,00 тыс. рублей;</w:t>
            </w:r>
          </w:p>
          <w:p w:rsidR="00D21389" w:rsidRPr="00D21389" w:rsidRDefault="00D21389" w:rsidP="00D21389">
            <w:pPr>
              <w:tabs>
                <w:tab w:val="left" w:pos="2160"/>
              </w:tabs>
              <w:autoSpaceDE w:val="0"/>
              <w:autoSpaceDN w:val="0"/>
              <w:adjustRightInd w:val="0"/>
              <w:spacing w:after="0" w:line="240" w:lineRule="auto"/>
              <w:rPr>
                <w:rFonts w:ascii="Times New Roman" w:hAnsi="Times New Roman" w:cs="Times New Roman"/>
                <w:sz w:val="21"/>
                <w:szCs w:val="21"/>
              </w:rPr>
            </w:pPr>
            <w:r w:rsidRPr="00D21389">
              <w:rPr>
                <w:rFonts w:ascii="Times New Roman" w:hAnsi="Times New Roman" w:cs="Times New Roman"/>
                <w:sz w:val="21"/>
                <w:szCs w:val="21"/>
              </w:rPr>
              <w:t>Муниципальный контракт от 07.07.2015 №12315/СХ/</w:t>
            </w:r>
            <w:proofErr w:type="spellStart"/>
            <w:r w:rsidRPr="00D21389">
              <w:rPr>
                <w:rFonts w:ascii="Times New Roman" w:hAnsi="Times New Roman" w:cs="Times New Roman"/>
                <w:sz w:val="21"/>
                <w:szCs w:val="21"/>
              </w:rPr>
              <w:t>д</w:t>
            </w:r>
            <w:proofErr w:type="spellEnd"/>
            <w:r w:rsidRPr="00D21389">
              <w:rPr>
                <w:rFonts w:ascii="Times New Roman" w:hAnsi="Times New Roman" w:cs="Times New Roman"/>
                <w:sz w:val="21"/>
                <w:szCs w:val="21"/>
              </w:rPr>
              <w:t xml:space="preserve"> по противопожарному обустройству лесов – благоустройство зоны отдыха граждан, пребывающих в городских лесах города Белоярский «Белая горка», цена контракта 98,0 тыс. рублей;</w:t>
            </w:r>
          </w:p>
          <w:p w:rsidR="00D21389" w:rsidRPr="00D21389" w:rsidRDefault="00D21389" w:rsidP="00D21389">
            <w:pPr>
              <w:tabs>
                <w:tab w:val="left" w:pos="2160"/>
              </w:tabs>
              <w:autoSpaceDE w:val="0"/>
              <w:autoSpaceDN w:val="0"/>
              <w:adjustRightInd w:val="0"/>
              <w:spacing w:after="0" w:line="240" w:lineRule="auto"/>
              <w:rPr>
                <w:rFonts w:ascii="Times New Roman" w:hAnsi="Times New Roman" w:cs="Times New Roman"/>
                <w:sz w:val="21"/>
                <w:szCs w:val="21"/>
              </w:rPr>
            </w:pPr>
            <w:r w:rsidRPr="00D21389">
              <w:rPr>
                <w:rFonts w:ascii="Times New Roman" w:hAnsi="Times New Roman" w:cs="Times New Roman"/>
                <w:sz w:val="21"/>
                <w:szCs w:val="21"/>
              </w:rPr>
              <w:t>Муниципальный контракт от 09.10.2015 №17915/СХ/</w:t>
            </w:r>
            <w:proofErr w:type="spellStart"/>
            <w:r w:rsidRPr="00D21389">
              <w:rPr>
                <w:rFonts w:ascii="Times New Roman" w:hAnsi="Times New Roman" w:cs="Times New Roman"/>
                <w:sz w:val="21"/>
                <w:szCs w:val="21"/>
              </w:rPr>
              <w:t>д</w:t>
            </w:r>
            <w:proofErr w:type="spellEnd"/>
            <w:r w:rsidRPr="00D21389">
              <w:rPr>
                <w:rFonts w:ascii="Times New Roman" w:hAnsi="Times New Roman" w:cs="Times New Roman"/>
                <w:sz w:val="21"/>
                <w:szCs w:val="21"/>
              </w:rPr>
              <w:t xml:space="preserve"> по проведению лесохозяйственных мероприятий в городских лесах города Белоярский (очистка лесов от захламления, загрязнения и иного негативного воздействия), цена контракта 94,95 тыс. рублей</w:t>
            </w: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53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lastRenderedPageBreak/>
              <w:t>4.2.</w:t>
            </w:r>
          </w:p>
        </w:tc>
        <w:tc>
          <w:tcPr>
            <w:tcW w:w="4536" w:type="dxa"/>
            <w:gridSpan w:val="2"/>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Проведение лесоустройства на землях населенного пункта город Белоярский, разработка лесохозяйственного регламента</w:t>
            </w:r>
          </w:p>
        </w:tc>
        <w:tc>
          <w:tcPr>
            <w:tcW w:w="1276"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0</w:t>
            </w:r>
          </w:p>
        </w:tc>
        <w:tc>
          <w:tcPr>
            <w:tcW w:w="1134"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69"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0</w:t>
            </w:r>
          </w:p>
        </w:tc>
        <w:tc>
          <w:tcPr>
            <w:tcW w:w="1167"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63"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31"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15843" w:type="dxa"/>
            <w:gridSpan w:val="13"/>
          </w:tcPr>
          <w:p w:rsidR="00D21389" w:rsidRPr="00D21389" w:rsidRDefault="00D21389" w:rsidP="00D21389">
            <w:pPr>
              <w:tabs>
                <w:tab w:val="left" w:pos="2160"/>
              </w:tabs>
              <w:autoSpaceDE w:val="0"/>
              <w:autoSpaceDN w:val="0"/>
              <w:adjustRightInd w:val="0"/>
              <w:spacing w:after="0" w:line="240" w:lineRule="auto"/>
              <w:rPr>
                <w:rFonts w:ascii="Times New Roman" w:hAnsi="Times New Roman" w:cs="Times New Roman"/>
                <w:sz w:val="21"/>
                <w:szCs w:val="21"/>
              </w:rPr>
            </w:pPr>
            <w:r w:rsidRPr="00D21389">
              <w:rPr>
                <w:rFonts w:ascii="Times New Roman" w:hAnsi="Times New Roman" w:cs="Times New Roman"/>
                <w:sz w:val="21"/>
                <w:szCs w:val="21"/>
              </w:rPr>
              <w:t>Задача 3 «Формирование экологической культуры и ответственного отношения к природе»</w:t>
            </w: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53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5.1.</w:t>
            </w:r>
          </w:p>
        </w:tc>
        <w:tc>
          <w:tcPr>
            <w:tcW w:w="4536" w:type="dxa"/>
            <w:gridSpan w:val="2"/>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Проведение мероприятий в Белоярском районе, приуроченных к Международной экологической акции «Спасти и сохранить», информационная деятельность (УСХП)</w:t>
            </w:r>
          </w:p>
        </w:tc>
        <w:tc>
          <w:tcPr>
            <w:tcW w:w="1276"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70,0</w:t>
            </w:r>
          </w:p>
        </w:tc>
        <w:tc>
          <w:tcPr>
            <w:tcW w:w="1134"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69"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68,4</w:t>
            </w:r>
          </w:p>
        </w:tc>
        <w:tc>
          <w:tcPr>
            <w:tcW w:w="1167"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p>
        </w:tc>
        <w:tc>
          <w:tcPr>
            <w:tcW w:w="1463"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31" w:type="dxa"/>
          </w:tcPr>
          <w:p w:rsidR="00D21389" w:rsidRPr="00D21389" w:rsidRDefault="00D21389" w:rsidP="00D21389">
            <w:pPr>
              <w:tabs>
                <w:tab w:val="left" w:pos="2160"/>
              </w:tabs>
              <w:autoSpaceDE w:val="0"/>
              <w:autoSpaceDN w:val="0"/>
              <w:adjustRightInd w:val="0"/>
              <w:spacing w:after="0" w:line="240" w:lineRule="auto"/>
              <w:rPr>
                <w:rFonts w:ascii="Times New Roman" w:hAnsi="Times New Roman" w:cs="Times New Roman"/>
                <w:sz w:val="21"/>
                <w:szCs w:val="21"/>
              </w:rPr>
            </w:pPr>
            <w:r w:rsidRPr="00D21389">
              <w:rPr>
                <w:rFonts w:ascii="Times New Roman" w:hAnsi="Times New Roman" w:cs="Times New Roman"/>
                <w:sz w:val="21"/>
                <w:szCs w:val="21"/>
              </w:rPr>
              <w:t>Муниципальный контракт от 29.04.2015 №07315/УСХ/</w:t>
            </w:r>
            <w:proofErr w:type="spellStart"/>
            <w:r w:rsidRPr="00D21389">
              <w:rPr>
                <w:rFonts w:ascii="Times New Roman" w:hAnsi="Times New Roman" w:cs="Times New Roman"/>
                <w:sz w:val="21"/>
                <w:szCs w:val="21"/>
              </w:rPr>
              <w:t>д</w:t>
            </w:r>
            <w:proofErr w:type="spellEnd"/>
            <w:r w:rsidRPr="00D21389">
              <w:rPr>
                <w:rFonts w:ascii="Times New Roman" w:hAnsi="Times New Roman" w:cs="Times New Roman"/>
                <w:sz w:val="21"/>
                <w:szCs w:val="21"/>
              </w:rPr>
              <w:t xml:space="preserve"> по изготовлению информационного баннера на экологическую тематику, цена контракта 18,0 тыс. рублей;</w:t>
            </w:r>
          </w:p>
          <w:p w:rsidR="00D21389" w:rsidRPr="00D21389" w:rsidRDefault="00D21389" w:rsidP="00D21389">
            <w:pPr>
              <w:tabs>
                <w:tab w:val="left" w:pos="2160"/>
              </w:tabs>
              <w:autoSpaceDE w:val="0"/>
              <w:autoSpaceDN w:val="0"/>
              <w:adjustRightInd w:val="0"/>
              <w:spacing w:after="0" w:line="240" w:lineRule="auto"/>
              <w:rPr>
                <w:rFonts w:ascii="Times New Roman" w:hAnsi="Times New Roman" w:cs="Times New Roman"/>
                <w:sz w:val="21"/>
                <w:szCs w:val="21"/>
              </w:rPr>
            </w:pPr>
            <w:r w:rsidRPr="00D21389">
              <w:rPr>
                <w:rFonts w:ascii="Times New Roman" w:hAnsi="Times New Roman" w:cs="Times New Roman"/>
                <w:sz w:val="21"/>
                <w:szCs w:val="21"/>
              </w:rPr>
              <w:t>Муниципальный контракт от 21.09.2015 №16715/УСХ/</w:t>
            </w:r>
            <w:proofErr w:type="spellStart"/>
            <w:r w:rsidRPr="00D21389">
              <w:rPr>
                <w:rFonts w:ascii="Times New Roman" w:hAnsi="Times New Roman" w:cs="Times New Roman"/>
                <w:sz w:val="21"/>
                <w:szCs w:val="21"/>
              </w:rPr>
              <w:t>д</w:t>
            </w:r>
            <w:proofErr w:type="spellEnd"/>
            <w:r w:rsidRPr="00D21389">
              <w:rPr>
                <w:rFonts w:ascii="Times New Roman" w:hAnsi="Times New Roman" w:cs="Times New Roman"/>
                <w:sz w:val="21"/>
                <w:szCs w:val="21"/>
              </w:rPr>
              <w:t xml:space="preserve"> по изготовлению дипломов для награждения участников мероприятий Международной </w:t>
            </w:r>
            <w:r w:rsidRPr="00D21389">
              <w:rPr>
                <w:rFonts w:ascii="Times New Roman" w:hAnsi="Times New Roman" w:cs="Times New Roman"/>
                <w:sz w:val="21"/>
                <w:szCs w:val="21"/>
              </w:rPr>
              <w:lastRenderedPageBreak/>
              <w:t>экологической акции «Спасти и сохранить», цена контракта 8,5 тыс. рублей;</w:t>
            </w:r>
          </w:p>
          <w:p w:rsidR="00D21389" w:rsidRPr="00D21389" w:rsidRDefault="00D21389" w:rsidP="00D21389">
            <w:pPr>
              <w:tabs>
                <w:tab w:val="left" w:pos="2160"/>
              </w:tabs>
              <w:autoSpaceDE w:val="0"/>
              <w:autoSpaceDN w:val="0"/>
              <w:adjustRightInd w:val="0"/>
              <w:spacing w:after="0" w:line="240" w:lineRule="auto"/>
              <w:rPr>
                <w:rFonts w:ascii="Times New Roman" w:hAnsi="Times New Roman" w:cs="Times New Roman"/>
                <w:sz w:val="21"/>
                <w:szCs w:val="21"/>
              </w:rPr>
            </w:pPr>
            <w:r w:rsidRPr="00D21389">
              <w:rPr>
                <w:rFonts w:ascii="Times New Roman" w:hAnsi="Times New Roman" w:cs="Times New Roman"/>
                <w:sz w:val="21"/>
                <w:szCs w:val="21"/>
              </w:rPr>
              <w:t>Муниципальный контракт от 25.09.2015 №16915/УСХ/</w:t>
            </w:r>
            <w:proofErr w:type="spellStart"/>
            <w:r w:rsidRPr="00D21389">
              <w:rPr>
                <w:rFonts w:ascii="Times New Roman" w:hAnsi="Times New Roman" w:cs="Times New Roman"/>
                <w:sz w:val="21"/>
                <w:szCs w:val="21"/>
              </w:rPr>
              <w:t>д</w:t>
            </w:r>
            <w:proofErr w:type="spellEnd"/>
            <w:r w:rsidRPr="00D21389">
              <w:rPr>
                <w:rFonts w:ascii="Times New Roman" w:hAnsi="Times New Roman" w:cs="Times New Roman"/>
                <w:sz w:val="21"/>
                <w:szCs w:val="21"/>
              </w:rPr>
              <w:t xml:space="preserve"> на поставку цветов для награждения участников мероприятий Международной экологической акции «Спасти и сохранить», цена контракта 11,25 тыс. рублей;</w:t>
            </w:r>
          </w:p>
          <w:p w:rsidR="00D21389" w:rsidRPr="00D21389" w:rsidRDefault="00D21389" w:rsidP="00D21389">
            <w:pPr>
              <w:tabs>
                <w:tab w:val="left" w:pos="2160"/>
              </w:tabs>
              <w:autoSpaceDE w:val="0"/>
              <w:autoSpaceDN w:val="0"/>
              <w:adjustRightInd w:val="0"/>
              <w:spacing w:after="0" w:line="240" w:lineRule="auto"/>
              <w:rPr>
                <w:rFonts w:ascii="Times New Roman" w:hAnsi="Times New Roman" w:cs="Times New Roman"/>
                <w:sz w:val="21"/>
                <w:szCs w:val="21"/>
              </w:rPr>
            </w:pPr>
            <w:r w:rsidRPr="00D21389">
              <w:rPr>
                <w:rFonts w:ascii="Times New Roman" w:hAnsi="Times New Roman" w:cs="Times New Roman"/>
                <w:sz w:val="21"/>
                <w:szCs w:val="21"/>
              </w:rPr>
              <w:t>Муниципальный контракт от 21.09.2015 №16815/УСХ/</w:t>
            </w:r>
            <w:proofErr w:type="spellStart"/>
            <w:r w:rsidRPr="00D21389">
              <w:rPr>
                <w:rFonts w:ascii="Times New Roman" w:hAnsi="Times New Roman" w:cs="Times New Roman"/>
                <w:sz w:val="21"/>
                <w:szCs w:val="21"/>
              </w:rPr>
              <w:t>д</w:t>
            </w:r>
            <w:proofErr w:type="spellEnd"/>
            <w:r w:rsidRPr="00D21389">
              <w:rPr>
                <w:rFonts w:ascii="Times New Roman" w:hAnsi="Times New Roman" w:cs="Times New Roman"/>
                <w:sz w:val="21"/>
                <w:szCs w:val="21"/>
              </w:rPr>
              <w:t xml:space="preserve"> по размещению баннера на экологическую тематику, цена контракта 12,5 тыс. рублей</w:t>
            </w: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53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lastRenderedPageBreak/>
              <w:t>5.2.</w:t>
            </w:r>
          </w:p>
        </w:tc>
        <w:tc>
          <w:tcPr>
            <w:tcW w:w="4536" w:type="dxa"/>
            <w:gridSpan w:val="2"/>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Проведение мероприятий в Белоярском районе, приуроченных к Международной экологической акции «Спасти и сохранить» (Комитет по образованию)</w:t>
            </w:r>
          </w:p>
        </w:tc>
        <w:tc>
          <w:tcPr>
            <w:tcW w:w="1276"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150,0</w:t>
            </w:r>
          </w:p>
        </w:tc>
        <w:tc>
          <w:tcPr>
            <w:tcW w:w="1134"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69"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150,0</w:t>
            </w:r>
          </w:p>
        </w:tc>
        <w:tc>
          <w:tcPr>
            <w:tcW w:w="1167"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p>
        </w:tc>
        <w:tc>
          <w:tcPr>
            <w:tcW w:w="1463"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31"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100 %</w:t>
            </w: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53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5.3.</w:t>
            </w:r>
          </w:p>
        </w:tc>
        <w:tc>
          <w:tcPr>
            <w:tcW w:w="4536" w:type="dxa"/>
            <w:gridSpan w:val="2"/>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Проведение мероприятий в Белоярском районе, приуроченных к Международной экологической акции «Спасти и сохранить» (Комитет по культуре)</w:t>
            </w:r>
          </w:p>
        </w:tc>
        <w:tc>
          <w:tcPr>
            <w:tcW w:w="1276"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100,0</w:t>
            </w:r>
          </w:p>
        </w:tc>
        <w:tc>
          <w:tcPr>
            <w:tcW w:w="1134" w:type="dxa"/>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469"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100,0</w:t>
            </w:r>
          </w:p>
        </w:tc>
        <w:tc>
          <w:tcPr>
            <w:tcW w:w="1167"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p>
        </w:tc>
        <w:tc>
          <w:tcPr>
            <w:tcW w:w="1463"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31"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100 %</w:t>
            </w: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5" w:type="dxa"/>
        </w:trPr>
        <w:tc>
          <w:tcPr>
            <w:tcW w:w="534" w:type="dxa"/>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rPr>
            </w:pPr>
          </w:p>
        </w:tc>
        <w:tc>
          <w:tcPr>
            <w:tcW w:w="4536" w:type="dxa"/>
            <w:gridSpan w:val="2"/>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Итого по муниципальной программе</w:t>
            </w:r>
          </w:p>
        </w:tc>
        <w:tc>
          <w:tcPr>
            <w:tcW w:w="1276" w:type="dxa"/>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9494,2</w:t>
            </w:r>
          </w:p>
        </w:tc>
        <w:tc>
          <w:tcPr>
            <w:tcW w:w="113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55399,0</w:t>
            </w:r>
          </w:p>
        </w:tc>
        <w:tc>
          <w:tcPr>
            <w:tcW w:w="1469"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1333" w:type="dxa"/>
            <w:gridSpan w:val="2"/>
          </w:tcPr>
          <w:p w:rsidR="00D21389" w:rsidRPr="00D21389" w:rsidRDefault="00D21389" w:rsidP="00D21389">
            <w:pPr>
              <w:tabs>
                <w:tab w:val="left" w:pos="2160"/>
                <w:tab w:val="center" w:pos="4677"/>
                <w:tab w:val="right" w:pos="9355"/>
              </w:tabs>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7885,2</w:t>
            </w:r>
          </w:p>
        </w:tc>
        <w:tc>
          <w:tcPr>
            <w:tcW w:w="1167"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55399,0</w:t>
            </w:r>
          </w:p>
        </w:tc>
        <w:tc>
          <w:tcPr>
            <w:tcW w:w="1463" w:type="dxa"/>
            <w:gridSpan w:val="2"/>
          </w:tcPr>
          <w:p w:rsidR="00D21389" w:rsidRPr="00D21389" w:rsidRDefault="00D21389" w:rsidP="00D21389">
            <w:pPr>
              <w:tabs>
                <w:tab w:val="left" w:pos="2160"/>
              </w:tabs>
              <w:autoSpaceDE w:val="0"/>
              <w:autoSpaceDN w:val="0"/>
              <w:adjustRightInd w:val="0"/>
              <w:spacing w:after="0" w:line="240" w:lineRule="auto"/>
              <w:jc w:val="right"/>
              <w:rPr>
                <w:rFonts w:ascii="Times New Roman" w:hAnsi="Times New Roman" w:cs="Times New Roman"/>
                <w:sz w:val="21"/>
                <w:szCs w:val="21"/>
              </w:rPr>
            </w:pPr>
          </w:p>
        </w:tc>
        <w:tc>
          <w:tcPr>
            <w:tcW w:w="2931" w:type="dxa"/>
          </w:tcPr>
          <w:p w:rsidR="00D21389" w:rsidRPr="00D21389" w:rsidRDefault="00D21389" w:rsidP="00D21389">
            <w:pPr>
              <w:tabs>
                <w:tab w:val="left" w:pos="2160"/>
              </w:tabs>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98 %</w:t>
            </w:r>
          </w:p>
        </w:tc>
      </w:tr>
    </w:tbl>
    <w:p w:rsidR="00D21389" w:rsidRPr="00D21389" w:rsidRDefault="00D21389" w:rsidP="00D21389">
      <w:pPr>
        <w:autoSpaceDE w:val="0"/>
        <w:autoSpaceDN w:val="0"/>
        <w:adjustRightInd w:val="0"/>
        <w:spacing w:after="0" w:line="240" w:lineRule="auto"/>
        <w:rPr>
          <w:rFonts w:ascii="Times New Roman" w:hAnsi="Times New Roman" w:cs="Times New Roman"/>
          <w:sz w:val="24"/>
          <w:szCs w:val="24"/>
        </w:rPr>
      </w:pPr>
    </w:p>
    <w:p w:rsidR="00D21389" w:rsidRPr="00D21389" w:rsidRDefault="00D21389" w:rsidP="00D21389">
      <w:pPr>
        <w:autoSpaceDE w:val="0"/>
        <w:autoSpaceDN w:val="0"/>
        <w:adjustRightInd w:val="0"/>
        <w:spacing w:after="0" w:line="240" w:lineRule="auto"/>
        <w:rPr>
          <w:rFonts w:ascii="Times New Roman" w:hAnsi="Times New Roman" w:cs="Times New Roman"/>
          <w:sz w:val="24"/>
          <w:szCs w:val="24"/>
        </w:rPr>
      </w:pPr>
    </w:p>
    <w:p w:rsidR="00D21389" w:rsidRPr="00D21389" w:rsidRDefault="00D21389" w:rsidP="00D21389">
      <w:pPr>
        <w:autoSpaceDE w:val="0"/>
        <w:autoSpaceDN w:val="0"/>
        <w:adjustRightInd w:val="0"/>
        <w:spacing w:after="0" w:line="240" w:lineRule="auto"/>
        <w:rPr>
          <w:rFonts w:ascii="Times New Roman" w:hAnsi="Times New Roman" w:cs="Times New Roman"/>
          <w:sz w:val="24"/>
          <w:szCs w:val="24"/>
        </w:rPr>
      </w:pPr>
    </w:p>
    <w:tbl>
      <w:tblPr>
        <w:tblW w:w="15572" w:type="dxa"/>
        <w:tblLook w:val="01E0"/>
      </w:tblPr>
      <w:tblGrid>
        <w:gridCol w:w="7905"/>
        <w:gridCol w:w="935"/>
        <w:gridCol w:w="3553"/>
        <w:gridCol w:w="935"/>
        <w:gridCol w:w="2244"/>
      </w:tblGrid>
      <w:tr w:rsidR="00D21389" w:rsidRPr="00D21389" w:rsidTr="002A430B">
        <w:tc>
          <w:tcPr>
            <w:tcW w:w="7905" w:type="dxa"/>
          </w:tcPr>
          <w:p w:rsidR="00D21389" w:rsidRPr="00D21389" w:rsidRDefault="00D21389" w:rsidP="00D21389">
            <w:pPr>
              <w:autoSpaceDE w:val="0"/>
              <w:autoSpaceDN w:val="0"/>
              <w:adjustRightInd w:val="0"/>
              <w:spacing w:after="0" w:line="240" w:lineRule="auto"/>
              <w:rPr>
                <w:rFonts w:ascii="Times New Roman" w:hAnsi="Times New Roman" w:cs="Times New Roman"/>
                <w:b/>
              </w:rPr>
            </w:pPr>
            <w:r w:rsidRPr="00D21389">
              <w:rPr>
                <w:rFonts w:ascii="Times New Roman" w:hAnsi="Times New Roman" w:cs="Times New Roman"/>
              </w:rPr>
              <w:t>От ответственного исполнителя муниципальной программы Белоярского района</w:t>
            </w:r>
          </w:p>
        </w:tc>
        <w:tc>
          <w:tcPr>
            <w:tcW w:w="935" w:type="dxa"/>
          </w:tcPr>
          <w:p w:rsidR="00D21389" w:rsidRPr="00D21389" w:rsidRDefault="00D21389" w:rsidP="00D21389">
            <w:pPr>
              <w:autoSpaceDE w:val="0"/>
              <w:autoSpaceDN w:val="0"/>
              <w:adjustRightInd w:val="0"/>
              <w:spacing w:after="0" w:line="240" w:lineRule="auto"/>
              <w:jc w:val="center"/>
              <w:rPr>
                <w:rFonts w:ascii="Times New Roman" w:hAnsi="Times New Roman" w:cs="Times New Roman"/>
                <w:b/>
              </w:rPr>
            </w:pPr>
          </w:p>
        </w:tc>
        <w:tc>
          <w:tcPr>
            <w:tcW w:w="3553" w:type="dxa"/>
            <w:tcBorders>
              <w:bottom w:val="single" w:sz="4" w:space="0" w:color="auto"/>
            </w:tcBorders>
          </w:tcPr>
          <w:p w:rsidR="00D21389" w:rsidRPr="00D21389" w:rsidRDefault="00D21389" w:rsidP="00D21389">
            <w:pPr>
              <w:autoSpaceDE w:val="0"/>
              <w:autoSpaceDN w:val="0"/>
              <w:adjustRightInd w:val="0"/>
              <w:spacing w:after="0" w:line="240" w:lineRule="auto"/>
              <w:jc w:val="center"/>
              <w:rPr>
                <w:rFonts w:ascii="Times New Roman" w:hAnsi="Times New Roman" w:cs="Times New Roman"/>
              </w:rPr>
            </w:pPr>
            <w:r w:rsidRPr="00D21389">
              <w:rPr>
                <w:rFonts w:ascii="Times New Roman" w:hAnsi="Times New Roman" w:cs="Times New Roman"/>
              </w:rPr>
              <w:t>Гончаров Игорь Анатольевич</w:t>
            </w:r>
          </w:p>
        </w:tc>
        <w:tc>
          <w:tcPr>
            <w:tcW w:w="935" w:type="dxa"/>
          </w:tcPr>
          <w:p w:rsidR="00D21389" w:rsidRPr="00D21389" w:rsidRDefault="00D21389" w:rsidP="00D21389">
            <w:pPr>
              <w:autoSpaceDE w:val="0"/>
              <w:autoSpaceDN w:val="0"/>
              <w:adjustRightInd w:val="0"/>
              <w:spacing w:after="0" w:line="240" w:lineRule="auto"/>
              <w:rPr>
                <w:rFonts w:ascii="Times New Roman" w:hAnsi="Times New Roman" w:cs="Times New Roman"/>
              </w:rPr>
            </w:pPr>
          </w:p>
        </w:tc>
        <w:tc>
          <w:tcPr>
            <w:tcW w:w="2244" w:type="dxa"/>
            <w:tcBorders>
              <w:bottom w:val="single" w:sz="4" w:space="0" w:color="auto"/>
            </w:tcBorders>
          </w:tcPr>
          <w:p w:rsidR="00D21389" w:rsidRPr="00D21389" w:rsidRDefault="00D21389" w:rsidP="00D21389">
            <w:pPr>
              <w:autoSpaceDE w:val="0"/>
              <w:autoSpaceDN w:val="0"/>
              <w:adjustRightInd w:val="0"/>
              <w:spacing w:after="0" w:line="240" w:lineRule="auto"/>
              <w:rPr>
                <w:rFonts w:ascii="Times New Roman" w:hAnsi="Times New Roman" w:cs="Times New Roman"/>
              </w:rPr>
            </w:pPr>
          </w:p>
        </w:tc>
      </w:tr>
      <w:tr w:rsidR="00D21389" w:rsidRPr="00D21389" w:rsidTr="002A430B">
        <w:tc>
          <w:tcPr>
            <w:tcW w:w="7905" w:type="dxa"/>
          </w:tcPr>
          <w:p w:rsidR="00D21389" w:rsidRPr="00D21389" w:rsidRDefault="00D21389" w:rsidP="00D21389">
            <w:pPr>
              <w:autoSpaceDE w:val="0"/>
              <w:autoSpaceDN w:val="0"/>
              <w:adjustRightInd w:val="0"/>
              <w:spacing w:after="0" w:line="240" w:lineRule="auto"/>
              <w:jc w:val="center"/>
              <w:rPr>
                <w:rFonts w:ascii="Times New Roman" w:hAnsi="Times New Roman" w:cs="Times New Roman"/>
              </w:rPr>
            </w:pPr>
          </w:p>
        </w:tc>
        <w:tc>
          <w:tcPr>
            <w:tcW w:w="935" w:type="dxa"/>
          </w:tcPr>
          <w:p w:rsidR="00D21389" w:rsidRPr="00D21389" w:rsidRDefault="00D21389" w:rsidP="00D21389">
            <w:pPr>
              <w:autoSpaceDE w:val="0"/>
              <w:autoSpaceDN w:val="0"/>
              <w:adjustRightInd w:val="0"/>
              <w:spacing w:after="0" w:line="240" w:lineRule="auto"/>
              <w:jc w:val="center"/>
              <w:rPr>
                <w:rFonts w:ascii="Times New Roman" w:hAnsi="Times New Roman" w:cs="Times New Roman"/>
                <w:b/>
              </w:rPr>
            </w:pPr>
          </w:p>
        </w:tc>
        <w:tc>
          <w:tcPr>
            <w:tcW w:w="3553" w:type="dxa"/>
            <w:tcBorders>
              <w:top w:val="single" w:sz="4" w:space="0" w:color="auto"/>
            </w:tcBorders>
          </w:tcPr>
          <w:p w:rsidR="00D21389" w:rsidRPr="00D21389" w:rsidRDefault="00D21389" w:rsidP="00D21389">
            <w:pPr>
              <w:autoSpaceDE w:val="0"/>
              <w:autoSpaceDN w:val="0"/>
              <w:adjustRightInd w:val="0"/>
              <w:spacing w:after="0" w:line="240" w:lineRule="auto"/>
              <w:jc w:val="center"/>
              <w:rPr>
                <w:rFonts w:ascii="Times New Roman" w:hAnsi="Times New Roman" w:cs="Times New Roman"/>
              </w:rPr>
            </w:pPr>
            <w:r w:rsidRPr="00D21389">
              <w:rPr>
                <w:rFonts w:ascii="Times New Roman" w:hAnsi="Times New Roman" w:cs="Times New Roman"/>
              </w:rPr>
              <w:t>(ФИО)</w:t>
            </w:r>
          </w:p>
        </w:tc>
        <w:tc>
          <w:tcPr>
            <w:tcW w:w="935" w:type="dxa"/>
          </w:tcPr>
          <w:p w:rsidR="00D21389" w:rsidRPr="00D21389" w:rsidRDefault="00D21389" w:rsidP="00D21389">
            <w:pPr>
              <w:autoSpaceDE w:val="0"/>
              <w:autoSpaceDN w:val="0"/>
              <w:adjustRightInd w:val="0"/>
              <w:spacing w:after="0" w:line="240" w:lineRule="auto"/>
              <w:jc w:val="center"/>
              <w:rPr>
                <w:rFonts w:ascii="Times New Roman" w:hAnsi="Times New Roman" w:cs="Times New Roman"/>
              </w:rPr>
            </w:pPr>
          </w:p>
        </w:tc>
        <w:tc>
          <w:tcPr>
            <w:tcW w:w="2244" w:type="dxa"/>
            <w:tcBorders>
              <w:top w:val="single" w:sz="4" w:space="0" w:color="auto"/>
            </w:tcBorders>
          </w:tcPr>
          <w:p w:rsidR="00D21389" w:rsidRPr="00D21389" w:rsidRDefault="00D21389" w:rsidP="00D21389">
            <w:pPr>
              <w:autoSpaceDE w:val="0"/>
              <w:autoSpaceDN w:val="0"/>
              <w:adjustRightInd w:val="0"/>
              <w:spacing w:after="0" w:line="240" w:lineRule="auto"/>
              <w:jc w:val="center"/>
              <w:rPr>
                <w:rFonts w:ascii="Times New Roman" w:hAnsi="Times New Roman" w:cs="Times New Roman"/>
              </w:rPr>
            </w:pPr>
            <w:r w:rsidRPr="00D21389">
              <w:rPr>
                <w:rFonts w:ascii="Times New Roman" w:hAnsi="Times New Roman" w:cs="Times New Roman"/>
              </w:rPr>
              <w:t>(подпись)</w:t>
            </w:r>
          </w:p>
        </w:tc>
      </w:tr>
    </w:tbl>
    <w:p w:rsidR="00D21389" w:rsidRPr="00D21389" w:rsidRDefault="00D21389" w:rsidP="00D21389">
      <w:pPr>
        <w:autoSpaceDE w:val="0"/>
        <w:autoSpaceDN w:val="0"/>
        <w:adjustRightInd w:val="0"/>
        <w:spacing w:after="0" w:line="240" w:lineRule="auto"/>
        <w:jc w:val="center"/>
        <w:rPr>
          <w:rFonts w:ascii="Times New Roman" w:hAnsi="Times New Roman" w:cs="Times New Roman"/>
          <w:b/>
          <w:sz w:val="24"/>
          <w:szCs w:val="24"/>
        </w:rPr>
      </w:pPr>
    </w:p>
    <w:p w:rsidR="00D21389" w:rsidRPr="00D21389" w:rsidRDefault="00D21389" w:rsidP="00D21389">
      <w:pPr>
        <w:autoSpaceDE w:val="0"/>
        <w:autoSpaceDN w:val="0"/>
        <w:adjustRightInd w:val="0"/>
        <w:spacing w:after="0" w:line="240" w:lineRule="auto"/>
        <w:jc w:val="center"/>
        <w:rPr>
          <w:rFonts w:ascii="Times New Roman" w:hAnsi="Times New Roman" w:cs="Times New Roman"/>
          <w:b/>
          <w:sz w:val="24"/>
          <w:szCs w:val="24"/>
        </w:rPr>
      </w:pPr>
    </w:p>
    <w:p w:rsidR="00D21389" w:rsidRPr="00D21389" w:rsidRDefault="00D21389" w:rsidP="00D21389">
      <w:pPr>
        <w:autoSpaceDE w:val="0"/>
        <w:autoSpaceDN w:val="0"/>
        <w:adjustRightInd w:val="0"/>
        <w:spacing w:after="0" w:line="240" w:lineRule="auto"/>
        <w:jc w:val="center"/>
        <w:rPr>
          <w:rFonts w:ascii="Times New Roman" w:hAnsi="Times New Roman" w:cs="Times New Roman"/>
          <w:b/>
          <w:sz w:val="24"/>
          <w:szCs w:val="24"/>
        </w:rPr>
      </w:pPr>
    </w:p>
    <w:p w:rsidR="00D21389" w:rsidRPr="00D21389" w:rsidRDefault="00D21389" w:rsidP="00D21389">
      <w:pPr>
        <w:autoSpaceDE w:val="0"/>
        <w:autoSpaceDN w:val="0"/>
        <w:adjustRightInd w:val="0"/>
        <w:spacing w:after="0" w:line="240" w:lineRule="auto"/>
        <w:jc w:val="center"/>
        <w:rPr>
          <w:rFonts w:ascii="Times New Roman" w:hAnsi="Times New Roman" w:cs="Times New Roman"/>
          <w:b/>
          <w:sz w:val="24"/>
          <w:szCs w:val="24"/>
        </w:rPr>
      </w:pPr>
    </w:p>
    <w:p w:rsidR="00D21389" w:rsidRPr="00D21389" w:rsidRDefault="00D21389" w:rsidP="00D21389">
      <w:pPr>
        <w:autoSpaceDE w:val="0"/>
        <w:autoSpaceDN w:val="0"/>
        <w:adjustRightInd w:val="0"/>
        <w:spacing w:after="0" w:line="240" w:lineRule="auto"/>
        <w:jc w:val="center"/>
        <w:rPr>
          <w:rFonts w:ascii="Times New Roman" w:hAnsi="Times New Roman" w:cs="Times New Roman"/>
          <w:b/>
          <w:sz w:val="24"/>
          <w:szCs w:val="24"/>
        </w:rPr>
      </w:pPr>
    </w:p>
    <w:p w:rsidR="00D21389" w:rsidRPr="00D21389" w:rsidRDefault="00D21389" w:rsidP="00D21389">
      <w:pPr>
        <w:autoSpaceDE w:val="0"/>
        <w:autoSpaceDN w:val="0"/>
        <w:adjustRightInd w:val="0"/>
        <w:spacing w:after="0" w:line="240" w:lineRule="auto"/>
        <w:jc w:val="center"/>
        <w:rPr>
          <w:rFonts w:ascii="Times New Roman" w:hAnsi="Times New Roman" w:cs="Times New Roman"/>
          <w:b/>
          <w:sz w:val="24"/>
          <w:szCs w:val="24"/>
        </w:rPr>
      </w:pPr>
    </w:p>
    <w:p w:rsidR="00D21389" w:rsidRPr="00D21389" w:rsidRDefault="00D21389" w:rsidP="00D21389">
      <w:pPr>
        <w:autoSpaceDE w:val="0"/>
        <w:autoSpaceDN w:val="0"/>
        <w:adjustRightInd w:val="0"/>
        <w:spacing w:after="0" w:line="240" w:lineRule="auto"/>
        <w:jc w:val="center"/>
        <w:rPr>
          <w:rFonts w:ascii="Times New Roman" w:hAnsi="Times New Roman" w:cs="Times New Roman"/>
          <w:b/>
          <w:sz w:val="24"/>
          <w:szCs w:val="24"/>
        </w:rPr>
      </w:pPr>
      <w:r w:rsidRPr="00D21389">
        <w:rPr>
          <w:rFonts w:ascii="Times New Roman" w:hAnsi="Times New Roman" w:cs="Times New Roman"/>
          <w:b/>
          <w:sz w:val="24"/>
          <w:szCs w:val="24"/>
        </w:rPr>
        <w:lastRenderedPageBreak/>
        <w:t>ИНФОРМАЦИЯ</w:t>
      </w:r>
    </w:p>
    <w:p w:rsidR="00D21389" w:rsidRPr="00D21389" w:rsidRDefault="00D21389" w:rsidP="00D21389">
      <w:pPr>
        <w:autoSpaceDE w:val="0"/>
        <w:autoSpaceDN w:val="0"/>
        <w:adjustRightInd w:val="0"/>
        <w:spacing w:after="0" w:line="240" w:lineRule="auto"/>
        <w:jc w:val="center"/>
        <w:rPr>
          <w:rFonts w:ascii="Times New Roman" w:hAnsi="Times New Roman" w:cs="Times New Roman"/>
          <w:b/>
          <w:sz w:val="24"/>
          <w:szCs w:val="24"/>
          <w:u w:val="single"/>
        </w:rPr>
      </w:pPr>
      <w:r w:rsidRPr="00D21389">
        <w:rPr>
          <w:rFonts w:ascii="Times New Roman" w:hAnsi="Times New Roman" w:cs="Times New Roman"/>
          <w:b/>
          <w:sz w:val="24"/>
          <w:szCs w:val="24"/>
        </w:rPr>
        <w:t xml:space="preserve">о достижении целевых показателей по реализации муниципальной программы Белоярского района </w:t>
      </w:r>
      <w:r w:rsidRPr="00D21389">
        <w:rPr>
          <w:rFonts w:ascii="Times New Roman" w:hAnsi="Times New Roman" w:cs="Times New Roman"/>
          <w:b/>
          <w:sz w:val="24"/>
          <w:szCs w:val="24"/>
          <w:u w:val="single"/>
        </w:rPr>
        <w:t>за 12 месяцев 2015 года</w:t>
      </w:r>
    </w:p>
    <w:p w:rsidR="00D21389" w:rsidRPr="00D21389" w:rsidRDefault="00D21389" w:rsidP="00D21389">
      <w:pPr>
        <w:autoSpaceDE w:val="0"/>
        <w:autoSpaceDN w:val="0"/>
        <w:adjustRightInd w:val="0"/>
        <w:spacing w:after="0" w:line="240" w:lineRule="auto"/>
        <w:jc w:val="center"/>
        <w:rPr>
          <w:rFonts w:ascii="Times New Roman" w:hAnsi="Times New Roman" w:cs="Times New Roman"/>
          <w:b/>
          <w:sz w:val="24"/>
          <w:szCs w:val="24"/>
        </w:rPr>
      </w:pPr>
    </w:p>
    <w:tbl>
      <w:tblPr>
        <w:tblW w:w="16320" w:type="dxa"/>
        <w:tblLook w:val="01E0"/>
      </w:tblPr>
      <w:tblGrid>
        <w:gridCol w:w="514"/>
        <w:gridCol w:w="2556"/>
        <w:gridCol w:w="2850"/>
        <w:gridCol w:w="1275"/>
        <w:gridCol w:w="710"/>
        <w:gridCol w:w="1101"/>
        <w:gridCol w:w="917"/>
        <w:gridCol w:w="978"/>
        <w:gridCol w:w="1453"/>
        <w:gridCol w:w="113"/>
        <w:gridCol w:w="1420"/>
        <w:gridCol w:w="1933"/>
        <w:gridCol w:w="500"/>
      </w:tblGrid>
      <w:tr w:rsidR="00D21389" w:rsidRPr="00D21389" w:rsidTr="002A430B">
        <w:tc>
          <w:tcPr>
            <w:tcW w:w="7905" w:type="dxa"/>
            <w:gridSpan w:val="5"/>
          </w:tcPr>
          <w:p w:rsidR="00D21389" w:rsidRPr="00D21389" w:rsidRDefault="00D21389" w:rsidP="00D21389">
            <w:pPr>
              <w:autoSpaceDE w:val="0"/>
              <w:autoSpaceDN w:val="0"/>
              <w:adjustRightInd w:val="0"/>
              <w:spacing w:after="0" w:line="240" w:lineRule="auto"/>
              <w:rPr>
                <w:rFonts w:ascii="Times New Roman" w:hAnsi="Times New Roman" w:cs="Times New Roman"/>
              </w:rPr>
            </w:pPr>
            <w:r w:rsidRPr="00D21389">
              <w:rPr>
                <w:rFonts w:ascii="Times New Roman" w:hAnsi="Times New Roman" w:cs="Times New Roman"/>
              </w:rPr>
              <w:t>Наименование муниципальной программы Белоярского района</w:t>
            </w:r>
          </w:p>
        </w:tc>
        <w:tc>
          <w:tcPr>
            <w:tcW w:w="8415" w:type="dxa"/>
            <w:gridSpan w:val="8"/>
          </w:tcPr>
          <w:p w:rsidR="00D21389" w:rsidRPr="00D21389" w:rsidRDefault="00D21389" w:rsidP="00D21389">
            <w:pPr>
              <w:spacing w:after="0" w:line="240" w:lineRule="auto"/>
              <w:rPr>
                <w:rFonts w:ascii="Times New Roman" w:hAnsi="Times New Roman" w:cs="Times New Roman"/>
              </w:rPr>
            </w:pPr>
            <w:r w:rsidRPr="00D21389">
              <w:rPr>
                <w:rFonts w:ascii="Times New Roman" w:hAnsi="Times New Roman" w:cs="Times New Roman"/>
                <w:bCs/>
              </w:rPr>
              <w:t>«</w:t>
            </w:r>
            <w:r w:rsidRPr="00D21389">
              <w:rPr>
                <w:rFonts w:ascii="Times New Roman" w:hAnsi="Times New Roman" w:cs="Times New Roman"/>
              </w:rPr>
              <w:t>Охрана окружающей среды на 2014-2020 годы»</w:t>
            </w:r>
          </w:p>
        </w:tc>
      </w:tr>
      <w:tr w:rsidR="00D21389" w:rsidRPr="00D21389" w:rsidTr="002A430B">
        <w:tc>
          <w:tcPr>
            <w:tcW w:w="3070" w:type="dxa"/>
            <w:gridSpan w:val="2"/>
          </w:tcPr>
          <w:p w:rsidR="00D21389" w:rsidRPr="00D21389" w:rsidRDefault="00D21389" w:rsidP="00D21389">
            <w:pPr>
              <w:autoSpaceDE w:val="0"/>
              <w:autoSpaceDN w:val="0"/>
              <w:adjustRightInd w:val="0"/>
              <w:spacing w:after="0" w:line="240" w:lineRule="auto"/>
              <w:jc w:val="center"/>
              <w:rPr>
                <w:rFonts w:ascii="Times New Roman" w:hAnsi="Times New Roman" w:cs="Times New Roman"/>
                <w:sz w:val="14"/>
                <w:szCs w:val="14"/>
              </w:rPr>
            </w:pPr>
          </w:p>
        </w:tc>
        <w:tc>
          <w:tcPr>
            <w:tcW w:w="6853" w:type="dxa"/>
            <w:gridSpan w:val="5"/>
          </w:tcPr>
          <w:p w:rsidR="00D21389" w:rsidRPr="00D21389" w:rsidRDefault="00D21389" w:rsidP="00D21389">
            <w:pPr>
              <w:autoSpaceDE w:val="0"/>
              <w:autoSpaceDN w:val="0"/>
              <w:adjustRightInd w:val="0"/>
              <w:spacing w:after="0" w:line="240" w:lineRule="auto"/>
              <w:jc w:val="center"/>
              <w:rPr>
                <w:rFonts w:ascii="Times New Roman" w:hAnsi="Times New Roman" w:cs="Times New Roman"/>
                <w:sz w:val="14"/>
                <w:szCs w:val="14"/>
              </w:rPr>
            </w:pPr>
          </w:p>
        </w:tc>
        <w:tc>
          <w:tcPr>
            <w:tcW w:w="2431" w:type="dxa"/>
            <w:gridSpan w:val="2"/>
          </w:tcPr>
          <w:p w:rsidR="00D21389" w:rsidRPr="00D21389" w:rsidRDefault="00D21389" w:rsidP="00D21389">
            <w:pPr>
              <w:autoSpaceDE w:val="0"/>
              <w:autoSpaceDN w:val="0"/>
              <w:adjustRightInd w:val="0"/>
              <w:spacing w:after="0" w:line="240" w:lineRule="auto"/>
              <w:jc w:val="center"/>
              <w:rPr>
                <w:rFonts w:ascii="Times New Roman" w:hAnsi="Times New Roman" w:cs="Times New Roman"/>
                <w:sz w:val="14"/>
                <w:szCs w:val="14"/>
              </w:rPr>
            </w:pPr>
          </w:p>
        </w:tc>
        <w:tc>
          <w:tcPr>
            <w:tcW w:w="3966" w:type="dxa"/>
            <w:gridSpan w:val="4"/>
          </w:tcPr>
          <w:p w:rsidR="00D21389" w:rsidRPr="00D21389" w:rsidRDefault="00D21389" w:rsidP="00D21389">
            <w:pPr>
              <w:autoSpaceDE w:val="0"/>
              <w:autoSpaceDN w:val="0"/>
              <w:adjustRightInd w:val="0"/>
              <w:spacing w:after="0" w:line="240" w:lineRule="auto"/>
              <w:rPr>
                <w:rFonts w:ascii="Times New Roman" w:hAnsi="Times New Roman" w:cs="Times New Roman"/>
                <w:sz w:val="14"/>
                <w:szCs w:val="14"/>
              </w:rPr>
            </w:pPr>
          </w:p>
        </w:tc>
      </w:tr>
      <w:tr w:rsidR="00D21389" w:rsidRPr="00D21389" w:rsidTr="002A430B">
        <w:tc>
          <w:tcPr>
            <w:tcW w:w="7905" w:type="dxa"/>
            <w:gridSpan w:val="5"/>
          </w:tcPr>
          <w:p w:rsidR="00D21389" w:rsidRPr="00D21389" w:rsidRDefault="00D21389" w:rsidP="00D21389">
            <w:pPr>
              <w:autoSpaceDE w:val="0"/>
              <w:autoSpaceDN w:val="0"/>
              <w:adjustRightInd w:val="0"/>
              <w:spacing w:after="0" w:line="240" w:lineRule="auto"/>
              <w:rPr>
                <w:rFonts w:ascii="Times New Roman" w:hAnsi="Times New Roman" w:cs="Times New Roman"/>
              </w:rPr>
            </w:pPr>
            <w:r w:rsidRPr="00D21389">
              <w:rPr>
                <w:rFonts w:ascii="Times New Roman" w:hAnsi="Times New Roman" w:cs="Times New Roman"/>
              </w:rPr>
              <w:t>Ответственный исполнитель муниципальной программы Белоярского района</w:t>
            </w:r>
          </w:p>
        </w:tc>
        <w:tc>
          <w:tcPr>
            <w:tcW w:w="8415" w:type="dxa"/>
            <w:gridSpan w:val="8"/>
          </w:tcPr>
          <w:p w:rsidR="00D21389" w:rsidRPr="00D21389" w:rsidRDefault="00D21389" w:rsidP="00D21389">
            <w:pPr>
              <w:autoSpaceDE w:val="0"/>
              <w:autoSpaceDN w:val="0"/>
              <w:adjustRightInd w:val="0"/>
              <w:spacing w:after="0" w:line="240" w:lineRule="auto"/>
              <w:rPr>
                <w:rFonts w:ascii="Times New Roman" w:hAnsi="Times New Roman" w:cs="Times New Roman"/>
              </w:rPr>
            </w:pPr>
            <w:r w:rsidRPr="00D21389">
              <w:rPr>
                <w:rFonts w:ascii="Times New Roman" w:hAnsi="Times New Roman" w:cs="Times New Roman"/>
              </w:rPr>
              <w:t>Управление по сельскому хозяйству, природопользованию и вопросам малочисленных народов Севера администрации Белоярского района</w:t>
            </w:r>
          </w:p>
          <w:p w:rsidR="00D21389" w:rsidRPr="00D21389" w:rsidRDefault="00D21389" w:rsidP="00D21389">
            <w:pPr>
              <w:autoSpaceDE w:val="0"/>
              <w:autoSpaceDN w:val="0"/>
              <w:adjustRightInd w:val="0"/>
              <w:spacing w:after="0" w:line="240" w:lineRule="auto"/>
              <w:rPr>
                <w:rFonts w:ascii="Times New Roman" w:hAnsi="Times New Roman" w:cs="Times New Roman"/>
              </w:rPr>
            </w:pP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0" w:type="dxa"/>
        </w:trPr>
        <w:tc>
          <w:tcPr>
            <w:tcW w:w="514" w:type="dxa"/>
            <w:vMerge w:val="restart"/>
          </w:tcPr>
          <w:p w:rsidR="00D21389" w:rsidRPr="00D21389" w:rsidRDefault="00D21389" w:rsidP="00D21389">
            <w:pPr>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 xml:space="preserve">№ </w:t>
            </w:r>
            <w:proofErr w:type="spellStart"/>
            <w:proofErr w:type="gramStart"/>
            <w:r w:rsidRPr="00D21389">
              <w:rPr>
                <w:rFonts w:ascii="Times New Roman" w:hAnsi="Times New Roman" w:cs="Times New Roman"/>
                <w:sz w:val="21"/>
                <w:szCs w:val="21"/>
              </w:rPr>
              <w:t>п</w:t>
            </w:r>
            <w:proofErr w:type="spellEnd"/>
            <w:proofErr w:type="gramEnd"/>
            <w:r w:rsidRPr="00D21389">
              <w:rPr>
                <w:rFonts w:ascii="Times New Roman" w:hAnsi="Times New Roman" w:cs="Times New Roman"/>
                <w:sz w:val="21"/>
                <w:szCs w:val="21"/>
              </w:rPr>
              <w:t>/</w:t>
            </w:r>
            <w:proofErr w:type="spellStart"/>
            <w:r w:rsidRPr="00D21389">
              <w:rPr>
                <w:rFonts w:ascii="Times New Roman" w:hAnsi="Times New Roman" w:cs="Times New Roman"/>
                <w:sz w:val="21"/>
                <w:szCs w:val="21"/>
              </w:rPr>
              <w:t>п</w:t>
            </w:r>
            <w:proofErr w:type="spellEnd"/>
          </w:p>
        </w:tc>
        <w:tc>
          <w:tcPr>
            <w:tcW w:w="5406" w:type="dxa"/>
            <w:gridSpan w:val="2"/>
            <w:vMerge w:val="restart"/>
          </w:tcPr>
          <w:p w:rsidR="00D21389" w:rsidRPr="00D21389" w:rsidRDefault="00D21389" w:rsidP="00D21389">
            <w:pPr>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Наименование целевых показателей</w:t>
            </w:r>
          </w:p>
        </w:tc>
        <w:tc>
          <w:tcPr>
            <w:tcW w:w="1275" w:type="dxa"/>
            <w:vMerge w:val="restart"/>
          </w:tcPr>
          <w:p w:rsidR="00D21389" w:rsidRPr="00D21389" w:rsidRDefault="00D21389" w:rsidP="00D21389">
            <w:pPr>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Единица измерения</w:t>
            </w:r>
          </w:p>
        </w:tc>
        <w:tc>
          <w:tcPr>
            <w:tcW w:w="1811" w:type="dxa"/>
            <w:gridSpan w:val="2"/>
            <w:vMerge w:val="restart"/>
          </w:tcPr>
          <w:p w:rsidR="00D21389" w:rsidRPr="00D21389" w:rsidRDefault="00D21389" w:rsidP="00D21389">
            <w:pPr>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Базовый показатель на начало разработки</w:t>
            </w:r>
          </w:p>
        </w:tc>
        <w:tc>
          <w:tcPr>
            <w:tcW w:w="1895" w:type="dxa"/>
            <w:gridSpan w:val="2"/>
            <w:vMerge w:val="restart"/>
          </w:tcPr>
          <w:p w:rsidR="00D21389" w:rsidRPr="00D21389" w:rsidRDefault="00D21389" w:rsidP="00D21389">
            <w:pPr>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Предусмотрено по программе на отчетный год</w:t>
            </w:r>
          </w:p>
        </w:tc>
        <w:tc>
          <w:tcPr>
            <w:tcW w:w="2986" w:type="dxa"/>
            <w:gridSpan w:val="3"/>
          </w:tcPr>
          <w:p w:rsidR="00D21389" w:rsidRPr="00D21389" w:rsidRDefault="00D21389" w:rsidP="00D21389">
            <w:pPr>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Выполнено</w:t>
            </w:r>
          </w:p>
        </w:tc>
        <w:tc>
          <w:tcPr>
            <w:tcW w:w="1933" w:type="dxa"/>
            <w:vMerge w:val="restart"/>
          </w:tcPr>
          <w:p w:rsidR="00D21389" w:rsidRPr="00D21389" w:rsidRDefault="00D21389" w:rsidP="00D21389">
            <w:pPr>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Информационная обеспеченность</w:t>
            </w: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0" w:type="dxa"/>
        </w:trPr>
        <w:tc>
          <w:tcPr>
            <w:tcW w:w="514" w:type="dxa"/>
            <w:vMerge/>
          </w:tcPr>
          <w:p w:rsidR="00D21389" w:rsidRPr="00D21389" w:rsidRDefault="00D21389" w:rsidP="00D21389">
            <w:pPr>
              <w:spacing w:after="0" w:line="240" w:lineRule="auto"/>
              <w:jc w:val="center"/>
              <w:rPr>
                <w:rFonts w:ascii="Times New Roman" w:hAnsi="Times New Roman" w:cs="Times New Roman"/>
                <w:sz w:val="21"/>
                <w:szCs w:val="21"/>
              </w:rPr>
            </w:pPr>
          </w:p>
        </w:tc>
        <w:tc>
          <w:tcPr>
            <w:tcW w:w="5406" w:type="dxa"/>
            <w:gridSpan w:val="2"/>
            <w:vMerge/>
          </w:tcPr>
          <w:p w:rsidR="00D21389" w:rsidRPr="00D21389" w:rsidRDefault="00D21389" w:rsidP="00D21389">
            <w:pPr>
              <w:spacing w:after="0" w:line="240" w:lineRule="auto"/>
              <w:jc w:val="center"/>
              <w:rPr>
                <w:rFonts w:ascii="Times New Roman" w:hAnsi="Times New Roman" w:cs="Times New Roman"/>
                <w:sz w:val="21"/>
                <w:szCs w:val="21"/>
              </w:rPr>
            </w:pPr>
          </w:p>
        </w:tc>
        <w:tc>
          <w:tcPr>
            <w:tcW w:w="1275" w:type="dxa"/>
            <w:vMerge/>
          </w:tcPr>
          <w:p w:rsidR="00D21389" w:rsidRPr="00D21389" w:rsidRDefault="00D21389" w:rsidP="00D21389">
            <w:pPr>
              <w:spacing w:after="0" w:line="240" w:lineRule="auto"/>
              <w:jc w:val="center"/>
              <w:rPr>
                <w:rFonts w:ascii="Times New Roman" w:hAnsi="Times New Roman" w:cs="Times New Roman"/>
                <w:sz w:val="21"/>
                <w:szCs w:val="21"/>
              </w:rPr>
            </w:pPr>
          </w:p>
        </w:tc>
        <w:tc>
          <w:tcPr>
            <w:tcW w:w="1811" w:type="dxa"/>
            <w:gridSpan w:val="2"/>
            <w:vMerge/>
          </w:tcPr>
          <w:p w:rsidR="00D21389" w:rsidRPr="00D21389" w:rsidRDefault="00D21389" w:rsidP="00D21389">
            <w:pPr>
              <w:spacing w:after="0" w:line="240" w:lineRule="auto"/>
              <w:jc w:val="center"/>
              <w:rPr>
                <w:rFonts w:ascii="Times New Roman" w:hAnsi="Times New Roman" w:cs="Times New Roman"/>
                <w:sz w:val="21"/>
                <w:szCs w:val="21"/>
              </w:rPr>
            </w:pPr>
          </w:p>
        </w:tc>
        <w:tc>
          <w:tcPr>
            <w:tcW w:w="1895" w:type="dxa"/>
            <w:gridSpan w:val="2"/>
            <w:vMerge/>
          </w:tcPr>
          <w:p w:rsidR="00D21389" w:rsidRPr="00D21389" w:rsidRDefault="00D21389" w:rsidP="00D21389">
            <w:pPr>
              <w:spacing w:after="0" w:line="240" w:lineRule="auto"/>
              <w:jc w:val="center"/>
              <w:rPr>
                <w:rFonts w:ascii="Times New Roman" w:hAnsi="Times New Roman" w:cs="Times New Roman"/>
                <w:sz w:val="21"/>
                <w:szCs w:val="21"/>
              </w:rPr>
            </w:pPr>
          </w:p>
        </w:tc>
        <w:tc>
          <w:tcPr>
            <w:tcW w:w="1566" w:type="dxa"/>
            <w:gridSpan w:val="2"/>
          </w:tcPr>
          <w:p w:rsidR="00D21389" w:rsidRPr="00D21389" w:rsidRDefault="00D21389" w:rsidP="00D21389">
            <w:pPr>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С начала реализации программы</w:t>
            </w:r>
          </w:p>
        </w:tc>
        <w:tc>
          <w:tcPr>
            <w:tcW w:w="1420" w:type="dxa"/>
          </w:tcPr>
          <w:p w:rsidR="00D21389" w:rsidRPr="00D21389" w:rsidRDefault="00D21389" w:rsidP="00D21389">
            <w:pPr>
              <w:autoSpaceDE w:val="0"/>
              <w:autoSpaceDN w:val="0"/>
              <w:adjustRightInd w:val="0"/>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За отчетный период</w:t>
            </w:r>
          </w:p>
        </w:tc>
        <w:tc>
          <w:tcPr>
            <w:tcW w:w="1933" w:type="dxa"/>
            <w:vMerge/>
          </w:tcPr>
          <w:p w:rsidR="00D21389" w:rsidRPr="00D21389" w:rsidRDefault="00D21389" w:rsidP="00D21389">
            <w:pPr>
              <w:spacing w:after="0" w:line="240" w:lineRule="auto"/>
              <w:jc w:val="center"/>
              <w:rPr>
                <w:rFonts w:ascii="Times New Roman" w:hAnsi="Times New Roman" w:cs="Times New Roman"/>
                <w:sz w:val="21"/>
                <w:szCs w:val="21"/>
              </w:rPr>
            </w:pP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0" w:type="dxa"/>
        </w:trPr>
        <w:tc>
          <w:tcPr>
            <w:tcW w:w="51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1</w:t>
            </w:r>
          </w:p>
        </w:tc>
        <w:tc>
          <w:tcPr>
            <w:tcW w:w="5406" w:type="dxa"/>
            <w:gridSpan w:val="2"/>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2</w:t>
            </w:r>
          </w:p>
        </w:tc>
        <w:tc>
          <w:tcPr>
            <w:tcW w:w="1275"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3</w:t>
            </w:r>
          </w:p>
        </w:tc>
        <w:tc>
          <w:tcPr>
            <w:tcW w:w="1811" w:type="dxa"/>
            <w:gridSpan w:val="2"/>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4</w:t>
            </w:r>
          </w:p>
        </w:tc>
        <w:tc>
          <w:tcPr>
            <w:tcW w:w="1895" w:type="dxa"/>
            <w:gridSpan w:val="2"/>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5</w:t>
            </w:r>
          </w:p>
        </w:tc>
        <w:tc>
          <w:tcPr>
            <w:tcW w:w="1566" w:type="dxa"/>
            <w:gridSpan w:val="2"/>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6</w:t>
            </w:r>
          </w:p>
        </w:tc>
        <w:tc>
          <w:tcPr>
            <w:tcW w:w="1420"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7</w:t>
            </w:r>
          </w:p>
        </w:tc>
        <w:tc>
          <w:tcPr>
            <w:tcW w:w="1933"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8</w:t>
            </w: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0" w:type="dxa"/>
        </w:trPr>
        <w:tc>
          <w:tcPr>
            <w:tcW w:w="51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1.</w:t>
            </w:r>
          </w:p>
        </w:tc>
        <w:tc>
          <w:tcPr>
            <w:tcW w:w="5406" w:type="dxa"/>
            <w:gridSpan w:val="2"/>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Показатели непосредственных результатов</w:t>
            </w:r>
          </w:p>
        </w:tc>
        <w:tc>
          <w:tcPr>
            <w:tcW w:w="1275" w:type="dxa"/>
          </w:tcPr>
          <w:p w:rsidR="00D21389" w:rsidRPr="00D21389" w:rsidRDefault="00D21389" w:rsidP="00D21389">
            <w:pPr>
              <w:spacing w:after="0" w:line="240" w:lineRule="auto"/>
              <w:jc w:val="center"/>
              <w:rPr>
                <w:rFonts w:ascii="Times New Roman" w:hAnsi="Times New Roman" w:cs="Times New Roman"/>
                <w:sz w:val="21"/>
                <w:szCs w:val="21"/>
              </w:rPr>
            </w:pPr>
          </w:p>
        </w:tc>
        <w:tc>
          <w:tcPr>
            <w:tcW w:w="1811" w:type="dxa"/>
            <w:gridSpan w:val="2"/>
          </w:tcPr>
          <w:p w:rsidR="00D21389" w:rsidRPr="00D21389" w:rsidRDefault="00D21389" w:rsidP="00D21389">
            <w:pPr>
              <w:spacing w:after="0" w:line="240" w:lineRule="auto"/>
              <w:jc w:val="center"/>
              <w:rPr>
                <w:rFonts w:ascii="Times New Roman" w:hAnsi="Times New Roman" w:cs="Times New Roman"/>
              </w:rPr>
            </w:pPr>
          </w:p>
        </w:tc>
        <w:tc>
          <w:tcPr>
            <w:tcW w:w="1895" w:type="dxa"/>
            <w:gridSpan w:val="2"/>
          </w:tcPr>
          <w:p w:rsidR="00D21389" w:rsidRPr="00D21389" w:rsidRDefault="00D21389" w:rsidP="00D21389">
            <w:pPr>
              <w:spacing w:after="0" w:line="240" w:lineRule="auto"/>
              <w:jc w:val="center"/>
              <w:rPr>
                <w:rFonts w:ascii="Times New Roman" w:hAnsi="Times New Roman" w:cs="Times New Roman"/>
                <w:sz w:val="21"/>
                <w:szCs w:val="21"/>
              </w:rPr>
            </w:pPr>
          </w:p>
        </w:tc>
        <w:tc>
          <w:tcPr>
            <w:tcW w:w="1566" w:type="dxa"/>
            <w:gridSpan w:val="2"/>
          </w:tcPr>
          <w:p w:rsidR="00D21389" w:rsidRPr="00D21389" w:rsidRDefault="00D21389" w:rsidP="00D21389">
            <w:pPr>
              <w:spacing w:after="0" w:line="240" w:lineRule="auto"/>
              <w:jc w:val="center"/>
              <w:rPr>
                <w:rFonts w:ascii="Times New Roman" w:hAnsi="Times New Roman" w:cs="Times New Roman"/>
                <w:sz w:val="21"/>
                <w:szCs w:val="21"/>
              </w:rPr>
            </w:pPr>
          </w:p>
        </w:tc>
        <w:tc>
          <w:tcPr>
            <w:tcW w:w="1420" w:type="dxa"/>
          </w:tcPr>
          <w:p w:rsidR="00D21389" w:rsidRPr="00D21389" w:rsidRDefault="00D21389" w:rsidP="00D21389">
            <w:pPr>
              <w:spacing w:after="0" w:line="240" w:lineRule="auto"/>
              <w:jc w:val="center"/>
              <w:rPr>
                <w:rFonts w:ascii="Times New Roman" w:hAnsi="Times New Roman" w:cs="Times New Roman"/>
                <w:sz w:val="21"/>
                <w:szCs w:val="21"/>
              </w:rPr>
            </w:pPr>
          </w:p>
        </w:tc>
        <w:tc>
          <w:tcPr>
            <w:tcW w:w="1933" w:type="dxa"/>
          </w:tcPr>
          <w:p w:rsidR="00D21389" w:rsidRPr="00D21389" w:rsidRDefault="00D21389" w:rsidP="00D21389">
            <w:pPr>
              <w:spacing w:after="0" w:line="240" w:lineRule="auto"/>
              <w:jc w:val="center"/>
              <w:rPr>
                <w:rFonts w:ascii="Times New Roman" w:hAnsi="Times New Roman" w:cs="Times New Roman"/>
                <w:sz w:val="21"/>
                <w:szCs w:val="21"/>
              </w:rPr>
            </w:pP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0" w:type="dxa"/>
        </w:trPr>
        <w:tc>
          <w:tcPr>
            <w:tcW w:w="51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1.1</w:t>
            </w:r>
          </w:p>
        </w:tc>
        <w:tc>
          <w:tcPr>
            <w:tcW w:w="5406" w:type="dxa"/>
            <w:gridSpan w:val="2"/>
          </w:tcPr>
          <w:p w:rsidR="00D21389" w:rsidRPr="00D21389" w:rsidRDefault="00D21389" w:rsidP="00D21389">
            <w:pPr>
              <w:spacing w:after="0" w:line="240" w:lineRule="auto"/>
              <w:jc w:val="both"/>
              <w:rPr>
                <w:rFonts w:ascii="Times New Roman" w:hAnsi="Times New Roman" w:cs="Times New Roman"/>
                <w:bCs/>
                <w:sz w:val="21"/>
                <w:szCs w:val="21"/>
              </w:rPr>
            </w:pPr>
            <w:r w:rsidRPr="00D21389">
              <w:rPr>
                <w:rFonts w:ascii="Times New Roman" w:hAnsi="Times New Roman" w:cs="Times New Roman"/>
                <w:bCs/>
                <w:sz w:val="21"/>
                <w:szCs w:val="21"/>
              </w:rPr>
              <w:t>Объем утилизации бытовых и промышленных отходов при санитарной очистке территории (ликвидации мест захламления) и санитарном содержании мест отдыха (нарастающим итогом), м3</w:t>
            </w:r>
          </w:p>
        </w:tc>
        <w:tc>
          <w:tcPr>
            <w:tcW w:w="1275"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м</w:t>
            </w:r>
            <w:r w:rsidRPr="00D21389">
              <w:rPr>
                <w:rFonts w:ascii="Times New Roman" w:hAnsi="Times New Roman" w:cs="Times New Roman"/>
                <w:sz w:val="21"/>
                <w:szCs w:val="21"/>
                <w:vertAlign w:val="superscript"/>
              </w:rPr>
              <w:t>3</w:t>
            </w:r>
          </w:p>
        </w:tc>
        <w:tc>
          <w:tcPr>
            <w:tcW w:w="1811" w:type="dxa"/>
            <w:gridSpan w:val="2"/>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2500</w:t>
            </w:r>
          </w:p>
        </w:tc>
        <w:tc>
          <w:tcPr>
            <w:tcW w:w="1895" w:type="dxa"/>
            <w:gridSpan w:val="2"/>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5134</w:t>
            </w:r>
          </w:p>
        </w:tc>
        <w:tc>
          <w:tcPr>
            <w:tcW w:w="1566" w:type="dxa"/>
            <w:gridSpan w:val="2"/>
          </w:tcPr>
          <w:p w:rsidR="00D21389" w:rsidRPr="00D21389" w:rsidRDefault="00D21389" w:rsidP="00D21389">
            <w:pPr>
              <w:spacing w:after="0" w:line="240" w:lineRule="auto"/>
              <w:jc w:val="center"/>
              <w:rPr>
                <w:rFonts w:ascii="Times New Roman" w:hAnsi="Times New Roman" w:cs="Times New Roman"/>
                <w:b/>
                <w:sz w:val="24"/>
                <w:szCs w:val="20"/>
              </w:rPr>
            </w:pPr>
            <w:r w:rsidRPr="00D21389">
              <w:rPr>
                <w:rFonts w:ascii="Times New Roman" w:hAnsi="Times New Roman" w:cs="Times New Roman"/>
                <w:sz w:val="21"/>
                <w:szCs w:val="21"/>
              </w:rPr>
              <w:t>5138</w:t>
            </w:r>
          </w:p>
        </w:tc>
        <w:tc>
          <w:tcPr>
            <w:tcW w:w="1420" w:type="dxa"/>
          </w:tcPr>
          <w:p w:rsidR="00D21389" w:rsidRPr="00D21389" w:rsidRDefault="00D21389" w:rsidP="00D21389">
            <w:pPr>
              <w:spacing w:after="0" w:line="240" w:lineRule="auto"/>
              <w:jc w:val="center"/>
              <w:rPr>
                <w:rFonts w:ascii="Times New Roman" w:hAnsi="Times New Roman" w:cs="Times New Roman"/>
                <w:b/>
                <w:sz w:val="24"/>
                <w:szCs w:val="20"/>
              </w:rPr>
            </w:pPr>
            <w:r w:rsidRPr="00D21389">
              <w:rPr>
                <w:rFonts w:ascii="Times New Roman" w:hAnsi="Times New Roman" w:cs="Times New Roman"/>
                <w:sz w:val="21"/>
                <w:szCs w:val="21"/>
              </w:rPr>
              <w:t>504</w:t>
            </w:r>
          </w:p>
        </w:tc>
        <w:tc>
          <w:tcPr>
            <w:tcW w:w="1933" w:type="dxa"/>
          </w:tcPr>
          <w:p w:rsidR="00D21389" w:rsidRPr="00D21389" w:rsidRDefault="00D21389" w:rsidP="00D21389">
            <w:pPr>
              <w:spacing w:after="0" w:line="240" w:lineRule="auto"/>
              <w:jc w:val="center"/>
              <w:rPr>
                <w:rFonts w:ascii="Times New Roman" w:hAnsi="Times New Roman" w:cs="Times New Roman"/>
                <w:sz w:val="21"/>
                <w:szCs w:val="21"/>
              </w:rPr>
            </w:pP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0" w:type="dxa"/>
        </w:trPr>
        <w:tc>
          <w:tcPr>
            <w:tcW w:w="51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1.2</w:t>
            </w:r>
          </w:p>
        </w:tc>
        <w:tc>
          <w:tcPr>
            <w:tcW w:w="5406" w:type="dxa"/>
            <w:gridSpan w:val="2"/>
          </w:tcPr>
          <w:p w:rsidR="00D21389" w:rsidRPr="00D21389" w:rsidRDefault="00D21389" w:rsidP="00D21389">
            <w:pPr>
              <w:suppressAutoHyphens/>
              <w:spacing w:after="0" w:line="240" w:lineRule="auto"/>
              <w:jc w:val="both"/>
              <w:rPr>
                <w:rFonts w:ascii="Times New Roman" w:hAnsi="Times New Roman" w:cs="Times New Roman"/>
                <w:bCs/>
                <w:sz w:val="21"/>
                <w:szCs w:val="21"/>
              </w:rPr>
            </w:pPr>
            <w:r w:rsidRPr="00D21389">
              <w:rPr>
                <w:rFonts w:ascii="Times New Roman" w:hAnsi="Times New Roman" w:cs="Times New Roman"/>
                <w:bCs/>
                <w:sz w:val="21"/>
                <w:szCs w:val="21"/>
              </w:rPr>
              <w:t xml:space="preserve">Площадь городских лесов города Белоярский с высоким классом показателя рекреационной оценки ландшафтного выдела (нарастающим итогом), </w:t>
            </w:r>
            <w:proofErr w:type="gramStart"/>
            <w:r w:rsidRPr="00D21389">
              <w:rPr>
                <w:rFonts w:ascii="Times New Roman" w:hAnsi="Times New Roman" w:cs="Times New Roman"/>
                <w:bCs/>
                <w:sz w:val="21"/>
                <w:szCs w:val="21"/>
              </w:rPr>
              <w:t>га</w:t>
            </w:r>
            <w:proofErr w:type="gramEnd"/>
          </w:p>
        </w:tc>
        <w:tc>
          <w:tcPr>
            <w:tcW w:w="1275"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га</w:t>
            </w:r>
          </w:p>
        </w:tc>
        <w:tc>
          <w:tcPr>
            <w:tcW w:w="1811" w:type="dxa"/>
            <w:gridSpan w:val="2"/>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11</w:t>
            </w:r>
          </w:p>
        </w:tc>
        <w:tc>
          <w:tcPr>
            <w:tcW w:w="1895" w:type="dxa"/>
            <w:gridSpan w:val="2"/>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27</w:t>
            </w:r>
          </w:p>
        </w:tc>
        <w:tc>
          <w:tcPr>
            <w:tcW w:w="1566" w:type="dxa"/>
            <w:gridSpan w:val="2"/>
          </w:tcPr>
          <w:p w:rsidR="00D21389" w:rsidRPr="00D21389" w:rsidRDefault="00D21389" w:rsidP="00D21389">
            <w:pPr>
              <w:spacing w:after="0" w:line="240" w:lineRule="auto"/>
              <w:jc w:val="center"/>
              <w:rPr>
                <w:rFonts w:ascii="Times New Roman" w:hAnsi="Times New Roman" w:cs="Times New Roman"/>
                <w:b/>
                <w:sz w:val="24"/>
                <w:szCs w:val="20"/>
              </w:rPr>
            </w:pPr>
            <w:r w:rsidRPr="00D21389">
              <w:rPr>
                <w:rFonts w:ascii="Times New Roman" w:hAnsi="Times New Roman" w:cs="Times New Roman"/>
                <w:sz w:val="21"/>
                <w:szCs w:val="21"/>
              </w:rPr>
              <w:t>27</w:t>
            </w:r>
          </w:p>
        </w:tc>
        <w:tc>
          <w:tcPr>
            <w:tcW w:w="1420" w:type="dxa"/>
          </w:tcPr>
          <w:p w:rsidR="00D21389" w:rsidRPr="00D21389" w:rsidRDefault="00D21389" w:rsidP="00D21389">
            <w:pPr>
              <w:spacing w:after="0" w:line="240" w:lineRule="auto"/>
              <w:jc w:val="center"/>
              <w:rPr>
                <w:rFonts w:ascii="Times New Roman" w:hAnsi="Times New Roman" w:cs="Times New Roman"/>
                <w:b/>
                <w:sz w:val="24"/>
                <w:szCs w:val="20"/>
              </w:rPr>
            </w:pPr>
            <w:r w:rsidRPr="00D21389">
              <w:rPr>
                <w:rFonts w:ascii="Times New Roman" w:hAnsi="Times New Roman" w:cs="Times New Roman"/>
                <w:sz w:val="21"/>
                <w:szCs w:val="21"/>
              </w:rPr>
              <w:t>12</w:t>
            </w:r>
          </w:p>
        </w:tc>
        <w:tc>
          <w:tcPr>
            <w:tcW w:w="1933" w:type="dxa"/>
          </w:tcPr>
          <w:p w:rsidR="00D21389" w:rsidRPr="00D21389" w:rsidRDefault="00D21389" w:rsidP="00D21389">
            <w:pPr>
              <w:spacing w:after="0" w:line="240" w:lineRule="auto"/>
              <w:jc w:val="center"/>
              <w:rPr>
                <w:rFonts w:ascii="Times New Roman" w:hAnsi="Times New Roman" w:cs="Times New Roman"/>
                <w:sz w:val="21"/>
                <w:szCs w:val="21"/>
              </w:rPr>
            </w:pP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0" w:type="dxa"/>
        </w:trPr>
        <w:tc>
          <w:tcPr>
            <w:tcW w:w="51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1.3</w:t>
            </w:r>
          </w:p>
        </w:tc>
        <w:tc>
          <w:tcPr>
            <w:tcW w:w="5406" w:type="dxa"/>
            <w:gridSpan w:val="2"/>
          </w:tcPr>
          <w:p w:rsidR="00D21389" w:rsidRPr="00D21389" w:rsidRDefault="00D21389" w:rsidP="00D21389">
            <w:pPr>
              <w:tabs>
                <w:tab w:val="left" w:pos="639"/>
              </w:tabs>
              <w:autoSpaceDE w:val="0"/>
              <w:autoSpaceDN w:val="0"/>
              <w:adjustRightInd w:val="0"/>
              <w:spacing w:after="0" w:line="240" w:lineRule="auto"/>
              <w:contextualSpacing/>
              <w:jc w:val="both"/>
              <w:rPr>
                <w:rFonts w:ascii="Times New Roman" w:hAnsi="Times New Roman" w:cs="Times New Roman"/>
                <w:bCs/>
                <w:sz w:val="21"/>
                <w:szCs w:val="21"/>
              </w:rPr>
            </w:pPr>
            <w:r w:rsidRPr="00D21389">
              <w:rPr>
                <w:rFonts w:ascii="Times New Roman" w:hAnsi="Times New Roman" w:cs="Times New Roman"/>
                <w:bCs/>
                <w:sz w:val="21"/>
                <w:szCs w:val="21"/>
              </w:rPr>
              <w:t>Доля населения, вовлеченного в эколого-просветительские и эколого-образовательные мероприятия, от общей численности населения Белоярского района, %</w:t>
            </w:r>
          </w:p>
        </w:tc>
        <w:tc>
          <w:tcPr>
            <w:tcW w:w="1275"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w:t>
            </w:r>
          </w:p>
        </w:tc>
        <w:tc>
          <w:tcPr>
            <w:tcW w:w="1811" w:type="dxa"/>
            <w:gridSpan w:val="2"/>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25</w:t>
            </w:r>
          </w:p>
        </w:tc>
        <w:tc>
          <w:tcPr>
            <w:tcW w:w="1895" w:type="dxa"/>
            <w:gridSpan w:val="2"/>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27</w:t>
            </w:r>
          </w:p>
        </w:tc>
        <w:tc>
          <w:tcPr>
            <w:tcW w:w="1566" w:type="dxa"/>
            <w:gridSpan w:val="2"/>
          </w:tcPr>
          <w:p w:rsidR="00D21389" w:rsidRPr="00D21389" w:rsidRDefault="00D21389" w:rsidP="00D21389">
            <w:pPr>
              <w:spacing w:after="0" w:line="240" w:lineRule="auto"/>
              <w:jc w:val="center"/>
              <w:rPr>
                <w:rFonts w:ascii="Times New Roman" w:hAnsi="Times New Roman" w:cs="Times New Roman"/>
                <w:b/>
                <w:sz w:val="24"/>
                <w:szCs w:val="20"/>
              </w:rPr>
            </w:pPr>
            <w:r w:rsidRPr="00D21389">
              <w:rPr>
                <w:rFonts w:ascii="Times New Roman" w:hAnsi="Times New Roman" w:cs="Times New Roman"/>
                <w:sz w:val="21"/>
                <w:szCs w:val="21"/>
              </w:rPr>
              <w:t>27</w:t>
            </w:r>
          </w:p>
        </w:tc>
        <w:tc>
          <w:tcPr>
            <w:tcW w:w="1420" w:type="dxa"/>
          </w:tcPr>
          <w:p w:rsidR="00D21389" w:rsidRPr="00D21389" w:rsidRDefault="00D21389" w:rsidP="00D21389">
            <w:pPr>
              <w:spacing w:after="0" w:line="240" w:lineRule="auto"/>
              <w:jc w:val="center"/>
              <w:rPr>
                <w:rFonts w:ascii="Times New Roman" w:hAnsi="Times New Roman" w:cs="Times New Roman"/>
                <w:b/>
                <w:sz w:val="24"/>
                <w:szCs w:val="20"/>
              </w:rPr>
            </w:pPr>
            <w:r w:rsidRPr="00D21389">
              <w:rPr>
                <w:rFonts w:ascii="Times New Roman" w:hAnsi="Times New Roman" w:cs="Times New Roman"/>
                <w:sz w:val="21"/>
                <w:szCs w:val="21"/>
              </w:rPr>
              <w:t>27</w:t>
            </w:r>
          </w:p>
        </w:tc>
        <w:tc>
          <w:tcPr>
            <w:tcW w:w="1933" w:type="dxa"/>
          </w:tcPr>
          <w:p w:rsidR="00D21389" w:rsidRPr="00D21389" w:rsidRDefault="00D21389" w:rsidP="00D21389">
            <w:pPr>
              <w:spacing w:after="0" w:line="240" w:lineRule="auto"/>
              <w:jc w:val="center"/>
              <w:rPr>
                <w:rFonts w:ascii="Times New Roman" w:hAnsi="Times New Roman" w:cs="Times New Roman"/>
                <w:sz w:val="21"/>
                <w:szCs w:val="21"/>
              </w:rPr>
            </w:pP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0" w:type="dxa"/>
        </w:trPr>
        <w:tc>
          <w:tcPr>
            <w:tcW w:w="51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2.</w:t>
            </w:r>
          </w:p>
        </w:tc>
        <w:tc>
          <w:tcPr>
            <w:tcW w:w="5406" w:type="dxa"/>
            <w:gridSpan w:val="2"/>
          </w:tcPr>
          <w:p w:rsidR="00D21389" w:rsidRPr="00D21389" w:rsidRDefault="00D21389" w:rsidP="00D21389">
            <w:pPr>
              <w:spacing w:after="0" w:line="240" w:lineRule="auto"/>
              <w:rPr>
                <w:rFonts w:ascii="Times New Roman" w:hAnsi="Times New Roman" w:cs="Times New Roman"/>
                <w:sz w:val="21"/>
                <w:szCs w:val="21"/>
              </w:rPr>
            </w:pPr>
            <w:r w:rsidRPr="00D21389">
              <w:rPr>
                <w:rFonts w:ascii="Times New Roman" w:hAnsi="Times New Roman" w:cs="Times New Roman"/>
                <w:sz w:val="21"/>
                <w:szCs w:val="21"/>
              </w:rPr>
              <w:t>Показатели конечных результатов</w:t>
            </w:r>
          </w:p>
        </w:tc>
        <w:tc>
          <w:tcPr>
            <w:tcW w:w="1275" w:type="dxa"/>
          </w:tcPr>
          <w:p w:rsidR="00D21389" w:rsidRPr="00D21389" w:rsidRDefault="00D21389" w:rsidP="00D21389">
            <w:pPr>
              <w:spacing w:after="0" w:line="240" w:lineRule="auto"/>
              <w:jc w:val="center"/>
              <w:rPr>
                <w:rFonts w:ascii="Times New Roman" w:hAnsi="Times New Roman" w:cs="Times New Roman"/>
                <w:sz w:val="21"/>
                <w:szCs w:val="21"/>
              </w:rPr>
            </w:pPr>
          </w:p>
        </w:tc>
        <w:tc>
          <w:tcPr>
            <w:tcW w:w="1811" w:type="dxa"/>
            <w:gridSpan w:val="2"/>
          </w:tcPr>
          <w:p w:rsidR="00D21389" w:rsidRPr="00D21389" w:rsidRDefault="00D21389" w:rsidP="00D21389">
            <w:pPr>
              <w:spacing w:after="0" w:line="240" w:lineRule="auto"/>
              <w:rPr>
                <w:rFonts w:ascii="Times New Roman" w:hAnsi="Times New Roman" w:cs="Times New Roman"/>
                <w:sz w:val="21"/>
                <w:szCs w:val="21"/>
              </w:rPr>
            </w:pPr>
          </w:p>
        </w:tc>
        <w:tc>
          <w:tcPr>
            <w:tcW w:w="1895" w:type="dxa"/>
            <w:gridSpan w:val="2"/>
          </w:tcPr>
          <w:p w:rsidR="00D21389" w:rsidRPr="00D21389" w:rsidRDefault="00D21389" w:rsidP="00D21389">
            <w:pPr>
              <w:spacing w:after="0" w:line="240" w:lineRule="auto"/>
              <w:jc w:val="center"/>
              <w:rPr>
                <w:rFonts w:ascii="Times New Roman" w:hAnsi="Times New Roman" w:cs="Times New Roman"/>
                <w:sz w:val="21"/>
                <w:szCs w:val="21"/>
              </w:rPr>
            </w:pPr>
          </w:p>
        </w:tc>
        <w:tc>
          <w:tcPr>
            <w:tcW w:w="1566" w:type="dxa"/>
            <w:gridSpan w:val="2"/>
          </w:tcPr>
          <w:p w:rsidR="00D21389" w:rsidRPr="00D21389" w:rsidRDefault="00D21389" w:rsidP="00D21389">
            <w:pPr>
              <w:spacing w:after="0" w:line="240" w:lineRule="auto"/>
              <w:jc w:val="center"/>
              <w:rPr>
                <w:rFonts w:ascii="Times New Roman" w:hAnsi="Times New Roman" w:cs="Times New Roman"/>
                <w:b/>
                <w:sz w:val="21"/>
                <w:szCs w:val="21"/>
              </w:rPr>
            </w:pPr>
          </w:p>
        </w:tc>
        <w:tc>
          <w:tcPr>
            <w:tcW w:w="1420" w:type="dxa"/>
          </w:tcPr>
          <w:p w:rsidR="00D21389" w:rsidRPr="00D21389" w:rsidRDefault="00D21389" w:rsidP="00D21389">
            <w:pPr>
              <w:spacing w:after="0" w:line="240" w:lineRule="auto"/>
              <w:jc w:val="center"/>
              <w:rPr>
                <w:rFonts w:ascii="Times New Roman" w:hAnsi="Times New Roman" w:cs="Times New Roman"/>
                <w:sz w:val="21"/>
                <w:szCs w:val="21"/>
              </w:rPr>
            </w:pPr>
          </w:p>
        </w:tc>
        <w:tc>
          <w:tcPr>
            <w:tcW w:w="1933" w:type="dxa"/>
          </w:tcPr>
          <w:p w:rsidR="00D21389" w:rsidRPr="00D21389" w:rsidRDefault="00D21389" w:rsidP="00D21389">
            <w:pPr>
              <w:spacing w:after="0" w:line="240" w:lineRule="auto"/>
              <w:jc w:val="center"/>
              <w:rPr>
                <w:rFonts w:ascii="Times New Roman" w:hAnsi="Times New Roman" w:cs="Times New Roman"/>
                <w:sz w:val="21"/>
                <w:szCs w:val="21"/>
              </w:rPr>
            </w:pP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0" w:type="dxa"/>
        </w:trPr>
        <w:tc>
          <w:tcPr>
            <w:tcW w:w="51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2.1</w:t>
            </w:r>
          </w:p>
        </w:tc>
        <w:tc>
          <w:tcPr>
            <w:tcW w:w="5406" w:type="dxa"/>
            <w:gridSpan w:val="2"/>
          </w:tcPr>
          <w:p w:rsidR="00D21389" w:rsidRPr="00D21389" w:rsidRDefault="00D21389" w:rsidP="00D21389">
            <w:pPr>
              <w:spacing w:after="0" w:line="240" w:lineRule="auto"/>
              <w:jc w:val="both"/>
              <w:rPr>
                <w:rFonts w:ascii="Times New Roman" w:hAnsi="Times New Roman" w:cs="Times New Roman"/>
                <w:sz w:val="21"/>
                <w:szCs w:val="21"/>
              </w:rPr>
            </w:pPr>
            <w:r w:rsidRPr="00D21389">
              <w:rPr>
                <w:rFonts w:ascii="Times New Roman" w:hAnsi="Times New Roman" w:cs="Times New Roman"/>
                <w:bCs/>
                <w:sz w:val="21"/>
                <w:szCs w:val="21"/>
              </w:rPr>
              <w:t xml:space="preserve">Количество построенных и введенных в эксплуатацию полигонов утилизации </w:t>
            </w:r>
            <w:r w:rsidRPr="00D21389">
              <w:rPr>
                <w:rFonts w:ascii="Times New Roman" w:hAnsi="Times New Roman" w:cs="Times New Roman"/>
                <w:sz w:val="21"/>
                <w:szCs w:val="21"/>
              </w:rPr>
              <w:t>твердых бытовых отходов (нарастающим итогом)</w:t>
            </w:r>
          </w:p>
        </w:tc>
        <w:tc>
          <w:tcPr>
            <w:tcW w:w="1275"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объект</w:t>
            </w:r>
          </w:p>
        </w:tc>
        <w:tc>
          <w:tcPr>
            <w:tcW w:w="1811" w:type="dxa"/>
            <w:gridSpan w:val="2"/>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0</w:t>
            </w:r>
          </w:p>
        </w:tc>
        <w:tc>
          <w:tcPr>
            <w:tcW w:w="1895" w:type="dxa"/>
            <w:gridSpan w:val="2"/>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0</w:t>
            </w:r>
          </w:p>
        </w:tc>
        <w:tc>
          <w:tcPr>
            <w:tcW w:w="1566" w:type="dxa"/>
            <w:gridSpan w:val="2"/>
          </w:tcPr>
          <w:p w:rsidR="00D21389" w:rsidRPr="00D21389" w:rsidRDefault="00D21389" w:rsidP="00D21389">
            <w:pPr>
              <w:spacing w:after="0" w:line="240" w:lineRule="auto"/>
              <w:jc w:val="center"/>
              <w:rPr>
                <w:rFonts w:ascii="Times New Roman" w:hAnsi="Times New Roman" w:cs="Times New Roman"/>
                <w:b/>
                <w:sz w:val="24"/>
                <w:szCs w:val="20"/>
              </w:rPr>
            </w:pPr>
            <w:r w:rsidRPr="00D21389">
              <w:rPr>
                <w:rFonts w:ascii="Times New Roman" w:hAnsi="Times New Roman" w:cs="Times New Roman"/>
                <w:sz w:val="21"/>
                <w:szCs w:val="21"/>
              </w:rPr>
              <w:t>0</w:t>
            </w:r>
          </w:p>
        </w:tc>
        <w:tc>
          <w:tcPr>
            <w:tcW w:w="1420" w:type="dxa"/>
          </w:tcPr>
          <w:p w:rsidR="00D21389" w:rsidRPr="00D21389" w:rsidRDefault="00D21389" w:rsidP="00D21389">
            <w:pPr>
              <w:spacing w:after="0" w:line="240" w:lineRule="auto"/>
              <w:jc w:val="center"/>
              <w:rPr>
                <w:rFonts w:ascii="Times New Roman" w:hAnsi="Times New Roman" w:cs="Times New Roman"/>
                <w:b/>
                <w:sz w:val="24"/>
                <w:szCs w:val="20"/>
              </w:rPr>
            </w:pPr>
            <w:r w:rsidRPr="00D21389">
              <w:rPr>
                <w:rFonts w:ascii="Times New Roman" w:hAnsi="Times New Roman" w:cs="Times New Roman"/>
                <w:sz w:val="21"/>
                <w:szCs w:val="21"/>
              </w:rPr>
              <w:t>0</w:t>
            </w:r>
          </w:p>
        </w:tc>
        <w:tc>
          <w:tcPr>
            <w:tcW w:w="1933" w:type="dxa"/>
          </w:tcPr>
          <w:p w:rsidR="00D21389" w:rsidRPr="00D21389" w:rsidRDefault="00D21389" w:rsidP="00D21389">
            <w:pPr>
              <w:spacing w:after="0" w:line="240" w:lineRule="auto"/>
              <w:jc w:val="center"/>
              <w:rPr>
                <w:rFonts w:ascii="Times New Roman" w:hAnsi="Times New Roman" w:cs="Times New Roman"/>
                <w:sz w:val="21"/>
                <w:szCs w:val="21"/>
              </w:rPr>
            </w:pP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0" w:type="dxa"/>
        </w:trPr>
        <w:tc>
          <w:tcPr>
            <w:tcW w:w="51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2.2</w:t>
            </w:r>
          </w:p>
        </w:tc>
        <w:tc>
          <w:tcPr>
            <w:tcW w:w="5406" w:type="dxa"/>
            <w:gridSpan w:val="2"/>
          </w:tcPr>
          <w:p w:rsidR="00D21389" w:rsidRPr="00D21389" w:rsidRDefault="00D21389" w:rsidP="00D21389">
            <w:pPr>
              <w:spacing w:after="0" w:line="240" w:lineRule="auto"/>
              <w:jc w:val="both"/>
              <w:rPr>
                <w:rFonts w:ascii="Times New Roman" w:hAnsi="Times New Roman" w:cs="Times New Roman"/>
                <w:bCs/>
                <w:sz w:val="21"/>
                <w:szCs w:val="21"/>
              </w:rPr>
            </w:pPr>
            <w:r w:rsidRPr="00D21389">
              <w:rPr>
                <w:rFonts w:ascii="Times New Roman" w:hAnsi="Times New Roman" w:cs="Times New Roman"/>
                <w:bCs/>
                <w:sz w:val="21"/>
                <w:szCs w:val="21"/>
              </w:rPr>
              <w:t>Доля обеспеченности поселений в границах Белоярского района полигонами утилизации твердых бытовых отходов</w:t>
            </w:r>
          </w:p>
        </w:tc>
        <w:tc>
          <w:tcPr>
            <w:tcW w:w="1275"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w:t>
            </w:r>
          </w:p>
        </w:tc>
        <w:tc>
          <w:tcPr>
            <w:tcW w:w="1811" w:type="dxa"/>
            <w:gridSpan w:val="2"/>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43</w:t>
            </w:r>
          </w:p>
        </w:tc>
        <w:tc>
          <w:tcPr>
            <w:tcW w:w="1895" w:type="dxa"/>
            <w:gridSpan w:val="2"/>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43</w:t>
            </w:r>
          </w:p>
        </w:tc>
        <w:tc>
          <w:tcPr>
            <w:tcW w:w="1566" w:type="dxa"/>
            <w:gridSpan w:val="2"/>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43</w:t>
            </w:r>
          </w:p>
        </w:tc>
        <w:tc>
          <w:tcPr>
            <w:tcW w:w="1420"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43</w:t>
            </w:r>
          </w:p>
        </w:tc>
        <w:tc>
          <w:tcPr>
            <w:tcW w:w="1933" w:type="dxa"/>
          </w:tcPr>
          <w:p w:rsidR="00D21389" w:rsidRPr="00D21389" w:rsidRDefault="00D21389" w:rsidP="00D21389">
            <w:pPr>
              <w:spacing w:after="0" w:line="240" w:lineRule="auto"/>
              <w:jc w:val="center"/>
              <w:rPr>
                <w:rFonts w:ascii="Times New Roman" w:hAnsi="Times New Roman" w:cs="Times New Roman"/>
                <w:sz w:val="21"/>
                <w:szCs w:val="21"/>
              </w:rPr>
            </w:pPr>
          </w:p>
        </w:tc>
      </w:tr>
      <w:tr w:rsidR="00D21389" w:rsidRPr="00D21389" w:rsidTr="002A4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00" w:type="dxa"/>
        </w:trPr>
        <w:tc>
          <w:tcPr>
            <w:tcW w:w="514"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2.3</w:t>
            </w:r>
          </w:p>
        </w:tc>
        <w:tc>
          <w:tcPr>
            <w:tcW w:w="5406" w:type="dxa"/>
            <w:gridSpan w:val="2"/>
          </w:tcPr>
          <w:p w:rsidR="00D21389" w:rsidRPr="00D21389" w:rsidRDefault="00D21389" w:rsidP="00D21389">
            <w:pPr>
              <w:spacing w:after="0" w:line="240" w:lineRule="auto"/>
              <w:jc w:val="both"/>
              <w:rPr>
                <w:rFonts w:ascii="Times New Roman" w:hAnsi="Times New Roman" w:cs="Times New Roman"/>
                <w:sz w:val="21"/>
                <w:szCs w:val="21"/>
              </w:rPr>
            </w:pPr>
            <w:r w:rsidRPr="00D21389">
              <w:rPr>
                <w:rFonts w:ascii="Times New Roman" w:hAnsi="Times New Roman" w:cs="Times New Roman"/>
                <w:sz w:val="21"/>
                <w:szCs w:val="21"/>
              </w:rPr>
              <w:t>Доля площади рекультивированных территорий санкционированных свалок</w:t>
            </w:r>
            <w:r w:rsidRPr="00D21389">
              <w:rPr>
                <w:rFonts w:ascii="Times New Roman" w:hAnsi="Times New Roman" w:cs="Times New Roman"/>
                <w:bCs/>
                <w:sz w:val="21"/>
                <w:szCs w:val="21"/>
              </w:rPr>
              <w:t xml:space="preserve"> </w:t>
            </w:r>
            <w:r w:rsidRPr="00D21389">
              <w:rPr>
                <w:rFonts w:ascii="Times New Roman" w:hAnsi="Times New Roman" w:cs="Times New Roman"/>
                <w:sz w:val="21"/>
                <w:szCs w:val="21"/>
              </w:rPr>
              <w:t>твердых бытовых отходов</w:t>
            </w:r>
          </w:p>
        </w:tc>
        <w:tc>
          <w:tcPr>
            <w:tcW w:w="1275" w:type="dxa"/>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w:t>
            </w:r>
          </w:p>
        </w:tc>
        <w:tc>
          <w:tcPr>
            <w:tcW w:w="1811" w:type="dxa"/>
            <w:gridSpan w:val="2"/>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0</w:t>
            </w:r>
          </w:p>
        </w:tc>
        <w:tc>
          <w:tcPr>
            <w:tcW w:w="1895" w:type="dxa"/>
            <w:gridSpan w:val="2"/>
          </w:tcPr>
          <w:p w:rsidR="00D21389" w:rsidRPr="00D21389" w:rsidRDefault="00D21389" w:rsidP="00D21389">
            <w:pPr>
              <w:spacing w:after="0" w:line="240" w:lineRule="auto"/>
              <w:jc w:val="center"/>
              <w:rPr>
                <w:rFonts w:ascii="Times New Roman" w:hAnsi="Times New Roman" w:cs="Times New Roman"/>
                <w:sz w:val="21"/>
                <w:szCs w:val="21"/>
              </w:rPr>
            </w:pPr>
            <w:r w:rsidRPr="00D21389">
              <w:rPr>
                <w:rFonts w:ascii="Times New Roman" w:hAnsi="Times New Roman" w:cs="Times New Roman"/>
                <w:sz w:val="21"/>
                <w:szCs w:val="21"/>
              </w:rPr>
              <w:t>0</w:t>
            </w:r>
          </w:p>
        </w:tc>
        <w:tc>
          <w:tcPr>
            <w:tcW w:w="1566" w:type="dxa"/>
            <w:gridSpan w:val="2"/>
          </w:tcPr>
          <w:p w:rsidR="00D21389" w:rsidRPr="00D21389" w:rsidRDefault="00D21389" w:rsidP="00D21389">
            <w:pPr>
              <w:spacing w:after="0" w:line="240" w:lineRule="auto"/>
              <w:jc w:val="center"/>
              <w:rPr>
                <w:rFonts w:ascii="Times New Roman" w:hAnsi="Times New Roman" w:cs="Times New Roman"/>
                <w:b/>
                <w:sz w:val="24"/>
                <w:szCs w:val="20"/>
              </w:rPr>
            </w:pPr>
            <w:r w:rsidRPr="00D21389">
              <w:rPr>
                <w:rFonts w:ascii="Times New Roman" w:hAnsi="Times New Roman" w:cs="Times New Roman"/>
                <w:sz w:val="21"/>
                <w:szCs w:val="21"/>
              </w:rPr>
              <w:t>0</w:t>
            </w:r>
          </w:p>
        </w:tc>
        <w:tc>
          <w:tcPr>
            <w:tcW w:w="1420" w:type="dxa"/>
          </w:tcPr>
          <w:p w:rsidR="00D21389" w:rsidRPr="00D21389" w:rsidRDefault="00D21389" w:rsidP="00D21389">
            <w:pPr>
              <w:spacing w:after="0" w:line="240" w:lineRule="auto"/>
              <w:jc w:val="center"/>
              <w:rPr>
                <w:rFonts w:ascii="Times New Roman" w:hAnsi="Times New Roman" w:cs="Times New Roman"/>
                <w:b/>
                <w:sz w:val="24"/>
                <w:szCs w:val="20"/>
              </w:rPr>
            </w:pPr>
            <w:r w:rsidRPr="00D21389">
              <w:rPr>
                <w:rFonts w:ascii="Times New Roman" w:hAnsi="Times New Roman" w:cs="Times New Roman"/>
                <w:sz w:val="21"/>
                <w:szCs w:val="21"/>
              </w:rPr>
              <w:t>0</w:t>
            </w:r>
          </w:p>
        </w:tc>
        <w:tc>
          <w:tcPr>
            <w:tcW w:w="1933" w:type="dxa"/>
          </w:tcPr>
          <w:p w:rsidR="00D21389" w:rsidRPr="00D21389" w:rsidRDefault="00D21389" w:rsidP="00D21389">
            <w:pPr>
              <w:spacing w:after="0" w:line="240" w:lineRule="auto"/>
              <w:jc w:val="center"/>
              <w:rPr>
                <w:rFonts w:ascii="Times New Roman" w:hAnsi="Times New Roman" w:cs="Times New Roman"/>
                <w:sz w:val="21"/>
                <w:szCs w:val="21"/>
              </w:rPr>
            </w:pPr>
          </w:p>
        </w:tc>
      </w:tr>
    </w:tbl>
    <w:p w:rsidR="00D21389" w:rsidRPr="00D21389" w:rsidRDefault="00D21389" w:rsidP="00D21389">
      <w:pPr>
        <w:spacing w:after="0" w:line="240" w:lineRule="auto"/>
        <w:rPr>
          <w:rFonts w:ascii="Times New Roman" w:hAnsi="Times New Roman" w:cs="Times New Roman"/>
          <w:sz w:val="24"/>
          <w:szCs w:val="24"/>
        </w:rPr>
      </w:pPr>
    </w:p>
    <w:p w:rsidR="00D21389" w:rsidRPr="00D21389" w:rsidRDefault="00D21389" w:rsidP="00D21389">
      <w:pPr>
        <w:spacing w:after="0" w:line="240" w:lineRule="auto"/>
        <w:rPr>
          <w:rFonts w:ascii="Times New Roman" w:hAnsi="Times New Roman" w:cs="Times New Roman"/>
          <w:sz w:val="24"/>
          <w:szCs w:val="24"/>
        </w:rPr>
      </w:pPr>
    </w:p>
    <w:tbl>
      <w:tblPr>
        <w:tblW w:w="15572" w:type="dxa"/>
        <w:tblLook w:val="01E0"/>
      </w:tblPr>
      <w:tblGrid>
        <w:gridCol w:w="7905"/>
        <w:gridCol w:w="935"/>
        <w:gridCol w:w="3553"/>
        <w:gridCol w:w="935"/>
        <w:gridCol w:w="2244"/>
      </w:tblGrid>
      <w:tr w:rsidR="00D21389" w:rsidRPr="00D21389" w:rsidTr="002A430B">
        <w:tc>
          <w:tcPr>
            <w:tcW w:w="7905" w:type="dxa"/>
          </w:tcPr>
          <w:p w:rsidR="00D21389" w:rsidRPr="00D21389" w:rsidRDefault="00D21389" w:rsidP="00D21389">
            <w:pPr>
              <w:autoSpaceDE w:val="0"/>
              <w:autoSpaceDN w:val="0"/>
              <w:adjustRightInd w:val="0"/>
              <w:spacing w:after="0" w:line="240" w:lineRule="auto"/>
              <w:rPr>
                <w:rFonts w:ascii="Times New Roman" w:hAnsi="Times New Roman" w:cs="Times New Roman"/>
                <w:b/>
              </w:rPr>
            </w:pPr>
            <w:r w:rsidRPr="00D21389">
              <w:rPr>
                <w:rFonts w:ascii="Times New Roman" w:hAnsi="Times New Roman" w:cs="Times New Roman"/>
              </w:rPr>
              <w:t>От ответственного исполнителя муниципальной программы Белоярского района</w:t>
            </w:r>
          </w:p>
        </w:tc>
        <w:tc>
          <w:tcPr>
            <w:tcW w:w="935" w:type="dxa"/>
          </w:tcPr>
          <w:p w:rsidR="00D21389" w:rsidRPr="00D21389" w:rsidRDefault="00D21389" w:rsidP="00D21389">
            <w:pPr>
              <w:autoSpaceDE w:val="0"/>
              <w:autoSpaceDN w:val="0"/>
              <w:adjustRightInd w:val="0"/>
              <w:spacing w:after="0" w:line="240" w:lineRule="auto"/>
              <w:jc w:val="center"/>
              <w:rPr>
                <w:rFonts w:ascii="Times New Roman" w:hAnsi="Times New Roman" w:cs="Times New Roman"/>
                <w:b/>
              </w:rPr>
            </w:pPr>
          </w:p>
        </w:tc>
        <w:tc>
          <w:tcPr>
            <w:tcW w:w="3553" w:type="dxa"/>
            <w:tcBorders>
              <w:bottom w:val="single" w:sz="4" w:space="0" w:color="auto"/>
            </w:tcBorders>
          </w:tcPr>
          <w:p w:rsidR="00D21389" w:rsidRPr="00D21389" w:rsidRDefault="00D21389" w:rsidP="00D21389">
            <w:pPr>
              <w:autoSpaceDE w:val="0"/>
              <w:autoSpaceDN w:val="0"/>
              <w:adjustRightInd w:val="0"/>
              <w:spacing w:after="0" w:line="240" w:lineRule="auto"/>
              <w:jc w:val="center"/>
              <w:rPr>
                <w:rFonts w:ascii="Times New Roman" w:hAnsi="Times New Roman" w:cs="Times New Roman"/>
              </w:rPr>
            </w:pPr>
            <w:r w:rsidRPr="00D21389">
              <w:rPr>
                <w:rFonts w:ascii="Times New Roman" w:hAnsi="Times New Roman" w:cs="Times New Roman"/>
              </w:rPr>
              <w:t>Гончаров Игорь Анатольевич</w:t>
            </w:r>
          </w:p>
        </w:tc>
        <w:tc>
          <w:tcPr>
            <w:tcW w:w="935" w:type="dxa"/>
          </w:tcPr>
          <w:p w:rsidR="00D21389" w:rsidRPr="00D21389" w:rsidRDefault="00D21389" w:rsidP="00D21389">
            <w:pPr>
              <w:autoSpaceDE w:val="0"/>
              <w:autoSpaceDN w:val="0"/>
              <w:adjustRightInd w:val="0"/>
              <w:spacing w:after="0" w:line="240" w:lineRule="auto"/>
              <w:rPr>
                <w:rFonts w:ascii="Times New Roman" w:hAnsi="Times New Roman" w:cs="Times New Roman"/>
              </w:rPr>
            </w:pPr>
          </w:p>
        </w:tc>
        <w:tc>
          <w:tcPr>
            <w:tcW w:w="2244" w:type="dxa"/>
            <w:tcBorders>
              <w:bottom w:val="single" w:sz="4" w:space="0" w:color="auto"/>
            </w:tcBorders>
          </w:tcPr>
          <w:p w:rsidR="00D21389" w:rsidRPr="00D21389" w:rsidRDefault="00D21389" w:rsidP="00D21389">
            <w:pPr>
              <w:autoSpaceDE w:val="0"/>
              <w:autoSpaceDN w:val="0"/>
              <w:adjustRightInd w:val="0"/>
              <w:spacing w:after="0" w:line="240" w:lineRule="auto"/>
              <w:rPr>
                <w:rFonts w:ascii="Times New Roman" w:hAnsi="Times New Roman" w:cs="Times New Roman"/>
              </w:rPr>
            </w:pPr>
          </w:p>
        </w:tc>
      </w:tr>
      <w:tr w:rsidR="00D21389" w:rsidRPr="00D21389" w:rsidTr="002A430B">
        <w:tc>
          <w:tcPr>
            <w:tcW w:w="7905" w:type="dxa"/>
          </w:tcPr>
          <w:p w:rsidR="00D21389" w:rsidRPr="00D21389" w:rsidRDefault="00D21389" w:rsidP="00D21389">
            <w:pPr>
              <w:autoSpaceDE w:val="0"/>
              <w:autoSpaceDN w:val="0"/>
              <w:adjustRightInd w:val="0"/>
              <w:spacing w:after="0" w:line="240" w:lineRule="auto"/>
              <w:jc w:val="center"/>
              <w:rPr>
                <w:rFonts w:ascii="Times New Roman" w:hAnsi="Times New Roman" w:cs="Times New Roman"/>
              </w:rPr>
            </w:pPr>
          </w:p>
        </w:tc>
        <w:tc>
          <w:tcPr>
            <w:tcW w:w="935" w:type="dxa"/>
          </w:tcPr>
          <w:p w:rsidR="00D21389" w:rsidRPr="00D21389" w:rsidRDefault="00D21389" w:rsidP="00D21389">
            <w:pPr>
              <w:autoSpaceDE w:val="0"/>
              <w:autoSpaceDN w:val="0"/>
              <w:adjustRightInd w:val="0"/>
              <w:spacing w:after="0" w:line="240" w:lineRule="auto"/>
              <w:jc w:val="center"/>
              <w:rPr>
                <w:rFonts w:ascii="Times New Roman" w:hAnsi="Times New Roman" w:cs="Times New Roman"/>
                <w:b/>
              </w:rPr>
            </w:pPr>
          </w:p>
        </w:tc>
        <w:tc>
          <w:tcPr>
            <w:tcW w:w="3553" w:type="dxa"/>
            <w:tcBorders>
              <w:top w:val="single" w:sz="4" w:space="0" w:color="auto"/>
            </w:tcBorders>
          </w:tcPr>
          <w:p w:rsidR="00D21389" w:rsidRPr="00D21389" w:rsidRDefault="00D21389" w:rsidP="00D21389">
            <w:pPr>
              <w:autoSpaceDE w:val="0"/>
              <w:autoSpaceDN w:val="0"/>
              <w:adjustRightInd w:val="0"/>
              <w:spacing w:after="0" w:line="240" w:lineRule="auto"/>
              <w:jc w:val="center"/>
              <w:rPr>
                <w:rFonts w:ascii="Times New Roman" w:hAnsi="Times New Roman" w:cs="Times New Roman"/>
              </w:rPr>
            </w:pPr>
            <w:r w:rsidRPr="00D21389">
              <w:rPr>
                <w:rFonts w:ascii="Times New Roman" w:hAnsi="Times New Roman" w:cs="Times New Roman"/>
              </w:rPr>
              <w:t>(ФИО)</w:t>
            </w:r>
          </w:p>
        </w:tc>
        <w:tc>
          <w:tcPr>
            <w:tcW w:w="935" w:type="dxa"/>
          </w:tcPr>
          <w:p w:rsidR="00D21389" w:rsidRPr="00D21389" w:rsidRDefault="00D21389" w:rsidP="00D21389">
            <w:pPr>
              <w:autoSpaceDE w:val="0"/>
              <w:autoSpaceDN w:val="0"/>
              <w:adjustRightInd w:val="0"/>
              <w:spacing w:after="0" w:line="240" w:lineRule="auto"/>
              <w:jc w:val="center"/>
              <w:rPr>
                <w:rFonts w:ascii="Times New Roman" w:hAnsi="Times New Roman" w:cs="Times New Roman"/>
              </w:rPr>
            </w:pPr>
          </w:p>
        </w:tc>
        <w:tc>
          <w:tcPr>
            <w:tcW w:w="2244" w:type="dxa"/>
            <w:tcBorders>
              <w:top w:val="single" w:sz="4" w:space="0" w:color="auto"/>
            </w:tcBorders>
          </w:tcPr>
          <w:p w:rsidR="00D21389" w:rsidRPr="00D21389" w:rsidRDefault="00D21389" w:rsidP="00D21389">
            <w:pPr>
              <w:autoSpaceDE w:val="0"/>
              <w:autoSpaceDN w:val="0"/>
              <w:adjustRightInd w:val="0"/>
              <w:spacing w:after="0" w:line="240" w:lineRule="auto"/>
              <w:jc w:val="center"/>
              <w:rPr>
                <w:rFonts w:ascii="Times New Roman" w:hAnsi="Times New Roman" w:cs="Times New Roman"/>
              </w:rPr>
            </w:pPr>
            <w:r w:rsidRPr="00D21389">
              <w:rPr>
                <w:rFonts w:ascii="Times New Roman" w:hAnsi="Times New Roman" w:cs="Times New Roman"/>
              </w:rPr>
              <w:t>(подпись)</w:t>
            </w:r>
          </w:p>
        </w:tc>
      </w:tr>
    </w:tbl>
    <w:p w:rsidR="00D21389" w:rsidRPr="00D21389" w:rsidRDefault="00D21389" w:rsidP="00D21389">
      <w:pPr>
        <w:spacing w:after="0" w:line="240" w:lineRule="auto"/>
        <w:jc w:val="both"/>
        <w:rPr>
          <w:rFonts w:ascii="Times New Roman" w:hAnsi="Times New Roman" w:cs="Times New Roman"/>
          <w:sz w:val="2"/>
          <w:szCs w:val="2"/>
        </w:rPr>
      </w:pPr>
    </w:p>
    <w:p w:rsidR="00D21389" w:rsidRPr="00D21389" w:rsidRDefault="00D21389" w:rsidP="00D21389">
      <w:pPr>
        <w:spacing w:after="0" w:line="240" w:lineRule="auto"/>
        <w:jc w:val="both"/>
        <w:rPr>
          <w:rFonts w:ascii="Times New Roman" w:hAnsi="Times New Roman" w:cs="Times New Roman"/>
          <w:sz w:val="2"/>
          <w:szCs w:val="2"/>
        </w:rPr>
        <w:sectPr w:rsidR="00D21389" w:rsidRPr="00D21389" w:rsidSect="005C201F">
          <w:pgSz w:w="16838" w:h="11906" w:orient="landscape"/>
          <w:pgMar w:top="1418" w:right="624" w:bottom="851" w:left="624" w:header="709" w:footer="709" w:gutter="0"/>
          <w:cols w:space="708"/>
          <w:docGrid w:linePitch="360"/>
        </w:sectPr>
      </w:pPr>
    </w:p>
    <w:p w:rsidR="00D21389" w:rsidRPr="00D21389" w:rsidRDefault="00D21389" w:rsidP="00D21389">
      <w:pPr>
        <w:spacing w:after="0" w:line="240" w:lineRule="auto"/>
        <w:jc w:val="center"/>
        <w:rPr>
          <w:rFonts w:ascii="Times New Roman" w:hAnsi="Times New Roman" w:cs="Times New Roman"/>
          <w:sz w:val="25"/>
          <w:szCs w:val="25"/>
        </w:rPr>
      </w:pPr>
      <w:r w:rsidRPr="00D21389">
        <w:rPr>
          <w:rFonts w:ascii="Times New Roman" w:hAnsi="Times New Roman" w:cs="Times New Roman"/>
          <w:b/>
          <w:sz w:val="24"/>
          <w:szCs w:val="24"/>
        </w:rPr>
        <w:lastRenderedPageBreak/>
        <w:t xml:space="preserve">Пояснительная записка к отчету о ходе реализации муниципальной программы Белоярского района </w:t>
      </w:r>
      <w:r w:rsidRPr="00D21389">
        <w:rPr>
          <w:rFonts w:ascii="Times New Roman" w:hAnsi="Times New Roman" w:cs="Times New Roman"/>
          <w:b/>
          <w:sz w:val="24"/>
          <w:szCs w:val="24"/>
          <w:u w:val="single"/>
        </w:rPr>
        <w:t>за 12 месяцев 2015 года</w:t>
      </w:r>
    </w:p>
    <w:p w:rsidR="00D21389" w:rsidRPr="00D21389" w:rsidRDefault="00D21389" w:rsidP="00D21389">
      <w:pPr>
        <w:spacing w:after="0" w:line="240" w:lineRule="auto"/>
        <w:ind w:firstLine="708"/>
        <w:jc w:val="both"/>
        <w:rPr>
          <w:rFonts w:ascii="Times New Roman" w:hAnsi="Times New Roman" w:cs="Times New Roman"/>
          <w:sz w:val="25"/>
          <w:szCs w:val="25"/>
        </w:rPr>
      </w:pPr>
    </w:p>
    <w:p w:rsidR="00D21389" w:rsidRPr="00D21389" w:rsidRDefault="00D21389" w:rsidP="00D21389">
      <w:pPr>
        <w:spacing w:after="0" w:line="240" w:lineRule="auto"/>
        <w:ind w:firstLine="708"/>
        <w:jc w:val="both"/>
        <w:rPr>
          <w:rFonts w:ascii="Times New Roman" w:hAnsi="Times New Roman" w:cs="Times New Roman"/>
          <w:sz w:val="25"/>
          <w:szCs w:val="25"/>
        </w:rPr>
      </w:pPr>
    </w:p>
    <w:tbl>
      <w:tblPr>
        <w:tblW w:w="9464" w:type="dxa"/>
        <w:tblLook w:val="01E0"/>
      </w:tblPr>
      <w:tblGrid>
        <w:gridCol w:w="3070"/>
        <w:gridCol w:w="2018"/>
        <w:gridCol w:w="2431"/>
        <w:gridCol w:w="1945"/>
      </w:tblGrid>
      <w:tr w:rsidR="00D21389" w:rsidRPr="00D21389" w:rsidTr="002A430B">
        <w:tc>
          <w:tcPr>
            <w:tcW w:w="3070" w:type="dxa"/>
          </w:tcPr>
          <w:p w:rsidR="00D21389" w:rsidRPr="00D21389" w:rsidRDefault="00D21389" w:rsidP="00D21389">
            <w:pPr>
              <w:autoSpaceDE w:val="0"/>
              <w:autoSpaceDN w:val="0"/>
              <w:adjustRightInd w:val="0"/>
              <w:spacing w:after="0" w:line="240" w:lineRule="auto"/>
              <w:rPr>
                <w:rFonts w:ascii="Times New Roman" w:hAnsi="Times New Roman" w:cs="Times New Roman"/>
                <w:sz w:val="24"/>
                <w:szCs w:val="24"/>
              </w:rPr>
            </w:pPr>
            <w:r w:rsidRPr="00D21389">
              <w:rPr>
                <w:rFonts w:ascii="Times New Roman" w:hAnsi="Times New Roman" w:cs="Times New Roman"/>
                <w:sz w:val="24"/>
                <w:szCs w:val="24"/>
              </w:rPr>
              <w:t>Наименование муниципальной программы Белоярского района</w:t>
            </w:r>
          </w:p>
        </w:tc>
        <w:tc>
          <w:tcPr>
            <w:tcW w:w="6394" w:type="dxa"/>
            <w:gridSpan w:val="3"/>
          </w:tcPr>
          <w:p w:rsidR="00D21389" w:rsidRPr="00D21389" w:rsidRDefault="00D21389" w:rsidP="00D21389">
            <w:pPr>
              <w:spacing w:after="0" w:line="240" w:lineRule="auto"/>
              <w:rPr>
                <w:rFonts w:ascii="Times New Roman" w:hAnsi="Times New Roman" w:cs="Times New Roman"/>
                <w:sz w:val="24"/>
                <w:szCs w:val="24"/>
              </w:rPr>
            </w:pPr>
            <w:r w:rsidRPr="00D21389">
              <w:rPr>
                <w:rFonts w:ascii="Times New Roman" w:hAnsi="Times New Roman" w:cs="Times New Roman"/>
                <w:bCs/>
                <w:sz w:val="24"/>
                <w:szCs w:val="24"/>
              </w:rPr>
              <w:t>«</w:t>
            </w:r>
            <w:r w:rsidRPr="00D21389">
              <w:rPr>
                <w:rFonts w:ascii="Times New Roman" w:hAnsi="Times New Roman" w:cs="Times New Roman"/>
                <w:sz w:val="24"/>
                <w:szCs w:val="24"/>
              </w:rPr>
              <w:t>Охрана окружающей среды на 2014-2020 годы»</w:t>
            </w:r>
          </w:p>
        </w:tc>
      </w:tr>
      <w:tr w:rsidR="00D21389" w:rsidRPr="00D21389" w:rsidTr="002A430B">
        <w:tc>
          <w:tcPr>
            <w:tcW w:w="3070" w:type="dxa"/>
          </w:tcPr>
          <w:p w:rsidR="00D21389" w:rsidRPr="00D21389" w:rsidRDefault="00D21389" w:rsidP="00D21389">
            <w:pPr>
              <w:autoSpaceDE w:val="0"/>
              <w:autoSpaceDN w:val="0"/>
              <w:adjustRightInd w:val="0"/>
              <w:spacing w:after="0" w:line="240" w:lineRule="auto"/>
              <w:jc w:val="center"/>
              <w:rPr>
                <w:rFonts w:ascii="Times New Roman" w:hAnsi="Times New Roman" w:cs="Times New Roman"/>
                <w:sz w:val="24"/>
                <w:szCs w:val="24"/>
              </w:rPr>
            </w:pPr>
          </w:p>
        </w:tc>
        <w:tc>
          <w:tcPr>
            <w:tcW w:w="2018" w:type="dxa"/>
          </w:tcPr>
          <w:p w:rsidR="00D21389" w:rsidRPr="00D21389" w:rsidRDefault="00D21389" w:rsidP="00D21389">
            <w:pPr>
              <w:autoSpaceDE w:val="0"/>
              <w:autoSpaceDN w:val="0"/>
              <w:adjustRightInd w:val="0"/>
              <w:spacing w:after="0" w:line="240" w:lineRule="auto"/>
              <w:jc w:val="center"/>
              <w:rPr>
                <w:rFonts w:ascii="Times New Roman" w:hAnsi="Times New Roman" w:cs="Times New Roman"/>
                <w:sz w:val="24"/>
                <w:szCs w:val="24"/>
              </w:rPr>
            </w:pPr>
          </w:p>
        </w:tc>
        <w:tc>
          <w:tcPr>
            <w:tcW w:w="2431" w:type="dxa"/>
          </w:tcPr>
          <w:p w:rsidR="00D21389" w:rsidRPr="00D21389" w:rsidRDefault="00D21389" w:rsidP="00D21389">
            <w:pPr>
              <w:autoSpaceDE w:val="0"/>
              <w:autoSpaceDN w:val="0"/>
              <w:adjustRightInd w:val="0"/>
              <w:spacing w:after="0" w:line="240" w:lineRule="auto"/>
              <w:jc w:val="center"/>
              <w:rPr>
                <w:rFonts w:ascii="Times New Roman" w:hAnsi="Times New Roman" w:cs="Times New Roman"/>
                <w:sz w:val="24"/>
                <w:szCs w:val="24"/>
              </w:rPr>
            </w:pPr>
          </w:p>
        </w:tc>
        <w:tc>
          <w:tcPr>
            <w:tcW w:w="1945" w:type="dxa"/>
          </w:tcPr>
          <w:p w:rsidR="00D21389" w:rsidRPr="00D21389" w:rsidRDefault="00D21389" w:rsidP="00D21389">
            <w:pPr>
              <w:autoSpaceDE w:val="0"/>
              <w:autoSpaceDN w:val="0"/>
              <w:adjustRightInd w:val="0"/>
              <w:spacing w:after="0" w:line="240" w:lineRule="auto"/>
              <w:rPr>
                <w:rFonts w:ascii="Times New Roman" w:hAnsi="Times New Roman" w:cs="Times New Roman"/>
                <w:sz w:val="24"/>
                <w:szCs w:val="24"/>
              </w:rPr>
            </w:pPr>
          </w:p>
        </w:tc>
      </w:tr>
      <w:tr w:rsidR="00D21389" w:rsidRPr="00D21389" w:rsidTr="002A430B">
        <w:tc>
          <w:tcPr>
            <w:tcW w:w="3070" w:type="dxa"/>
          </w:tcPr>
          <w:p w:rsidR="00D21389" w:rsidRPr="00D21389" w:rsidRDefault="00D21389" w:rsidP="00D21389">
            <w:pPr>
              <w:autoSpaceDE w:val="0"/>
              <w:autoSpaceDN w:val="0"/>
              <w:adjustRightInd w:val="0"/>
              <w:spacing w:after="0" w:line="240" w:lineRule="auto"/>
              <w:rPr>
                <w:rFonts w:ascii="Times New Roman" w:hAnsi="Times New Roman" w:cs="Times New Roman"/>
                <w:sz w:val="24"/>
                <w:szCs w:val="24"/>
              </w:rPr>
            </w:pPr>
            <w:r w:rsidRPr="00D21389">
              <w:rPr>
                <w:rFonts w:ascii="Times New Roman" w:hAnsi="Times New Roman" w:cs="Times New Roman"/>
                <w:sz w:val="24"/>
                <w:szCs w:val="24"/>
              </w:rPr>
              <w:t>Ответственный исполнитель муниципальной программы Белоярского района</w:t>
            </w:r>
          </w:p>
        </w:tc>
        <w:tc>
          <w:tcPr>
            <w:tcW w:w="6394" w:type="dxa"/>
            <w:gridSpan w:val="3"/>
          </w:tcPr>
          <w:p w:rsidR="00D21389" w:rsidRPr="00D21389" w:rsidRDefault="00D21389" w:rsidP="00D21389">
            <w:pPr>
              <w:autoSpaceDE w:val="0"/>
              <w:autoSpaceDN w:val="0"/>
              <w:adjustRightInd w:val="0"/>
              <w:spacing w:after="0" w:line="240" w:lineRule="auto"/>
              <w:rPr>
                <w:rFonts w:ascii="Times New Roman" w:hAnsi="Times New Roman" w:cs="Times New Roman"/>
                <w:sz w:val="24"/>
                <w:szCs w:val="24"/>
              </w:rPr>
            </w:pPr>
            <w:r w:rsidRPr="00D21389">
              <w:rPr>
                <w:rFonts w:ascii="Times New Roman" w:hAnsi="Times New Roman" w:cs="Times New Roman"/>
                <w:sz w:val="24"/>
                <w:szCs w:val="24"/>
              </w:rPr>
              <w:t>Управление по сельскому хозяйству, природопользованию и вопросам малочисленных народов Севера администрации Белоярского района</w:t>
            </w:r>
          </w:p>
        </w:tc>
      </w:tr>
    </w:tbl>
    <w:p w:rsidR="00D21389" w:rsidRPr="00D21389" w:rsidRDefault="00D21389" w:rsidP="00D21389">
      <w:pPr>
        <w:spacing w:after="0" w:line="240" w:lineRule="auto"/>
        <w:ind w:firstLine="708"/>
        <w:jc w:val="both"/>
        <w:rPr>
          <w:rFonts w:ascii="Times New Roman" w:hAnsi="Times New Roman" w:cs="Times New Roman"/>
          <w:bCs/>
          <w:sz w:val="24"/>
          <w:szCs w:val="24"/>
        </w:rPr>
      </w:pPr>
    </w:p>
    <w:p w:rsidR="00D21389" w:rsidRPr="00D21389" w:rsidRDefault="00D21389" w:rsidP="00D21389">
      <w:pPr>
        <w:spacing w:after="0" w:line="240" w:lineRule="auto"/>
        <w:ind w:firstLine="708"/>
        <w:jc w:val="both"/>
        <w:rPr>
          <w:rFonts w:ascii="Times New Roman" w:hAnsi="Times New Roman" w:cs="Times New Roman"/>
          <w:bCs/>
          <w:sz w:val="24"/>
          <w:szCs w:val="24"/>
        </w:rPr>
      </w:pPr>
    </w:p>
    <w:p w:rsidR="00D21389" w:rsidRPr="00D21389" w:rsidRDefault="00D21389" w:rsidP="00D21389">
      <w:pPr>
        <w:autoSpaceDE w:val="0"/>
        <w:autoSpaceDN w:val="0"/>
        <w:adjustRightInd w:val="0"/>
        <w:spacing w:after="0" w:line="240" w:lineRule="auto"/>
        <w:ind w:firstLine="709"/>
        <w:jc w:val="both"/>
        <w:rPr>
          <w:rFonts w:ascii="Times New Roman" w:hAnsi="Times New Roman" w:cs="Times New Roman"/>
          <w:sz w:val="24"/>
          <w:szCs w:val="24"/>
        </w:rPr>
      </w:pPr>
      <w:r w:rsidRPr="00D21389">
        <w:rPr>
          <w:rFonts w:ascii="Times New Roman" w:hAnsi="Times New Roman" w:cs="Times New Roman"/>
          <w:sz w:val="24"/>
          <w:szCs w:val="24"/>
        </w:rPr>
        <w:t xml:space="preserve">В связи </w:t>
      </w:r>
      <w:r w:rsidRPr="00D21389">
        <w:rPr>
          <w:rFonts w:ascii="Times New Roman" w:hAnsi="Times New Roman" w:cs="Times New Roman"/>
          <w:bCs/>
          <w:sz w:val="24"/>
          <w:szCs w:val="24"/>
        </w:rPr>
        <w:t xml:space="preserve">с корректировкой бюджета Белоярского района </w:t>
      </w:r>
      <w:r w:rsidRPr="00D21389">
        <w:rPr>
          <w:rFonts w:ascii="Times New Roman" w:hAnsi="Times New Roman" w:cs="Times New Roman"/>
          <w:sz w:val="24"/>
          <w:szCs w:val="24"/>
        </w:rPr>
        <w:t xml:space="preserve">внесены соответствующие изменения в муниципальную программу, </w:t>
      </w:r>
      <w:r w:rsidRPr="00D21389">
        <w:rPr>
          <w:rFonts w:ascii="Times New Roman" w:hAnsi="Times New Roman" w:cs="Times New Roman"/>
          <w:bCs/>
          <w:sz w:val="24"/>
          <w:szCs w:val="24"/>
        </w:rPr>
        <w:t xml:space="preserve">уточняющие бюджетные ассигнования </w:t>
      </w:r>
      <w:r w:rsidRPr="00D21389">
        <w:rPr>
          <w:rFonts w:ascii="Times New Roman" w:hAnsi="Times New Roman" w:cs="Times New Roman"/>
          <w:sz w:val="24"/>
          <w:szCs w:val="24"/>
        </w:rPr>
        <w:t>на ее реализацию.</w:t>
      </w:r>
    </w:p>
    <w:p w:rsidR="00D21389" w:rsidRPr="00D21389" w:rsidRDefault="00D21389" w:rsidP="00D21389">
      <w:pPr>
        <w:autoSpaceDE w:val="0"/>
        <w:autoSpaceDN w:val="0"/>
        <w:adjustRightInd w:val="0"/>
        <w:spacing w:after="0" w:line="240" w:lineRule="auto"/>
        <w:ind w:firstLine="709"/>
        <w:jc w:val="both"/>
        <w:rPr>
          <w:rFonts w:ascii="Times New Roman" w:hAnsi="Times New Roman" w:cs="Times New Roman"/>
          <w:sz w:val="24"/>
          <w:szCs w:val="24"/>
        </w:rPr>
      </w:pPr>
      <w:r w:rsidRPr="00D21389">
        <w:rPr>
          <w:rFonts w:ascii="Times New Roman" w:hAnsi="Times New Roman" w:cs="Times New Roman"/>
          <w:sz w:val="24"/>
          <w:szCs w:val="24"/>
        </w:rPr>
        <w:t>Кассовый расход за 2015 год по программным мероприятиям составил 63 284,2 тыс. рублей (98% от общего объема финансирования с учет переходящих обязательств на 2016 год).</w:t>
      </w:r>
    </w:p>
    <w:p w:rsidR="00D21389" w:rsidRPr="00D21389" w:rsidRDefault="00D21389" w:rsidP="00D21389">
      <w:pPr>
        <w:autoSpaceDE w:val="0"/>
        <w:autoSpaceDN w:val="0"/>
        <w:adjustRightInd w:val="0"/>
        <w:spacing w:after="0" w:line="240" w:lineRule="auto"/>
        <w:ind w:firstLine="709"/>
        <w:jc w:val="both"/>
        <w:rPr>
          <w:rFonts w:ascii="Times New Roman" w:hAnsi="Times New Roman" w:cs="Times New Roman"/>
          <w:sz w:val="24"/>
          <w:szCs w:val="24"/>
        </w:rPr>
      </w:pPr>
      <w:r w:rsidRPr="00D21389">
        <w:rPr>
          <w:rFonts w:ascii="Times New Roman" w:hAnsi="Times New Roman" w:cs="Times New Roman"/>
          <w:sz w:val="24"/>
          <w:szCs w:val="24"/>
        </w:rPr>
        <w:t>В рамках реализации муниципальной программы ответственным исполнителем и соисполнителями муниципальной программы заключены муниципальные контракты (размещены муниципальные заказы):</w:t>
      </w:r>
    </w:p>
    <w:p w:rsidR="00D21389" w:rsidRPr="00D21389" w:rsidRDefault="00D21389" w:rsidP="00D21389">
      <w:pPr>
        <w:autoSpaceDE w:val="0"/>
        <w:autoSpaceDN w:val="0"/>
        <w:adjustRightInd w:val="0"/>
        <w:spacing w:after="0" w:line="240" w:lineRule="auto"/>
        <w:ind w:firstLine="709"/>
        <w:jc w:val="both"/>
        <w:rPr>
          <w:rFonts w:ascii="Times New Roman" w:hAnsi="Times New Roman" w:cs="Times New Roman"/>
          <w:sz w:val="24"/>
          <w:szCs w:val="24"/>
        </w:rPr>
      </w:pPr>
      <w:r w:rsidRPr="00D21389">
        <w:rPr>
          <w:rFonts w:ascii="Times New Roman" w:hAnsi="Times New Roman" w:cs="Times New Roman"/>
          <w:sz w:val="24"/>
          <w:szCs w:val="24"/>
        </w:rPr>
        <w:t>1) муниципальный контракт от 28.05.2015 №0187300008515000081-006498-02 по строительству объекта «Полигон утилизации твердых бытовых отходов в п.Сорум Белоярского района», цена контракта 29 664,930 тыс. рублей;</w:t>
      </w:r>
    </w:p>
    <w:p w:rsidR="00D21389" w:rsidRPr="00D21389" w:rsidRDefault="00D21389" w:rsidP="00D21389">
      <w:pPr>
        <w:autoSpaceDE w:val="0"/>
        <w:autoSpaceDN w:val="0"/>
        <w:adjustRightInd w:val="0"/>
        <w:spacing w:after="0" w:line="240" w:lineRule="auto"/>
        <w:ind w:firstLine="709"/>
        <w:jc w:val="both"/>
        <w:rPr>
          <w:rFonts w:ascii="Times New Roman" w:hAnsi="Times New Roman" w:cs="Times New Roman"/>
          <w:sz w:val="24"/>
          <w:szCs w:val="24"/>
        </w:rPr>
      </w:pPr>
      <w:r w:rsidRPr="00D21389">
        <w:rPr>
          <w:rFonts w:ascii="Times New Roman" w:hAnsi="Times New Roman" w:cs="Times New Roman"/>
          <w:sz w:val="24"/>
          <w:szCs w:val="24"/>
        </w:rPr>
        <w:t>2) муниципальный контракт от 29.05.2015 №0187300008515000082-0064518-02 по строительству объекта «Полигон утилизации твердых бытовых отходов в с</w:t>
      </w:r>
      <w:proofErr w:type="gramStart"/>
      <w:r w:rsidRPr="00D21389">
        <w:rPr>
          <w:rFonts w:ascii="Times New Roman" w:hAnsi="Times New Roman" w:cs="Times New Roman"/>
          <w:sz w:val="24"/>
          <w:szCs w:val="24"/>
        </w:rPr>
        <w:t>.П</w:t>
      </w:r>
      <w:proofErr w:type="gramEnd"/>
      <w:r w:rsidRPr="00D21389">
        <w:rPr>
          <w:rFonts w:ascii="Times New Roman" w:hAnsi="Times New Roman" w:cs="Times New Roman"/>
          <w:sz w:val="24"/>
          <w:szCs w:val="24"/>
        </w:rPr>
        <w:t>олноват Белоярского района», цена контракта 32 001,600 тыс. рублей;</w:t>
      </w:r>
    </w:p>
    <w:p w:rsidR="00D21389" w:rsidRPr="00D21389" w:rsidRDefault="00D21389" w:rsidP="00D21389">
      <w:pPr>
        <w:autoSpaceDE w:val="0"/>
        <w:autoSpaceDN w:val="0"/>
        <w:adjustRightInd w:val="0"/>
        <w:spacing w:after="0" w:line="240" w:lineRule="auto"/>
        <w:ind w:firstLine="709"/>
        <w:jc w:val="both"/>
        <w:rPr>
          <w:rFonts w:ascii="Times New Roman" w:hAnsi="Times New Roman" w:cs="Times New Roman"/>
          <w:sz w:val="24"/>
          <w:szCs w:val="24"/>
        </w:rPr>
      </w:pPr>
      <w:r w:rsidRPr="00D21389">
        <w:rPr>
          <w:rFonts w:ascii="Times New Roman" w:hAnsi="Times New Roman" w:cs="Times New Roman"/>
          <w:sz w:val="24"/>
          <w:szCs w:val="24"/>
        </w:rPr>
        <w:t>3) муниципальный контракт от 28.04.2015 №02415/УСХ на оказание услуги по охране городских лесов города Белоярский от пожаров в пожароопасный сезон 2015 года, цена контракта 250,0 тыс. рублей;</w:t>
      </w:r>
    </w:p>
    <w:p w:rsidR="00D21389" w:rsidRPr="00D21389" w:rsidRDefault="00D21389" w:rsidP="00D21389">
      <w:pPr>
        <w:autoSpaceDE w:val="0"/>
        <w:autoSpaceDN w:val="0"/>
        <w:adjustRightInd w:val="0"/>
        <w:spacing w:after="0" w:line="240" w:lineRule="auto"/>
        <w:ind w:firstLine="709"/>
        <w:jc w:val="both"/>
        <w:rPr>
          <w:rFonts w:ascii="Times New Roman" w:hAnsi="Times New Roman" w:cs="Times New Roman"/>
          <w:sz w:val="24"/>
          <w:szCs w:val="24"/>
        </w:rPr>
      </w:pPr>
      <w:r w:rsidRPr="00D21389">
        <w:rPr>
          <w:rFonts w:ascii="Times New Roman" w:hAnsi="Times New Roman" w:cs="Times New Roman"/>
          <w:sz w:val="24"/>
          <w:szCs w:val="24"/>
        </w:rPr>
        <w:t>4) муниципальный контракт от 29.04.2015 №07315/УСХ/</w:t>
      </w:r>
      <w:proofErr w:type="spellStart"/>
      <w:r w:rsidRPr="00D21389">
        <w:rPr>
          <w:rFonts w:ascii="Times New Roman" w:hAnsi="Times New Roman" w:cs="Times New Roman"/>
          <w:sz w:val="24"/>
          <w:szCs w:val="24"/>
        </w:rPr>
        <w:t>д</w:t>
      </w:r>
      <w:proofErr w:type="spellEnd"/>
      <w:r w:rsidRPr="00D21389">
        <w:rPr>
          <w:rFonts w:ascii="Times New Roman" w:hAnsi="Times New Roman" w:cs="Times New Roman"/>
          <w:sz w:val="24"/>
          <w:szCs w:val="24"/>
        </w:rPr>
        <w:t xml:space="preserve"> на оказание услуг по художественному оформлению и печатанию информационного плаката (баннера) размерами 3м </w:t>
      </w:r>
      <w:proofErr w:type="spellStart"/>
      <w:r w:rsidRPr="00D21389">
        <w:rPr>
          <w:rFonts w:ascii="Times New Roman" w:hAnsi="Times New Roman" w:cs="Times New Roman"/>
          <w:sz w:val="24"/>
          <w:szCs w:val="24"/>
        </w:rPr>
        <w:t>х</w:t>
      </w:r>
      <w:proofErr w:type="spellEnd"/>
      <w:r w:rsidRPr="00D21389">
        <w:rPr>
          <w:rFonts w:ascii="Times New Roman" w:hAnsi="Times New Roman" w:cs="Times New Roman"/>
          <w:sz w:val="24"/>
          <w:szCs w:val="24"/>
        </w:rPr>
        <w:t xml:space="preserve"> 6м с люверсами на экологическую тематику, цена контракта 18,0 тыс. рублей;</w:t>
      </w:r>
    </w:p>
    <w:p w:rsidR="00D21389" w:rsidRPr="00D21389" w:rsidRDefault="00D21389" w:rsidP="00D21389">
      <w:pPr>
        <w:autoSpaceDE w:val="0"/>
        <w:autoSpaceDN w:val="0"/>
        <w:adjustRightInd w:val="0"/>
        <w:spacing w:after="0" w:line="240" w:lineRule="auto"/>
        <w:ind w:firstLine="709"/>
        <w:jc w:val="both"/>
        <w:rPr>
          <w:rFonts w:ascii="Times New Roman" w:hAnsi="Times New Roman" w:cs="Times New Roman"/>
          <w:sz w:val="24"/>
          <w:szCs w:val="24"/>
        </w:rPr>
      </w:pPr>
      <w:r w:rsidRPr="00D21389">
        <w:rPr>
          <w:rFonts w:ascii="Times New Roman" w:hAnsi="Times New Roman" w:cs="Times New Roman"/>
          <w:sz w:val="24"/>
          <w:szCs w:val="24"/>
        </w:rPr>
        <w:t>5) муниципальный контракт от 26.05.2015 №09715/СХ/</w:t>
      </w:r>
      <w:proofErr w:type="spellStart"/>
      <w:r w:rsidRPr="00D21389">
        <w:rPr>
          <w:rFonts w:ascii="Times New Roman" w:hAnsi="Times New Roman" w:cs="Times New Roman"/>
          <w:sz w:val="24"/>
          <w:szCs w:val="24"/>
        </w:rPr>
        <w:t>д</w:t>
      </w:r>
      <w:proofErr w:type="spellEnd"/>
      <w:r w:rsidRPr="00D21389">
        <w:rPr>
          <w:rFonts w:ascii="Times New Roman" w:hAnsi="Times New Roman" w:cs="Times New Roman"/>
          <w:sz w:val="24"/>
          <w:szCs w:val="24"/>
        </w:rPr>
        <w:t xml:space="preserve"> на оказание услуги по санитарной очистке территории от бытовых и промышленных отходов и их утилизации (ликвидация мест захламления) на площади 1,5 га, цена контракта 81,09091 тыс. рублей;</w:t>
      </w:r>
    </w:p>
    <w:p w:rsidR="00D21389" w:rsidRPr="00D21389" w:rsidRDefault="00D21389" w:rsidP="00D21389">
      <w:pPr>
        <w:autoSpaceDE w:val="0"/>
        <w:autoSpaceDN w:val="0"/>
        <w:adjustRightInd w:val="0"/>
        <w:spacing w:after="0" w:line="240" w:lineRule="auto"/>
        <w:ind w:firstLine="709"/>
        <w:jc w:val="both"/>
        <w:rPr>
          <w:rFonts w:ascii="Times New Roman" w:hAnsi="Times New Roman" w:cs="Times New Roman"/>
          <w:sz w:val="24"/>
          <w:szCs w:val="24"/>
        </w:rPr>
      </w:pPr>
      <w:r w:rsidRPr="00D21389">
        <w:rPr>
          <w:rFonts w:ascii="Times New Roman" w:hAnsi="Times New Roman" w:cs="Times New Roman"/>
          <w:sz w:val="24"/>
          <w:szCs w:val="24"/>
        </w:rPr>
        <w:t>6) муниципальный контракт от 08.06.2015 №0187300008515000111-0064518-01 на поставку контейнеров модульных для сбора, накопления и временного хранения компактных и линейных люминесцентных (ртутных) ламп, цена контракта 199,3 тыс. рублей;</w:t>
      </w:r>
    </w:p>
    <w:p w:rsidR="00D21389" w:rsidRPr="00D21389" w:rsidRDefault="00D21389" w:rsidP="00D21389">
      <w:pPr>
        <w:autoSpaceDE w:val="0"/>
        <w:autoSpaceDN w:val="0"/>
        <w:adjustRightInd w:val="0"/>
        <w:spacing w:after="0" w:line="240" w:lineRule="auto"/>
        <w:ind w:firstLine="709"/>
        <w:jc w:val="both"/>
        <w:rPr>
          <w:rFonts w:ascii="Times New Roman" w:hAnsi="Times New Roman" w:cs="Times New Roman"/>
          <w:sz w:val="24"/>
          <w:szCs w:val="24"/>
        </w:rPr>
      </w:pPr>
      <w:r w:rsidRPr="00D21389">
        <w:rPr>
          <w:rFonts w:ascii="Times New Roman" w:hAnsi="Times New Roman" w:cs="Times New Roman"/>
          <w:sz w:val="24"/>
          <w:szCs w:val="24"/>
        </w:rPr>
        <w:t>7) муниципальный контракт от 08.06.2015 №0187300008515000110-0064518-01 на оказание услуги по вывозу на полигон твердых бытовых отходов и утилизации твердых бытовых отходов из мест сбора отходов на территории города Белоярский Ханты-Мансийского автономного округа – Югры Тюменской области, цена контракта 248,75 тыс. рублей;</w:t>
      </w:r>
    </w:p>
    <w:p w:rsidR="00D21389" w:rsidRPr="00D21389" w:rsidRDefault="00D21389" w:rsidP="00D21389">
      <w:pPr>
        <w:autoSpaceDE w:val="0"/>
        <w:autoSpaceDN w:val="0"/>
        <w:adjustRightInd w:val="0"/>
        <w:spacing w:after="0" w:line="240" w:lineRule="auto"/>
        <w:ind w:firstLine="709"/>
        <w:jc w:val="both"/>
        <w:rPr>
          <w:rFonts w:ascii="Times New Roman" w:hAnsi="Times New Roman" w:cs="Times New Roman"/>
          <w:sz w:val="24"/>
          <w:szCs w:val="24"/>
        </w:rPr>
      </w:pPr>
      <w:r w:rsidRPr="00D21389">
        <w:rPr>
          <w:rFonts w:ascii="Times New Roman" w:hAnsi="Times New Roman" w:cs="Times New Roman"/>
          <w:sz w:val="24"/>
          <w:szCs w:val="24"/>
        </w:rPr>
        <w:t>8) муниципальный контракт от 29.06.2015 №11715/СХ/</w:t>
      </w:r>
      <w:proofErr w:type="spellStart"/>
      <w:r w:rsidRPr="00D21389">
        <w:rPr>
          <w:rFonts w:ascii="Times New Roman" w:hAnsi="Times New Roman" w:cs="Times New Roman"/>
          <w:sz w:val="24"/>
          <w:szCs w:val="24"/>
        </w:rPr>
        <w:t>д</w:t>
      </w:r>
      <w:proofErr w:type="spellEnd"/>
      <w:r w:rsidRPr="00D21389">
        <w:rPr>
          <w:rFonts w:ascii="Times New Roman" w:hAnsi="Times New Roman" w:cs="Times New Roman"/>
          <w:sz w:val="24"/>
          <w:szCs w:val="24"/>
        </w:rPr>
        <w:t xml:space="preserve"> на оказание услуги по санитарной очистке территории от бытовых и промышленных отходов и их утилизации (ликвидация мест захламления) на площади 1,85 га, цена контракта 84,31097 тыс. рублей;</w:t>
      </w:r>
    </w:p>
    <w:p w:rsidR="00D21389" w:rsidRPr="00D21389" w:rsidRDefault="00D21389" w:rsidP="00D21389">
      <w:pPr>
        <w:autoSpaceDE w:val="0"/>
        <w:autoSpaceDN w:val="0"/>
        <w:adjustRightInd w:val="0"/>
        <w:spacing w:after="0" w:line="240" w:lineRule="auto"/>
        <w:ind w:firstLine="709"/>
        <w:jc w:val="both"/>
        <w:rPr>
          <w:rFonts w:ascii="Times New Roman" w:hAnsi="Times New Roman" w:cs="Times New Roman"/>
          <w:sz w:val="24"/>
          <w:szCs w:val="24"/>
        </w:rPr>
      </w:pPr>
      <w:r w:rsidRPr="00D21389">
        <w:rPr>
          <w:rFonts w:ascii="Times New Roman" w:hAnsi="Times New Roman" w:cs="Times New Roman"/>
          <w:sz w:val="24"/>
          <w:szCs w:val="24"/>
        </w:rPr>
        <w:t>9) муниципальный контракт от 14.09.2015 №16315/УСХ/</w:t>
      </w:r>
      <w:proofErr w:type="spellStart"/>
      <w:r w:rsidRPr="00D21389">
        <w:rPr>
          <w:rFonts w:ascii="Times New Roman" w:hAnsi="Times New Roman" w:cs="Times New Roman"/>
          <w:sz w:val="24"/>
          <w:szCs w:val="24"/>
        </w:rPr>
        <w:t>д</w:t>
      </w:r>
      <w:proofErr w:type="spellEnd"/>
      <w:r w:rsidRPr="00D21389">
        <w:rPr>
          <w:rFonts w:ascii="Times New Roman" w:hAnsi="Times New Roman" w:cs="Times New Roman"/>
          <w:sz w:val="24"/>
          <w:szCs w:val="24"/>
        </w:rPr>
        <w:t xml:space="preserve"> на оказание услуги по санитарной очистке территории от бытовых и промышленных отходов и их утилизации </w:t>
      </w:r>
      <w:r w:rsidRPr="00D21389">
        <w:rPr>
          <w:rFonts w:ascii="Times New Roman" w:hAnsi="Times New Roman" w:cs="Times New Roman"/>
          <w:sz w:val="24"/>
          <w:szCs w:val="24"/>
        </w:rPr>
        <w:lastRenderedPageBreak/>
        <w:t>(ликвидация мест захламления) на площади 3,5 га, цена контракта 99,75 тыс. рублей, срок исполнения до 30.10.2015;</w:t>
      </w:r>
    </w:p>
    <w:p w:rsidR="00D21389" w:rsidRPr="00D21389" w:rsidRDefault="00D21389" w:rsidP="00D21389">
      <w:pPr>
        <w:autoSpaceDE w:val="0"/>
        <w:autoSpaceDN w:val="0"/>
        <w:adjustRightInd w:val="0"/>
        <w:spacing w:after="0" w:line="240" w:lineRule="auto"/>
        <w:ind w:firstLine="709"/>
        <w:jc w:val="both"/>
        <w:rPr>
          <w:rFonts w:ascii="Times New Roman" w:hAnsi="Times New Roman" w:cs="Times New Roman"/>
          <w:sz w:val="24"/>
          <w:szCs w:val="24"/>
        </w:rPr>
      </w:pPr>
      <w:r w:rsidRPr="00D21389">
        <w:rPr>
          <w:rFonts w:ascii="Times New Roman" w:hAnsi="Times New Roman" w:cs="Times New Roman"/>
          <w:sz w:val="24"/>
          <w:szCs w:val="24"/>
        </w:rPr>
        <w:t>10) муниципальный контракт от 01.10.2015 №17415/УСХ/</w:t>
      </w:r>
      <w:proofErr w:type="spellStart"/>
      <w:r w:rsidRPr="00D21389">
        <w:rPr>
          <w:rFonts w:ascii="Times New Roman" w:hAnsi="Times New Roman" w:cs="Times New Roman"/>
          <w:sz w:val="24"/>
          <w:szCs w:val="24"/>
        </w:rPr>
        <w:t>д</w:t>
      </w:r>
      <w:proofErr w:type="spellEnd"/>
      <w:r w:rsidRPr="00D21389">
        <w:rPr>
          <w:rFonts w:ascii="Times New Roman" w:hAnsi="Times New Roman" w:cs="Times New Roman"/>
          <w:sz w:val="24"/>
          <w:szCs w:val="24"/>
        </w:rPr>
        <w:t xml:space="preserve"> на оказание услуги по санитарной очистке территории земельного участка от строительных отходов и их утилизации на площади 0,1 га, цена контракта 64,5 тыс. рублей;</w:t>
      </w:r>
    </w:p>
    <w:p w:rsidR="00D21389" w:rsidRPr="00D21389" w:rsidRDefault="00D21389" w:rsidP="00D21389">
      <w:pPr>
        <w:autoSpaceDE w:val="0"/>
        <w:autoSpaceDN w:val="0"/>
        <w:adjustRightInd w:val="0"/>
        <w:spacing w:after="0" w:line="240" w:lineRule="auto"/>
        <w:ind w:firstLine="709"/>
        <w:jc w:val="both"/>
        <w:rPr>
          <w:rFonts w:ascii="Times New Roman" w:hAnsi="Times New Roman" w:cs="Times New Roman"/>
          <w:sz w:val="24"/>
          <w:szCs w:val="24"/>
        </w:rPr>
      </w:pPr>
      <w:r w:rsidRPr="00D21389">
        <w:rPr>
          <w:rFonts w:ascii="Times New Roman" w:hAnsi="Times New Roman" w:cs="Times New Roman"/>
          <w:sz w:val="24"/>
          <w:szCs w:val="24"/>
        </w:rPr>
        <w:t>11) муниципальный контракт от 07.07.2015 №12315/СХ/</w:t>
      </w:r>
      <w:proofErr w:type="spellStart"/>
      <w:r w:rsidRPr="00D21389">
        <w:rPr>
          <w:rFonts w:ascii="Times New Roman" w:hAnsi="Times New Roman" w:cs="Times New Roman"/>
          <w:sz w:val="24"/>
          <w:szCs w:val="24"/>
        </w:rPr>
        <w:t>д</w:t>
      </w:r>
      <w:proofErr w:type="spellEnd"/>
      <w:r w:rsidRPr="00D21389">
        <w:rPr>
          <w:rFonts w:ascii="Times New Roman" w:hAnsi="Times New Roman" w:cs="Times New Roman"/>
          <w:sz w:val="24"/>
          <w:szCs w:val="24"/>
        </w:rPr>
        <w:t xml:space="preserve"> на оказание услуги по противопожарному обустройству лесов – благоустройство зоны отдыха граждан, пребывающих в городских лесах города Белоярский «Белая горка», цена контракта 98,0 тыс. рублей;</w:t>
      </w:r>
    </w:p>
    <w:p w:rsidR="00D21389" w:rsidRPr="00D21389" w:rsidRDefault="00D21389" w:rsidP="00D21389">
      <w:pPr>
        <w:autoSpaceDE w:val="0"/>
        <w:autoSpaceDN w:val="0"/>
        <w:adjustRightInd w:val="0"/>
        <w:spacing w:after="0" w:line="240" w:lineRule="auto"/>
        <w:ind w:firstLine="709"/>
        <w:jc w:val="both"/>
        <w:rPr>
          <w:rFonts w:ascii="Times New Roman" w:hAnsi="Times New Roman" w:cs="Times New Roman"/>
          <w:sz w:val="24"/>
          <w:szCs w:val="24"/>
        </w:rPr>
      </w:pPr>
      <w:r w:rsidRPr="00D21389">
        <w:rPr>
          <w:rFonts w:ascii="Times New Roman" w:hAnsi="Times New Roman" w:cs="Times New Roman"/>
          <w:sz w:val="24"/>
          <w:szCs w:val="24"/>
        </w:rPr>
        <w:t>12) муниципальный контракт от 09.10.2015 №17915/СХ/</w:t>
      </w:r>
      <w:proofErr w:type="spellStart"/>
      <w:r w:rsidRPr="00D21389">
        <w:rPr>
          <w:rFonts w:ascii="Times New Roman" w:hAnsi="Times New Roman" w:cs="Times New Roman"/>
          <w:sz w:val="24"/>
          <w:szCs w:val="24"/>
        </w:rPr>
        <w:t>д</w:t>
      </w:r>
      <w:proofErr w:type="spellEnd"/>
      <w:r w:rsidRPr="00D21389">
        <w:rPr>
          <w:rFonts w:ascii="Times New Roman" w:hAnsi="Times New Roman" w:cs="Times New Roman"/>
          <w:sz w:val="24"/>
          <w:szCs w:val="24"/>
        </w:rPr>
        <w:t xml:space="preserve"> на оказание услуги по проведению лесохозяйственных мероприятий в городских лесах города Белоярский (очистка лесов от захламления, загрязнения и иного негативного воздействия), цена контракта 94,95 тыс. рублей;</w:t>
      </w:r>
    </w:p>
    <w:p w:rsidR="00D21389" w:rsidRPr="00D21389" w:rsidRDefault="00D21389" w:rsidP="00D21389">
      <w:pPr>
        <w:autoSpaceDE w:val="0"/>
        <w:autoSpaceDN w:val="0"/>
        <w:adjustRightInd w:val="0"/>
        <w:spacing w:after="0" w:line="240" w:lineRule="auto"/>
        <w:ind w:firstLine="709"/>
        <w:jc w:val="both"/>
        <w:rPr>
          <w:rFonts w:ascii="Times New Roman" w:hAnsi="Times New Roman" w:cs="Times New Roman"/>
          <w:sz w:val="24"/>
          <w:szCs w:val="24"/>
        </w:rPr>
      </w:pPr>
      <w:r w:rsidRPr="00D21389">
        <w:rPr>
          <w:rFonts w:ascii="Times New Roman" w:hAnsi="Times New Roman" w:cs="Times New Roman"/>
          <w:sz w:val="24"/>
          <w:szCs w:val="24"/>
        </w:rPr>
        <w:t>13) муниципальный контракт от 21.09.2015 №16715/УСХ/</w:t>
      </w:r>
      <w:proofErr w:type="spellStart"/>
      <w:r w:rsidRPr="00D21389">
        <w:rPr>
          <w:rFonts w:ascii="Times New Roman" w:hAnsi="Times New Roman" w:cs="Times New Roman"/>
          <w:sz w:val="24"/>
          <w:szCs w:val="24"/>
        </w:rPr>
        <w:t>д</w:t>
      </w:r>
      <w:proofErr w:type="spellEnd"/>
      <w:r w:rsidRPr="00D21389">
        <w:rPr>
          <w:rFonts w:ascii="Times New Roman" w:hAnsi="Times New Roman" w:cs="Times New Roman"/>
          <w:sz w:val="24"/>
          <w:szCs w:val="24"/>
        </w:rPr>
        <w:t xml:space="preserve"> на оказание услуги по изготовлению дипломов для награждения участников мероприятий Международной экологической акции «Спасти и сохранить», цена контракта 8,5 тыс. рублей;</w:t>
      </w:r>
    </w:p>
    <w:p w:rsidR="00D21389" w:rsidRPr="00D21389" w:rsidRDefault="00D21389" w:rsidP="00D21389">
      <w:pPr>
        <w:tabs>
          <w:tab w:val="left" w:pos="2160"/>
        </w:tabs>
        <w:autoSpaceDE w:val="0"/>
        <w:autoSpaceDN w:val="0"/>
        <w:adjustRightInd w:val="0"/>
        <w:spacing w:after="0" w:line="240" w:lineRule="auto"/>
        <w:ind w:firstLine="709"/>
        <w:jc w:val="both"/>
        <w:rPr>
          <w:rFonts w:ascii="Times New Roman" w:hAnsi="Times New Roman" w:cs="Times New Roman"/>
          <w:sz w:val="24"/>
          <w:szCs w:val="24"/>
        </w:rPr>
      </w:pPr>
      <w:r w:rsidRPr="00D21389">
        <w:rPr>
          <w:rFonts w:ascii="Times New Roman" w:hAnsi="Times New Roman" w:cs="Times New Roman"/>
          <w:sz w:val="24"/>
          <w:szCs w:val="24"/>
        </w:rPr>
        <w:t>14) муниципальный контракт от 25.09.2015 №16915/УСХ/</w:t>
      </w:r>
      <w:proofErr w:type="spellStart"/>
      <w:r w:rsidRPr="00D21389">
        <w:rPr>
          <w:rFonts w:ascii="Times New Roman" w:hAnsi="Times New Roman" w:cs="Times New Roman"/>
          <w:sz w:val="24"/>
          <w:szCs w:val="24"/>
        </w:rPr>
        <w:t>д</w:t>
      </w:r>
      <w:proofErr w:type="spellEnd"/>
      <w:r w:rsidRPr="00D21389">
        <w:rPr>
          <w:rFonts w:ascii="Times New Roman" w:hAnsi="Times New Roman" w:cs="Times New Roman"/>
          <w:sz w:val="24"/>
          <w:szCs w:val="24"/>
        </w:rPr>
        <w:t xml:space="preserve"> на поставку цветов для награждения участников мероприятий Международной экологической акции «Спасти и сохранить», цена контракта 11,25 тыс. рублей;</w:t>
      </w:r>
    </w:p>
    <w:p w:rsidR="00D21389" w:rsidRPr="00D21389" w:rsidRDefault="00D21389" w:rsidP="00D21389">
      <w:pPr>
        <w:autoSpaceDE w:val="0"/>
        <w:autoSpaceDN w:val="0"/>
        <w:adjustRightInd w:val="0"/>
        <w:spacing w:after="0" w:line="240" w:lineRule="auto"/>
        <w:ind w:firstLine="709"/>
        <w:jc w:val="both"/>
        <w:rPr>
          <w:rFonts w:ascii="Times New Roman" w:hAnsi="Times New Roman" w:cs="Times New Roman"/>
          <w:sz w:val="24"/>
          <w:szCs w:val="24"/>
        </w:rPr>
      </w:pPr>
      <w:r w:rsidRPr="00D21389">
        <w:rPr>
          <w:rFonts w:ascii="Times New Roman" w:hAnsi="Times New Roman" w:cs="Times New Roman"/>
          <w:sz w:val="24"/>
          <w:szCs w:val="24"/>
        </w:rPr>
        <w:t>15) муниципальный контракт от 21.09.2015 №16815/УСХ/</w:t>
      </w:r>
      <w:proofErr w:type="spellStart"/>
      <w:r w:rsidRPr="00D21389">
        <w:rPr>
          <w:rFonts w:ascii="Times New Roman" w:hAnsi="Times New Roman" w:cs="Times New Roman"/>
          <w:sz w:val="24"/>
          <w:szCs w:val="24"/>
        </w:rPr>
        <w:t>д</w:t>
      </w:r>
      <w:proofErr w:type="spellEnd"/>
      <w:r w:rsidRPr="00D21389">
        <w:rPr>
          <w:rFonts w:ascii="Times New Roman" w:hAnsi="Times New Roman" w:cs="Times New Roman"/>
          <w:sz w:val="24"/>
          <w:szCs w:val="24"/>
        </w:rPr>
        <w:t xml:space="preserve"> на оказание услуги по размещению баннера на экологическую тематику, цена контракта 12,5 тыс. рублей;</w:t>
      </w:r>
    </w:p>
    <w:p w:rsidR="00D21389" w:rsidRPr="00D21389" w:rsidRDefault="00D21389" w:rsidP="00D21389">
      <w:pPr>
        <w:tabs>
          <w:tab w:val="left" w:pos="2160"/>
        </w:tabs>
        <w:autoSpaceDE w:val="0"/>
        <w:autoSpaceDN w:val="0"/>
        <w:adjustRightInd w:val="0"/>
        <w:spacing w:after="0" w:line="240" w:lineRule="auto"/>
        <w:ind w:firstLine="709"/>
        <w:jc w:val="both"/>
        <w:rPr>
          <w:rFonts w:ascii="Times New Roman" w:hAnsi="Times New Roman" w:cs="Times New Roman"/>
          <w:sz w:val="24"/>
          <w:szCs w:val="24"/>
        </w:rPr>
      </w:pPr>
      <w:r w:rsidRPr="00D21389">
        <w:rPr>
          <w:rFonts w:ascii="Times New Roman" w:hAnsi="Times New Roman" w:cs="Times New Roman"/>
          <w:sz w:val="24"/>
          <w:szCs w:val="24"/>
        </w:rPr>
        <w:t>16) муниципальный контракт от 12.10.2015 №18015/СХ/</w:t>
      </w:r>
      <w:proofErr w:type="spellStart"/>
      <w:r w:rsidRPr="00D21389">
        <w:rPr>
          <w:rFonts w:ascii="Times New Roman" w:hAnsi="Times New Roman" w:cs="Times New Roman"/>
          <w:sz w:val="24"/>
          <w:szCs w:val="24"/>
        </w:rPr>
        <w:t>д</w:t>
      </w:r>
      <w:proofErr w:type="spellEnd"/>
      <w:r w:rsidRPr="00D21389">
        <w:rPr>
          <w:rFonts w:ascii="Times New Roman" w:hAnsi="Times New Roman" w:cs="Times New Roman"/>
          <w:sz w:val="24"/>
          <w:szCs w:val="24"/>
        </w:rPr>
        <w:t xml:space="preserve"> на оказание услуги по наблюдению на водном объекте – участок реки Казым (79,65-79,70 км от устья (затон)) – за гидрохимическими показателями, цена контракта 45,9 тыс. рублей;</w:t>
      </w:r>
    </w:p>
    <w:p w:rsidR="00D21389" w:rsidRPr="00D21389" w:rsidRDefault="00D21389" w:rsidP="00D21389">
      <w:pPr>
        <w:tabs>
          <w:tab w:val="left" w:pos="2160"/>
        </w:tabs>
        <w:autoSpaceDE w:val="0"/>
        <w:autoSpaceDN w:val="0"/>
        <w:adjustRightInd w:val="0"/>
        <w:spacing w:after="0" w:line="240" w:lineRule="auto"/>
        <w:ind w:firstLine="709"/>
        <w:jc w:val="both"/>
        <w:rPr>
          <w:rFonts w:ascii="Times New Roman" w:hAnsi="Times New Roman" w:cs="Times New Roman"/>
          <w:sz w:val="24"/>
          <w:szCs w:val="24"/>
        </w:rPr>
      </w:pPr>
      <w:r w:rsidRPr="00D21389">
        <w:rPr>
          <w:rFonts w:ascii="Times New Roman" w:hAnsi="Times New Roman" w:cs="Times New Roman"/>
          <w:sz w:val="24"/>
          <w:szCs w:val="24"/>
        </w:rPr>
        <w:t>17) муниципальный контракт от 07.10.2015 №17815/СХ/</w:t>
      </w:r>
      <w:proofErr w:type="spellStart"/>
      <w:r w:rsidRPr="00D21389">
        <w:rPr>
          <w:rFonts w:ascii="Times New Roman" w:hAnsi="Times New Roman" w:cs="Times New Roman"/>
          <w:sz w:val="24"/>
          <w:szCs w:val="24"/>
        </w:rPr>
        <w:t>д</w:t>
      </w:r>
      <w:proofErr w:type="spellEnd"/>
      <w:r w:rsidRPr="00D21389">
        <w:rPr>
          <w:rFonts w:ascii="Times New Roman" w:hAnsi="Times New Roman" w:cs="Times New Roman"/>
          <w:sz w:val="24"/>
          <w:szCs w:val="24"/>
        </w:rPr>
        <w:t xml:space="preserve"> на оказание услуги по наблюдению на водном объекте – участок реки Казым (79,65-79,70 км от устья (затон)) – за гидрометеорологическими показателями, цена контракта 71,94 тыс. рублей;</w:t>
      </w:r>
    </w:p>
    <w:p w:rsidR="00D21389" w:rsidRPr="00D21389" w:rsidRDefault="00D21389" w:rsidP="00D21389">
      <w:pPr>
        <w:tabs>
          <w:tab w:val="left" w:pos="2160"/>
        </w:tabs>
        <w:autoSpaceDE w:val="0"/>
        <w:autoSpaceDN w:val="0"/>
        <w:adjustRightInd w:val="0"/>
        <w:spacing w:after="0" w:line="240" w:lineRule="auto"/>
        <w:ind w:firstLine="709"/>
        <w:jc w:val="both"/>
        <w:rPr>
          <w:rFonts w:ascii="Times New Roman" w:hAnsi="Times New Roman" w:cs="Times New Roman"/>
          <w:sz w:val="24"/>
          <w:szCs w:val="24"/>
        </w:rPr>
      </w:pPr>
      <w:r w:rsidRPr="00D21389">
        <w:rPr>
          <w:rFonts w:ascii="Times New Roman" w:hAnsi="Times New Roman" w:cs="Times New Roman"/>
          <w:sz w:val="24"/>
          <w:szCs w:val="24"/>
        </w:rPr>
        <w:t>18) муниципальный контракт от 23.11.2015 №0187300008515000213-0064518-02 на выполнение инженерных изысканий и разработку проектно-сметной документации на объект «Рекультивация территории санкционированной свалки твердых бытовых отходов с</w:t>
      </w:r>
      <w:proofErr w:type="gramStart"/>
      <w:r w:rsidRPr="00D21389">
        <w:rPr>
          <w:rFonts w:ascii="Times New Roman" w:hAnsi="Times New Roman" w:cs="Times New Roman"/>
          <w:sz w:val="24"/>
          <w:szCs w:val="24"/>
        </w:rPr>
        <w:t>.П</w:t>
      </w:r>
      <w:proofErr w:type="gramEnd"/>
      <w:r w:rsidRPr="00D21389">
        <w:rPr>
          <w:rFonts w:ascii="Times New Roman" w:hAnsi="Times New Roman" w:cs="Times New Roman"/>
          <w:sz w:val="24"/>
          <w:szCs w:val="24"/>
        </w:rPr>
        <w:t>олноват Белоярского района», цена контракта 1 104,0 тыс. рублей (переходящие обязательства на 2016 год);</w:t>
      </w:r>
    </w:p>
    <w:p w:rsidR="00D21389" w:rsidRPr="00D21389" w:rsidRDefault="00D21389" w:rsidP="00D21389">
      <w:pPr>
        <w:tabs>
          <w:tab w:val="left" w:pos="2160"/>
        </w:tabs>
        <w:autoSpaceDE w:val="0"/>
        <w:autoSpaceDN w:val="0"/>
        <w:adjustRightInd w:val="0"/>
        <w:spacing w:after="0" w:line="240" w:lineRule="auto"/>
        <w:ind w:firstLine="709"/>
        <w:jc w:val="both"/>
        <w:rPr>
          <w:rFonts w:ascii="Times New Roman" w:hAnsi="Times New Roman" w:cs="Times New Roman"/>
          <w:sz w:val="24"/>
          <w:szCs w:val="24"/>
        </w:rPr>
      </w:pPr>
      <w:r w:rsidRPr="00D21389">
        <w:rPr>
          <w:rFonts w:ascii="Times New Roman" w:hAnsi="Times New Roman" w:cs="Times New Roman"/>
          <w:sz w:val="24"/>
          <w:szCs w:val="24"/>
        </w:rPr>
        <w:t>19) муниципальный контракт от 28.10.2015 №0187300008515000207-0064518-01 на поставку контейнеров модульных для сбора, накопления и временного хранения компактных и линейных люминесцентных (ртутных) ламп, цена контракта 94,2 тыс. рублей.</w:t>
      </w:r>
    </w:p>
    <w:p w:rsidR="00D21389" w:rsidRPr="00D21389" w:rsidRDefault="00D21389" w:rsidP="00D21389">
      <w:pPr>
        <w:autoSpaceDE w:val="0"/>
        <w:autoSpaceDN w:val="0"/>
        <w:adjustRightInd w:val="0"/>
        <w:spacing w:after="0" w:line="240" w:lineRule="auto"/>
        <w:ind w:firstLine="709"/>
        <w:jc w:val="both"/>
        <w:rPr>
          <w:rFonts w:ascii="Times New Roman" w:hAnsi="Times New Roman" w:cs="Times New Roman"/>
          <w:sz w:val="24"/>
          <w:szCs w:val="24"/>
        </w:rPr>
      </w:pPr>
      <w:r w:rsidRPr="00D21389">
        <w:rPr>
          <w:rFonts w:ascii="Times New Roman" w:hAnsi="Times New Roman" w:cs="Times New Roman"/>
          <w:sz w:val="24"/>
          <w:szCs w:val="24"/>
        </w:rPr>
        <w:t>Достигнутые за отчетный период целевые показатели по реализации муниципальной программы отражены в таблице.</w:t>
      </w:r>
    </w:p>
    <w:p w:rsidR="00D21389" w:rsidRPr="00D21389" w:rsidRDefault="00D21389" w:rsidP="00D21389">
      <w:pPr>
        <w:autoSpaceDE w:val="0"/>
        <w:autoSpaceDN w:val="0"/>
        <w:adjustRightInd w:val="0"/>
        <w:spacing w:after="0" w:line="240" w:lineRule="auto"/>
        <w:rPr>
          <w:rFonts w:ascii="Times New Roman" w:hAnsi="Times New Roman" w:cs="Times New Roman"/>
          <w:sz w:val="24"/>
          <w:szCs w:val="24"/>
        </w:rPr>
      </w:pPr>
    </w:p>
    <w:p w:rsidR="00D21389" w:rsidRPr="00D21389" w:rsidRDefault="00D21389" w:rsidP="00D21389">
      <w:pPr>
        <w:autoSpaceDE w:val="0"/>
        <w:autoSpaceDN w:val="0"/>
        <w:adjustRightInd w:val="0"/>
        <w:spacing w:after="0" w:line="240" w:lineRule="auto"/>
        <w:rPr>
          <w:rFonts w:ascii="Times New Roman" w:hAnsi="Times New Roman" w:cs="Times New Roman"/>
          <w:sz w:val="24"/>
          <w:szCs w:val="24"/>
        </w:rPr>
      </w:pPr>
    </w:p>
    <w:p w:rsidR="00D21389" w:rsidRPr="00D21389" w:rsidRDefault="00D21389" w:rsidP="00D21389">
      <w:pPr>
        <w:autoSpaceDE w:val="0"/>
        <w:autoSpaceDN w:val="0"/>
        <w:adjustRightInd w:val="0"/>
        <w:spacing w:after="0" w:line="240" w:lineRule="auto"/>
        <w:rPr>
          <w:rFonts w:ascii="Times New Roman" w:hAnsi="Times New Roman" w:cs="Times New Roman"/>
          <w:sz w:val="24"/>
          <w:szCs w:val="24"/>
        </w:rPr>
      </w:pPr>
    </w:p>
    <w:tbl>
      <w:tblPr>
        <w:tblW w:w="9606" w:type="dxa"/>
        <w:tblLook w:val="01E0"/>
      </w:tblPr>
      <w:tblGrid>
        <w:gridCol w:w="3227"/>
        <w:gridCol w:w="425"/>
        <w:gridCol w:w="3402"/>
        <w:gridCol w:w="709"/>
        <w:gridCol w:w="1843"/>
      </w:tblGrid>
      <w:tr w:rsidR="00D21389" w:rsidRPr="00D21389" w:rsidTr="002A430B">
        <w:tc>
          <w:tcPr>
            <w:tcW w:w="3227" w:type="dxa"/>
          </w:tcPr>
          <w:p w:rsidR="00D21389" w:rsidRPr="00D21389" w:rsidRDefault="00D21389" w:rsidP="00D21389">
            <w:pPr>
              <w:autoSpaceDE w:val="0"/>
              <w:autoSpaceDN w:val="0"/>
              <w:adjustRightInd w:val="0"/>
              <w:spacing w:after="0" w:line="240" w:lineRule="auto"/>
              <w:rPr>
                <w:rFonts w:ascii="Times New Roman" w:hAnsi="Times New Roman" w:cs="Times New Roman"/>
                <w:b/>
                <w:sz w:val="24"/>
                <w:szCs w:val="24"/>
              </w:rPr>
            </w:pPr>
            <w:r w:rsidRPr="00D21389">
              <w:rPr>
                <w:rFonts w:ascii="Times New Roman" w:hAnsi="Times New Roman" w:cs="Times New Roman"/>
                <w:sz w:val="24"/>
                <w:szCs w:val="24"/>
              </w:rPr>
              <w:t>От ответственного исполнителя муниципальной программы Белоярского района</w:t>
            </w:r>
          </w:p>
        </w:tc>
        <w:tc>
          <w:tcPr>
            <w:tcW w:w="425" w:type="dxa"/>
          </w:tcPr>
          <w:p w:rsidR="00D21389" w:rsidRPr="00D21389" w:rsidRDefault="00D21389" w:rsidP="00D21389">
            <w:pPr>
              <w:autoSpaceDE w:val="0"/>
              <w:autoSpaceDN w:val="0"/>
              <w:adjustRightInd w:val="0"/>
              <w:spacing w:after="0" w:line="240" w:lineRule="auto"/>
              <w:jc w:val="center"/>
              <w:rPr>
                <w:rFonts w:ascii="Times New Roman" w:hAnsi="Times New Roman" w:cs="Times New Roman"/>
                <w:b/>
                <w:sz w:val="24"/>
                <w:szCs w:val="24"/>
              </w:rPr>
            </w:pPr>
          </w:p>
        </w:tc>
        <w:tc>
          <w:tcPr>
            <w:tcW w:w="3402" w:type="dxa"/>
            <w:tcBorders>
              <w:bottom w:val="single" w:sz="4" w:space="0" w:color="auto"/>
            </w:tcBorders>
            <w:vAlign w:val="bottom"/>
          </w:tcPr>
          <w:p w:rsidR="00D21389" w:rsidRPr="00D21389" w:rsidRDefault="00D21389" w:rsidP="00D21389">
            <w:pPr>
              <w:autoSpaceDE w:val="0"/>
              <w:autoSpaceDN w:val="0"/>
              <w:adjustRightInd w:val="0"/>
              <w:spacing w:after="0" w:line="240" w:lineRule="auto"/>
              <w:jc w:val="center"/>
              <w:rPr>
                <w:rFonts w:ascii="Times New Roman" w:hAnsi="Times New Roman" w:cs="Times New Roman"/>
                <w:sz w:val="24"/>
                <w:szCs w:val="24"/>
              </w:rPr>
            </w:pPr>
            <w:r w:rsidRPr="00D21389">
              <w:rPr>
                <w:rFonts w:ascii="Times New Roman" w:hAnsi="Times New Roman" w:cs="Times New Roman"/>
                <w:sz w:val="24"/>
                <w:szCs w:val="24"/>
              </w:rPr>
              <w:t>Гончаров Игорь Анатольевич</w:t>
            </w:r>
          </w:p>
        </w:tc>
        <w:tc>
          <w:tcPr>
            <w:tcW w:w="709" w:type="dxa"/>
          </w:tcPr>
          <w:p w:rsidR="00D21389" w:rsidRPr="00D21389" w:rsidRDefault="00D21389" w:rsidP="00D21389">
            <w:pPr>
              <w:autoSpaceDE w:val="0"/>
              <w:autoSpaceDN w:val="0"/>
              <w:adjustRightInd w:val="0"/>
              <w:spacing w:after="0" w:line="240" w:lineRule="auto"/>
              <w:rPr>
                <w:rFonts w:ascii="Times New Roman" w:hAnsi="Times New Roman" w:cs="Times New Roman"/>
                <w:sz w:val="24"/>
                <w:szCs w:val="24"/>
              </w:rPr>
            </w:pPr>
          </w:p>
        </w:tc>
        <w:tc>
          <w:tcPr>
            <w:tcW w:w="1843" w:type="dxa"/>
            <w:tcBorders>
              <w:bottom w:val="single" w:sz="4" w:space="0" w:color="auto"/>
            </w:tcBorders>
          </w:tcPr>
          <w:p w:rsidR="00D21389" w:rsidRPr="00D21389" w:rsidRDefault="00D21389" w:rsidP="00D21389">
            <w:pPr>
              <w:autoSpaceDE w:val="0"/>
              <w:autoSpaceDN w:val="0"/>
              <w:adjustRightInd w:val="0"/>
              <w:spacing w:after="0" w:line="240" w:lineRule="auto"/>
              <w:rPr>
                <w:rFonts w:ascii="Times New Roman" w:hAnsi="Times New Roman" w:cs="Times New Roman"/>
                <w:sz w:val="24"/>
                <w:szCs w:val="24"/>
              </w:rPr>
            </w:pPr>
          </w:p>
        </w:tc>
      </w:tr>
      <w:tr w:rsidR="00D21389" w:rsidRPr="00D21389" w:rsidTr="002A430B">
        <w:tc>
          <w:tcPr>
            <w:tcW w:w="3227" w:type="dxa"/>
          </w:tcPr>
          <w:p w:rsidR="00D21389" w:rsidRPr="00D21389" w:rsidRDefault="00D21389" w:rsidP="00D21389">
            <w:pPr>
              <w:autoSpaceDE w:val="0"/>
              <w:autoSpaceDN w:val="0"/>
              <w:adjustRightInd w:val="0"/>
              <w:spacing w:after="0" w:line="240" w:lineRule="auto"/>
              <w:jc w:val="center"/>
              <w:rPr>
                <w:rFonts w:ascii="Times New Roman" w:hAnsi="Times New Roman" w:cs="Times New Roman"/>
                <w:sz w:val="24"/>
                <w:szCs w:val="24"/>
              </w:rPr>
            </w:pPr>
          </w:p>
        </w:tc>
        <w:tc>
          <w:tcPr>
            <w:tcW w:w="425" w:type="dxa"/>
          </w:tcPr>
          <w:p w:rsidR="00D21389" w:rsidRPr="00D21389" w:rsidRDefault="00D21389" w:rsidP="00D21389">
            <w:pPr>
              <w:autoSpaceDE w:val="0"/>
              <w:autoSpaceDN w:val="0"/>
              <w:adjustRightInd w:val="0"/>
              <w:spacing w:after="0" w:line="240" w:lineRule="auto"/>
              <w:jc w:val="center"/>
              <w:rPr>
                <w:rFonts w:ascii="Times New Roman" w:hAnsi="Times New Roman" w:cs="Times New Roman"/>
                <w:b/>
                <w:sz w:val="24"/>
                <w:szCs w:val="24"/>
              </w:rPr>
            </w:pPr>
          </w:p>
        </w:tc>
        <w:tc>
          <w:tcPr>
            <w:tcW w:w="3402" w:type="dxa"/>
            <w:tcBorders>
              <w:top w:val="single" w:sz="4" w:space="0" w:color="auto"/>
            </w:tcBorders>
          </w:tcPr>
          <w:p w:rsidR="00D21389" w:rsidRPr="00D21389" w:rsidRDefault="00D21389" w:rsidP="00D21389">
            <w:pPr>
              <w:autoSpaceDE w:val="0"/>
              <w:autoSpaceDN w:val="0"/>
              <w:adjustRightInd w:val="0"/>
              <w:spacing w:after="0" w:line="240" w:lineRule="auto"/>
              <w:jc w:val="center"/>
              <w:rPr>
                <w:rFonts w:ascii="Times New Roman" w:hAnsi="Times New Roman" w:cs="Times New Roman"/>
                <w:sz w:val="24"/>
                <w:szCs w:val="24"/>
              </w:rPr>
            </w:pPr>
            <w:r w:rsidRPr="00D21389">
              <w:rPr>
                <w:rFonts w:ascii="Times New Roman" w:hAnsi="Times New Roman" w:cs="Times New Roman"/>
                <w:sz w:val="24"/>
                <w:szCs w:val="24"/>
              </w:rPr>
              <w:t>(ФИО)</w:t>
            </w:r>
          </w:p>
        </w:tc>
        <w:tc>
          <w:tcPr>
            <w:tcW w:w="709" w:type="dxa"/>
          </w:tcPr>
          <w:p w:rsidR="00D21389" w:rsidRPr="00D21389" w:rsidRDefault="00D21389" w:rsidP="00D21389">
            <w:pPr>
              <w:autoSpaceDE w:val="0"/>
              <w:autoSpaceDN w:val="0"/>
              <w:adjustRightInd w:val="0"/>
              <w:spacing w:after="0" w:line="240" w:lineRule="auto"/>
              <w:jc w:val="center"/>
              <w:rPr>
                <w:rFonts w:ascii="Times New Roman" w:hAnsi="Times New Roman" w:cs="Times New Roman"/>
                <w:sz w:val="24"/>
                <w:szCs w:val="24"/>
              </w:rPr>
            </w:pPr>
          </w:p>
        </w:tc>
        <w:tc>
          <w:tcPr>
            <w:tcW w:w="1843" w:type="dxa"/>
            <w:tcBorders>
              <w:top w:val="single" w:sz="4" w:space="0" w:color="auto"/>
            </w:tcBorders>
          </w:tcPr>
          <w:p w:rsidR="00D21389" w:rsidRPr="00D21389" w:rsidRDefault="00D21389" w:rsidP="00D21389">
            <w:pPr>
              <w:autoSpaceDE w:val="0"/>
              <w:autoSpaceDN w:val="0"/>
              <w:adjustRightInd w:val="0"/>
              <w:spacing w:after="0" w:line="240" w:lineRule="auto"/>
              <w:jc w:val="center"/>
              <w:rPr>
                <w:rFonts w:ascii="Times New Roman" w:hAnsi="Times New Roman" w:cs="Times New Roman"/>
                <w:sz w:val="24"/>
                <w:szCs w:val="24"/>
              </w:rPr>
            </w:pPr>
            <w:r w:rsidRPr="00D21389">
              <w:rPr>
                <w:rFonts w:ascii="Times New Roman" w:hAnsi="Times New Roman" w:cs="Times New Roman"/>
                <w:sz w:val="24"/>
                <w:szCs w:val="24"/>
              </w:rPr>
              <w:t>(подпись)</w:t>
            </w:r>
          </w:p>
        </w:tc>
      </w:tr>
    </w:tbl>
    <w:p w:rsidR="00D21389" w:rsidRPr="00D21389" w:rsidRDefault="00D21389" w:rsidP="00D21389">
      <w:pPr>
        <w:spacing w:after="0" w:line="240" w:lineRule="auto"/>
        <w:jc w:val="both"/>
        <w:rPr>
          <w:rFonts w:ascii="Times New Roman" w:hAnsi="Times New Roman" w:cs="Times New Roman"/>
          <w:sz w:val="24"/>
          <w:szCs w:val="24"/>
        </w:rPr>
      </w:pPr>
    </w:p>
    <w:p w:rsidR="00D21389" w:rsidRPr="00D21389" w:rsidRDefault="00D21389" w:rsidP="00D21389">
      <w:pPr>
        <w:spacing w:after="0" w:line="240" w:lineRule="auto"/>
        <w:jc w:val="both"/>
        <w:rPr>
          <w:rFonts w:ascii="Times New Roman" w:hAnsi="Times New Roman" w:cs="Times New Roman"/>
          <w:sz w:val="24"/>
          <w:szCs w:val="24"/>
        </w:rPr>
      </w:pPr>
      <w:r w:rsidRPr="00D21389">
        <w:rPr>
          <w:rFonts w:ascii="Times New Roman" w:hAnsi="Times New Roman" w:cs="Times New Roman"/>
          <w:sz w:val="24"/>
          <w:szCs w:val="24"/>
        </w:rPr>
        <w:t>29.01.2016</w:t>
      </w:r>
    </w:p>
    <w:p w:rsidR="00D21389" w:rsidRPr="00D21389" w:rsidRDefault="00D21389" w:rsidP="00D21389">
      <w:pPr>
        <w:spacing w:after="0" w:line="240" w:lineRule="auto"/>
        <w:jc w:val="both"/>
        <w:rPr>
          <w:rFonts w:ascii="Times New Roman" w:hAnsi="Times New Roman" w:cs="Times New Roman"/>
          <w:sz w:val="24"/>
          <w:szCs w:val="24"/>
        </w:rPr>
      </w:pPr>
    </w:p>
    <w:p w:rsidR="00A74C22" w:rsidRDefault="00A74C22" w:rsidP="002340B5">
      <w:pPr>
        <w:pStyle w:val="S1"/>
        <w:ind w:firstLine="0"/>
        <w:jc w:val="center"/>
        <w:rPr>
          <w:b/>
        </w:rPr>
      </w:pPr>
    </w:p>
    <w:p w:rsidR="002D76A6" w:rsidRDefault="002D76A6" w:rsidP="002340B5">
      <w:pPr>
        <w:pStyle w:val="S1"/>
        <w:ind w:firstLine="0"/>
        <w:jc w:val="center"/>
        <w:rPr>
          <w:b/>
        </w:rPr>
      </w:pPr>
    </w:p>
    <w:p w:rsidR="002D76A6" w:rsidRDefault="002D76A6" w:rsidP="002340B5">
      <w:pPr>
        <w:pStyle w:val="S1"/>
        <w:ind w:firstLine="0"/>
        <w:jc w:val="center"/>
        <w:rPr>
          <w:b/>
        </w:rPr>
      </w:pPr>
    </w:p>
    <w:p w:rsidR="002D76A6" w:rsidRDefault="002D76A6" w:rsidP="002340B5">
      <w:pPr>
        <w:pStyle w:val="S1"/>
        <w:ind w:firstLine="0"/>
        <w:jc w:val="center"/>
        <w:rPr>
          <w:b/>
        </w:rPr>
      </w:pPr>
    </w:p>
    <w:p w:rsidR="00DB757B" w:rsidRDefault="00DB757B" w:rsidP="00DB757B">
      <w:pPr>
        <w:pStyle w:val="S1"/>
        <w:ind w:firstLine="0"/>
        <w:jc w:val="left"/>
        <w:rPr>
          <w:b/>
        </w:rPr>
      </w:pPr>
    </w:p>
    <w:p w:rsidR="002D76A6" w:rsidRPr="002D76A6" w:rsidRDefault="002D76A6" w:rsidP="00DB757B">
      <w:pPr>
        <w:pStyle w:val="S1"/>
        <w:ind w:firstLine="0"/>
        <w:jc w:val="center"/>
        <w:rPr>
          <w:b/>
        </w:rPr>
      </w:pPr>
      <w:r w:rsidRPr="002D76A6">
        <w:rPr>
          <w:b/>
        </w:rPr>
        <w:t xml:space="preserve">Оценка эффективности реализации </w:t>
      </w:r>
      <w:r w:rsidR="00DB757B">
        <w:rPr>
          <w:b/>
        </w:rPr>
        <w:t>м</w:t>
      </w:r>
      <w:r w:rsidRPr="002D76A6">
        <w:rPr>
          <w:b/>
        </w:rPr>
        <w:t>униципальн</w:t>
      </w:r>
      <w:r w:rsidR="00DB757B">
        <w:rPr>
          <w:b/>
        </w:rPr>
        <w:t>ой</w:t>
      </w:r>
      <w:r>
        <w:rPr>
          <w:b/>
        </w:rPr>
        <w:t xml:space="preserve"> программ</w:t>
      </w:r>
      <w:r w:rsidR="00DB757B">
        <w:rPr>
          <w:b/>
        </w:rPr>
        <w:t xml:space="preserve">ы </w:t>
      </w:r>
      <w:r>
        <w:rPr>
          <w:b/>
        </w:rPr>
        <w:t>Белоярского района</w:t>
      </w:r>
      <w:r w:rsidR="00DB757B">
        <w:rPr>
          <w:b/>
        </w:rPr>
        <w:t xml:space="preserve"> </w:t>
      </w:r>
      <w:r w:rsidRPr="002D76A6">
        <w:rPr>
          <w:b/>
        </w:rPr>
        <w:t>«Охрана окружающей среды на 2014-2020 годы»</w:t>
      </w:r>
      <w:r w:rsidR="00DB757B">
        <w:rPr>
          <w:b/>
        </w:rPr>
        <w:t xml:space="preserve"> </w:t>
      </w:r>
      <w:r w:rsidR="00DB757B" w:rsidRPr="002D76A6">
        <w:rPr>
          <w:b/>
        </w:rPr>
        <w:t>за 2015 год</w:t>
      </w:r>
    </w:p>
    <w:p w:rsidR="002D76A6" w:rsidRDefault="002D76A6" w:rsidP="002D76A6">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p>
    <w:p w:rsidR="002D76A6" w:rsidRPr="002D76A6" w:rsidRDefault="002D76A6" w:rsidP="002D76A6">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2D76A6">
        <w:rPr>
          <w:rFonts w:ascii="Times New Roman" w:hAnsi="Times New Roman" w:cs="Times New Roman"/>
          <w:sz w:val="24"/>
          <w:szCs w:val="24"/>
        </w:rPr>
        <w:t>В качестве целей муниципальной программы выступают:</w:t>
      </w:r>
    </w:p>
    <w:p w:rsidR="002D76A6" w:rsidRPr="002D76A6" w:rsidRDefault="002D76A6" w:rsidP="002D76A6">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D76A6">
        <w:rPr>
          <w:rFonts w:ascii="Times New Roman" w:hAnsi="Times New Roman" w:cs="Times New Roman"/>
          <w:bCs/>
          <w:sz w:val="24"/>
          <w:szCs w:val="24"/>
        </w:rPr>
        <w:t>снижение негативного воздействия на окружающую среду отходов производства и потребления;</w:t>
      </w:r>
    </w:p>
    <w:p w:rsidR="002D76A6" w:rsidRPr="002D76A6" w:rsidRDefault="002D76A6" w:rsidP="002D76A6">
      <w:pPr>
        <w:numPr>
          <w:ilvl w:val="0"/>
          <w:numId w:val="30"/>
        </w:numPr>
        <w:tabs>
          <w:tab w:val="left" w:pos="993"/>
        </w:tabs>
        <w:autoSpaceDE w:val="0"/>
        <w:autoSpaceDN w:val="0"/>
        <w:adjustRightInd w:val="0"/>
        <w:spacing w:after="0" w:line="240" w:lineRule="auto"/>
        <w:ind w:left="0" w:firstLine="709"/>
        <w:jc w:val="both"/>
        <w:rPr>
          <w:rFonts w:ascii="Times New Roman" w:hAnsi="Times New Roman" w:cs="Times New Roman"/>
          <w:bCs/>
          <w:sz w:val="24"/>
          <w:szCs w:val="24"/>
        </w:rPr>
      </w:pPr>
      <w:r w:rsidRPr="002D76A6">
        <w:rPr>
          <w:rFonts w:ascii="Times New Roman" w:hAnsi="Times New Roman" w:cs="Times New Roman"/>
          <w:bCs/>
          <w:sz w:val="24"/>
          <w:szCs w:val="24"/>
        </w:rPr>
        <w:t xml:space="preserve">сохранение природной среды, предотвращение и ликвидация последствий негативного воздействия хозяйственной и иной деятельности на ее компоненты. </w:t>
      </w:r>
    </w:p>
    <w:p w:rsidR="002D76A6" w:rsidRPr="002D76A6" w:rsidRDefault="002D76A6" w:rsidP="002D76A6">
      <w:pPr>
        <w:autoSpaceDE w:val="0"/>
        <w:autoSpaceDN w:val="0"/>
        <w:adjustRightInd w:val="0"/>
        <w:spacing w:after="0" w:line="240" w:lineRule="auto"/>
        <w:ind w:firstLine="709"/>
        <w:jc w:val="both"/>
        <w:rPr>
          <w:rFonts w:ascii="Times New Roman" w:hAnsi="Times New Roman" w:cs="Times New Roman"/>
          <w:sz w:val="24"/>
          <w:szCs w:val="24"/>
        </w:rPr>
      </w:pPr>
      <w:r w:rsidRPr="002D76A6">
        <w:rPr>
          <w:rFonts w:ascii="Times New Roman" w:hAnsi="Times New Roman" w:cs="Times New Roman"/>
          <w:sz w:val="24"/>
          <w:szCs w:val="24"/>
        </w:rPr>
        <w:t>В 2015 году общий объем финансирования мероприятий программы составил 63 284,2 тыс. руб. (освоено 97,5%)</w:t>
      </w:r>
      <w:r w:rsidRPr="002D76A6">
        <w:rPr>
          <w:rFonts w:ascii="Times New Roman" w:hAnsi="Times New Roman" w:cs="Times New Roman"/>
          <w:bCs/>
          <w:sz w:val="24"/>
          <w:szCs w:val="24"/>
        </w:rPr>
        <w:t>, из них</w:t>
      </w:r>
      <w:r w:rsidRPr="002D76A6">
        <w:rPr>
          <w:rFonts w:ascii="Times New Roman" w:hAnsi="Times New Roman" w:cs="Times New Roman"/>
          <w:sz w:val="24"/>
          <w:szCs w:val="24"/>
        </w:rPr>
        <w:t xml:space="preserve">: </w:t>
      </w:r>
    </w:p>
    <w:p w:rsidR="002D76A6" w:rsidRPr="002D76A6" w:rsidRDefault="002D76A6" w:rsidP="002D76A6">
      <w:pPr>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bCs/>
          <w:sz w:val="24"/>
          <w:szCs w:val="24"/>
        </w:rPr>
      </w:pPr>
      <w:r w:rsidRPr="002D76A6">
        <w:rPr>
          <w:rFonts w:ascii="Times New Roman" w:hAnsi="Times New Roman" w:cs="Times New Roman"/>
          <w:bCs/>
          <w:sz w:val="24"/>
          <w:szCs w:val="24"/>
        </w:rPr>
        <w:t>за счет средств</w:t>
      </w:r>
      <w:r w:rsidRPr="002D76A6">
        <w:rPr>
          <w:rFonts w:ascii="Times New Roman" w:hAnsi="Times New Roman" w:cs="Times New Roman"/>
          <w:bCs/>
          <w:color w:val="FF0000"/>
          <w:sz w:val="24"/>
          <w:szCs w:val="24"/>
        </w:rPr>
        <w:t xml:space="preserve"> </w:t>
      </w:r>
      <w:r w:rsidRPr="002D76A6">
        <w:rPr>
          <w:rFonts w:ascii="Times New Roman" w:hAnsi="Times New Roman" w:cs="Times New Roman"/>
          <w:bCs/>
          <w:sz w:val="24"/>
          <w:szCs w:val="24"/>
        </w:rPr>
        <w:t xml:space="preserve">бюджета Ханты-Мансийского автономного округа – Югры в форме субсидий </w:t>
      </w:r>
      <w:r w:rsidRPr="002D76A6">
        <w:rPr>
          <w:rFonts w:ascii="Times New Roman" w:hAnsi="Times New Roman" w:cs="Times New Roman"/>
          <w:sz w:val="24"/>
          <w:szCs w:val="24"/>
        </w:rPr>
        <w:t>55 399,0</w:t>
      </w:r>
      <w:r w:rsidRPr="002D76A6">
        <w:rPr>
          <w:rFonts w:ascii="Times New Roman" w:hAnsi="Times New Roman" w:cs="Times New Roman"/>
          <w:bCs/>
          <w:sz w:val="24"/>
          <w:szCs w:val="24"/>
        </w:rPr>
        <w:t xml:space="preserve"> тыс. руб. (освоено 100%);</w:t>
      </w:r>
    </w:p>
    <w:p w:rsidR="002D76A6" w:rsidRPr="002D76A6" w:rsidRDefault="002D76A6" w:rsidP="002D76A6">
      <w:pPr>
        <w:numPr>
          <w:ilvl w:val="0"/>
          <w:numId w:val="29"/>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D76A6">
        <w:rPr>
          <w:rFonts w:ascii="Times New Roman" w:hAnsi="Times New Roman" w:cs="Times New Roman"/>
          <w:bCs/>
          <w:sz w:val="24"/>
          <w:szCs w:val="24"/>
        </w:rPr>
        <w:t>за счет средств бюджета Белоярского района 7 885,2</w:t>
      </w:r>
      <w:r w:rsidRPr="002D76A6">
        <w:rPr>
          <w:rFonts w:ascii="Courier New" w:hAnsi="Courier New" w:cs="Courier New"/>
          <w:sz w:val="24"/>
          <w:szCs w:val="24"/>
        </w:rPr>
        <w:t xml:space="preserve"> </w:t>
      </w:r>
      <w:r w:rsidRPr="002D76A6">
        <w:rPr>
          <w:rFonts w:ascii="Times New Roman" w:hAnsi="Times New Roman" w:cs="Times New Roman"/>
          <w:bCs/>
          <w:sz w:val="24"/>
          <w:szCs w:val="24"/>
        </w:rPr>
        <w:t>тыс. руб. (освоено 83,1%).</w:t>
      </w:r>
      <w:r w:rsidRPr="002D76A6">
        <w:rPr>
          <w:rFonts w:ascii="Times New Roman" w:hAnsi="Times New Roman" w:cs="Times New Roman"/>
          <w:sz w:val="24"/>
          <w:szCs w:val="24"/>
        </w:rPr>
        <w:t xml:space="preserve"> </w:t>
      </w:r>
    </w:p>
    <w:p w:rsidR="002D76A6" w:rsidRPr="002D76A6" w:rsidRDefault="002D76A6" w:rsidP="002D76A6">
      <w:pPr>
        <w:autoSpaceDE w:val="0"/>
        <w:autoSpaceDN w:val="0"/>
        <w:adjustRightInd w:val="0"/>
        <w:spacing w:after="0" w:line="240" w:lineRule="auto"/>
        <w:ind w:firstLine="709"/>
        <w:jc w:val="both"/>
        <w:rPr>
          <w:rFonts w:ascii="Times New Roman" w:hAnsi="Times New Roman" w:cs="Times New Roman"/>
          <w:color w:val="FF0000"/>
          <w:sz w:val="24"/>
          <w:szCs w:val="24"/>
        </w:rPr>
      </w:pPr>
      <w:r w:rsidRPr="002D76A6">
        <w:rPr>
          <w:rFonts w:ascii="Times New Roman" w:hAnsi="Times New Roman" w:cs="Times New Roman"/>
          <w:sz w:val="24"/>
          <w:szCs w:val="24"/>
        </w:rPr>
        <w:t>С</w:t>
      </w:r>
      <w:r w:rsidRPr="002D76A6">
        <w:rPr>
          <w:rFonts w:ascii="Times New Roman" w:hAnsi="Times New Roman" w:cs="Times New Roman"/>
          <w:sz w:val="24"/>
          <w:szCs w:val="20"/>
        </w:rPr>
        <w:t>редний уровень достижения показателей муниципальной программы в 2015 году составил 100%.</w:t>
      </w:r>
    </w:p>
    <w:p w:rsidR="002D76A6" w:rsidRPr="002D76A6" w:rsidRDefault="002D76A6" w:rsidP="002D76A6">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2D76A6">
        <w:rPr>
          <w:rFonts w:ascii="Times New Roman" w:hAnsi="Times New Roman" w:cs="Times New Roman"/>
          <w:sz w:val="24"/>
          <w:szCs w:val="24"/>
        </w:rPr>
        <w:t xml:space="preserve">В процессе реализации муниципальной программы за 2015 год не освоено 1 609,0 тыс. рублей средств бюджета района. Причинами </w:t>
      </w:r>
      <w:proofErr w:type="spellStart"/>
      <w:r w:rsidRPr="002D76A6">
        <w:rPr>
          <w:rFonts w:ascii="Times New Roman" w:hAnsi="Times New Roman" w:cs="Times New Roman"/>
          <w:sz w:val="24"/>
          <w:szCs w:val="24"/>
        </w:rPr>
        <w:t>неосвоения</w:t>
      </w:r>
      <w:proofErr w:type="spellEnd"/>
      <w:r w:rsidRPr="002D76A6">
        <w:rPr>
          <w:rFonts w:ascii="Times New Roman" w:hAnsi="Times New Roman" w:cs="Times New Roman"/>
          <w:sz w:val="24"/>
          <w:szCs w:val="24"/>
        </w:rPr>
        <w:t xml:space="preserve"> средств является</w:t>
      </w:r>
      <w:r w:rsidRPr="002D76A6">
        <w:rPr>
          <w:rFonts w:ascii="Times New Roman" w:hAnsi="Times New Roman" w:cs="Times New Roman"/>
          <w:sz w:val="24"/>
          <w:szCs w:val="24"/>
          <w:lang w:val="en-US"/>
        </w:rPr>
        <w:t>:</w:t>
      </w:r>
    </w:p>
    <w:p w:rsidR="002D76A6" w:rsidRPr="002D76A6" w:rsidRDefault="002D76A6" w:rsidP="002D76A6">
      <w:pPr>
        <w:numPr>
          <w:ilvl w:val="0"/>
          <w:numId w:val="3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0"/>
        </w:rPr>
      </w:pPr>
      <w:r w:rsidRPr="002D76A6">
        <w:rPr>
          <w:rFonts w:ascii="Times New Roman" w:hAnsi="Times New Roman" w:cs="Times New Roman"/>
          <w:sz w:val="24"/>
          <w:szCs w:val="20"/>
        </w:rPr>
        <w:t>экономия средств местного бюджета в результате проведения торгов (505,0 тыс. рублей);</w:t>
      </w:r>
    </w:p>
    <w:p w:rsidR="002D76A6" w:rsidRPr="002D76A6" w:rsidRDefault="002D76A6" w:rsidP="002D76A6">
      <w:pPr>
        <w:numPr>
          <w:ilvl w:val="0"/>
          <w:numId w:val="3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0"/>
        </w:rPr>
      </w:pPr>
      <w:r w:rsidRPr="002D76A6">
        <w:rPr>
          <w:rFonts w:ascii="Times New Roman" w:hAnsi="Times New Roman" w:cs="Times New Roman"/>
          <w:sz w:val="24"/>
          <w:szCs w:val="20"/>
        </w:rPr>
        <w:t>под лимиты 2015 года в размере 1104,0 тыс. рублей заключен муниципальный контракт на проведение проектно - изыскательских работ по объекту «Рекультивация территории санкционированной свалки твердых бытовых отходов с</w:t>
      </w:r>
      <w:proofErr w:type="gramStart"/>
      <w:r w:rsidRPr="002D76A6">
        <w:rPr>
          <w:rFonts w:ascii="Times New Roman" w:hAnsi="Times New Roman" w:cs="Times New Roman"/>
          <w:sz w:val="24"/>
          <w:szCs w:val="20"/>
        </w:rPr>
        <w:t>.П</w:t>
      </w:r>
      <w:proofErr w:type="gramEnd"/>
      <w:r w:rsidRPr="002D76A6">
        <w:rPr>
          <w:rFonts w:ascii="Times New Roman" w:hAnsi="Times New Roman" w:cs="Times New Roman"/>
          <w:sz w:val="24"/>
          <w:szCs w:val="20"/>
        </w:rPr>
        <w:t>олноват, с.Казым, с.Ванзеват  Белоярского района» сроком исполнения – июль 2016 года.</w:t>
      </w:r>
    </w:p>
    <w:p w:rsidR="002D76A6" w:rsidRPr="002D76A6" w:rsidRDefault="002D76A6" w:rsidP="002D76A6">
      <w:pPr>
        <w:spacing w:after="0" w:line="240" w:lineRule="auto"/>
        <w:ind w:firstLine="709"/>
        <w:jc w:val="both"/>
        <w:rPr>
          <w:rFonts w:ascii="Times New Roman" w:hAnsi="Times New Roman" w:cs="Times New Roman"/>
          <w:color w:val="FF0000"/>
          <w:sz w:val="24"/>
          <w:szCs w:val="24"/>
        </w:rPr>
      </w:pPr>
      <w:r w:rsidRPr="002D76A6">
        <w:rPr>
          <w:rFonts w:ascii="Times New Roman" w:hAnsi="Times New Roman" w:cs="Times New Roman"/>
          <w:sz w:val="24"/>
          <w:szCs w:val="24"/>
        </w:rPr>
        <w:t>Ежегодно в рамках средств данной программы осуществляется утилизация бытовых и промышленных отходов при зачистке мест захламления и санитарном содержании мест отдыха.</w:t>
      </w:r>
    </w:p>
    <w:p w:rsidR="002D76A6" w:rsidRPr="002D76A6" w:rsidRDefault="002D76A6" w:rsidP="002D76A6">
      <w:pPr>
        <w:spacing w:after="0" w:line="240" w:lineRule="auto"/>
        <w:ind w:firstLine="709"/>
        <w:jc w:val="both"/>
        <w:rPr>
          <w:rFonts w:ascii="Times New Roman" w:hAnsi="Times New Roman" w:cs="Times New Roman"/>
          <w:sz w:val="24"/>
          <w:szCs w:val="24"/>
        </w:rPr>
      </w:pPr>
      <w:r w:rsidRPr="002D76A6">
        <w:rPr>
          <w:rFonts w:ascii="Times New Roman" w:hAnsi="Times New Roman" w:cs="Times New Roman"/>
          <w:sz w:val="24"/>
          <w:szCs w:val="24"/>
        </w:rPr>
        <w:t>В очередной раз Белоярский район поддержал Международную экологическую акцию «Спасти и сохранить».</w:t>
      </w:r>
      <w:r w:rsidRPr="002D76A6">
        <w:rPr>
          <w:rFonts w:ascii="Times New Roman" w:hAnsi="Times New Roman" w:cs="Times New Roman"/>
          <w:color w:val="FF0000"/>
          <w:sz w:val="24"/>
          <w:szCs w:val="24"/>
        </w:rPr>
        <w:t xml:space="preserve"> </w:t>
      </w:r>
      <w:r w:rsidRPr="002D76A6">
        <w:rPr>
          <w:rFonts w:ascii="Times New Roman" w:hAnsi="Times New Roman" w:cs="Times New Roman"/>
          <w:sz w:val="24"/>
          <w:szCs w:val="24"/>
        </w:rPr>
        <w:t xml:space="preserve">В рамках акции был изготовлен и размещен информационный баннер на экологическую тематику, проведены конкурсы рисунков, фотографий, детских поделок, экологические игры, викторины, многочисленные акции «Чистая река», «Чистый лес» и </w:t>
      </w:r>
      <w:proofErr w:type="gramStart"/>
      <w:r w:rsidRPr="002D76A6">
        <w:rPr>
          <w:rFonts w:ascii="Times New Roman" w:hAnsi="Times New Roman" w:cs="Times New Roman"/>
          <w:sz w:val="24"/>
          <w:szCs w:val="24"/>
        </w:rPr>
        <w:t>другое</w:t>
      </w:r>
      <w:proofErr w:type="gramEnd"/>
      <w:r w:rsidRPr="002D76A6">
        <w:rPr>
          <w:rFonts w:ascii="Times New Roman" w:hAnsi="Times New Roman" w:cs="Times New Roman"/>
          <w:sz w:val="24"/>
          <w:szCs w:val="24"/>
        </w:rPr>
        <w:t>.</w:t>
      </w:r>
    </w:p>
    <w:p w:rsidR="002D76A6" w:rsidRPr="002D76A6" w:rsidRDefault="002D76A6" w:rsidP="002D76A6">
      <w:pPr>
        <w:spacing w:after="0" w:line="240" w:lineRule="auto"/>
        <w:ind w:firstLine="709"/>
        <w:jc w:val="both"/>
        <w:rPr>
          <w:rFonts w:ascii="Times New Roman" w:hAnsi="Times New Roman" w:cs="Times New Roman"/>
          <w:bCs/>
          <w:sz w:val="24"/>
          <w:szCs w:val="24"/>
        </w:rPr>
      </w:pPr>
      <w:r w:rsidRPr="002D76A6">
        <w:rPr>
          <w:rFonts w:ascii="Times New Roman" w:hAnsi="Times New Roman" w:cs="Times New Roman"/>
          <w:bCs/>
          <w:sz w:val="24"/>
          <w:szCs w:val="24"/>
        </w:rPr>
        <w:t>Доля обеспеченности поселений в границах Белоярского района полигонами утилизации твердых бытовых отходов в 2015 году составила 43%, что соответствует запланированным значениям. В целях достижения наилучших значений данного показателя, в 2015 году начато строительство полигонов утилизации твердых бытовых отходов на территории с.п. Полноват и с.п. Сорум.</w:t>
      </w:r>
    </w:p>
    <w:p w:rsidR="002D76A6" w:rsidRPr="002D76A6" w:rsidRDefault="002D76A6" w:rsidP="002D76A6">
      <w:pPr>
        <w:spacing w:after="0" w:line="240" w:lineRule="auto"/>
        <w:ind w:firstLine="709"/>
        <w:jc w:val="both"/>
        <w:rPr>
          <w:rFonts w:ascii="Times New Roman" w:hAnsi="Times New Roman" w:cs="Times New Roman"/>
          <w:sz w:val="24"/>
          <w:szCs w:val="24"/>
        </w:rPr>
      </w:pPr>
      <w:r w:rsidRPr="002D76A6">
        <w:rPr>
          <w:rFonts w:ascii="Times New Roman" w:hAnsi="Times New Roman" w:cs="Times New Roman"/>
          <w:sz w:val="24"/>
          <w:szCs w:val="24"/>
        </w:rPr>
        <w:t xml:space="preserve">По итогам выполнения </w:t>
      </w:r>
      <w:r w:rsidRPr="002D76A6">
        <w:rPr>
          <w:rFonts w:ascii="Times New Roman" w:hAnsi="Times New Roman" w:cs="Times New Roman"/>
          <w:sz w:val="24"/>
          <w:szCs w:val="20"/>
        </w:rPr>
        <w:t>муниципальная</w:t>
      </w:r>
      <w:r w:rsidRPr="002D76A6">
        <w:rPr>
          <w:rFonts w:ascii="Times New Roman" w:hAnsi="Times New Roman" w:cs="Times New Roman"/>
          <w:sz w:val="24"/>
          <w:szCs w:val="24"/>
        </w:rPr>
        <w:t xml:space="preserve"> программа </w:t>
      </w:r>
      <w:r w:rsidRPr="002D76A6">
        <w:rPr>
          <w:rFonts w:ascii="Times New Roman" w:eastAsia="Calibri" w:hAnsi="Times New Roman" w:cs="Times New Roman"/>
          <w:sz w:val="24"/>
          <w:szCs w:val="20"/>
          <w:lang w:eastAsia="en-US"/>
        </w:rPr>
        <w:t>признана эффективной,</w:t>
      </w:r>
      <w:r w:rsidRPr="002D76A6">
        <w:rPr>
          <w:rFonts w:ascii="Times New Roman" w:hAnsi="Times New Roman" w:cs="Times New Roman"/>
          <w:sz w:val="24"/>
          <w:szCs w:val="24"/>
        </w:rPr>
        <w:t xml:space="preserve"> поставлена оценка «отлично».</w:t>
      </w:r>
    </w:p>
    <w:p w:rsidR="002D76A6" w:rsidRPr="002D76A6" w:rsidRDefault="002D76A6" w:rsidP="002D76A6">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2D76A6">
        <w:rPr>
          <w:rFonts w:ascii="Times New Roman" w:hAnsi="Times New Roman" w:cs="Times New Roman"/>
          <w:sz w:val="24"/>
          <w:szCs w:val="24"/>
        </w:rPr>
        <w:t>Принимая во внимание высокую социальную значимость мероприятий, направленных на сохранение благоприятной окружающей среды, снижение негативного воздействия на нее отходов производства и потребления, целесообразно продолжить работу в данном направлении.</w:t>
      </w:r>
    </w:p>
    <w:p w:rsidR="00DB757B" w:rsidRPr="00DB757B" w:rsidRDefault="00DB757B" w:rsidP="00DB757B">
      <w:pPr>
        <w:spacing w:after="0" w:line="240" w:lineRule="auto"/>
        <w:ind w:firstLine="708"/>
        <w:jc w:val="both"/>
        <w:rPr>
          <w:rFonts w:ascii="Times New Roman" w:hAnsi="Times New Roman" w:cs="Times New Roman"/>
          <w:sz w:val="24"/>
          <w:szCs w:val="24"/>
        </w:rPr>
      </w:pPr>
      <w:r w:rsidRPr="00DB757B">
        <w:rPr>
          <w:rFonts w:ascii="Times New Roman" w:hAnsi="Times New Roman" w:cs="Times New Roman"/>
          <w:sz w:val="24"/>
          <w:szCs w:val="24"/>
        </w:rPr>
        <w:t>В окружном конкурсе «Лучшее муниципальное образование Ханты-Мансийского автономного округа – Югры в сфере отношений, связанных с охраной окружающей среды» в номинации «лучшее муниципальное образование – муниципальный район в сфере отношений, связанных с охраной окружающей среды»</w:t>
      </w:r>
      <w:r>
        <w:rPr>
          <w:rFonts w:ascii="Times New Roman" w:hAnsi="Times New Roman" w:cs="Times New Roman"/>
          <w:sz w:val="24"/>
          <w:szCs w:val="24"/>
        </w:rPr>
        <w:t>,</w:t>
      </w:r>
      <w:r w:rsidRPr="00DB757B">
        <w:rPr>
          <w:rFonts w:ascii="Times New Roman" w:hAnsi="Times New Roman" w:cs="Times New Roman"/>
          <w:sz w:val="24"/>
          <w:szCs w:val="24"/>
        </w:rPr>
        <w:t xml:space="preserve"> за 2015 год победителем объявлен Белоярский район.</w:t>
      </w:r>
    </w:p>
    <w:p w:rsidR="002D76A6" w:rsidRPr="002D76A6" w:rsidRDefault="002D76A6" w:rsidP="002D76A6">
      <w:pPr>
        <w:spacing w:after="0" w:line="240" w:lineRule="auto"/>
        <w:ind w:firstLine="709"/>
        <w:jc w:val="both"/>
        <w:rPr>
          <w:rFonts w:ascii="Times New Roman" w:hAnsi="Times New Roman" w:cs="Times New Roman"/>
          <w:sz w:val="24"/>
          <w:szCs w:val="24"/>
        </w:rPr>
      </w:pPr>
    </w:p>
    <w:p w:rsidR="002D76A6" w:rsidRPr="002D76A6" w:rsidRDefault="002D76A6" w:rsidP="002D76A6">
      <w:pPr>
        <w:pStyle w:val="S1"/>
        <w:jc w:val="center"/>
      </w:pPr>
    </w:p>
    <w:sectPr w:rsidR="002D76A6" w:rsidRPr="002D76A6" w:rsidSect="004E3701">
      <w:pgSz w:w="11906" w:h="16838"/>
      <w:pgMar w:top="964" w:right="851"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60D" w:rsidRDefault="00B7460D" w:rsidP="00D16843">
      <w:pPr>
        <w:spacing w:after="0" w:line="240" w:lineRule="auto"/>
      </w:pPr>
      <w:r>
        <w:separator/>
      </w:r>
    </w:p>
  </w:endnote>
  <w:endnote w:type="continuationSeparator" w:id="0">
    <w:p w:rsidR="00B7460D" w:rsidRDefault="00B7460D" w:rsidP="00D168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Proxy 4">
    <w:altName w:val="Times New Roman"/>
    <w:charset w:val="CC"/>
    <w:family w:val="auto"/>
    <w:pitch w:val="variable"/>
    <w:sig w:usb0="00000000"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StarSymbol">
    <w:altName w:val="Arial Unicode MS"/>
    <w:panose1 w:val="00000000000000000000"/>
    <w:charset w:val="02"/>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3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60D" w:rsidRDefault="00B7460D" w:rsidP="00D16843">
      <w:pPr>
        <w:spacing w:after="0" w:line="240" w:lineRule="auto"/>
      </w:pPr>
      <w:r>
        <w:separator/>
      </w:r>
    </w:p>
  </w:footnote>
  <w:footnote w:type="continuationSeparator" w:id="0">
    <w:p w:rsidR="00B7460D" w:rsidRDefault="00B7460D" w:rsidP="00D168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C22" w:rsidRDefault="002315B7" w:rsidP="00757669">
    <w:pPr>
      <w:pStyle w:val="af5"/>
      <w:framePr w:wrap="around" w:vAnchor="text" w:hAnchor="margin" w:xAlign="right" w:y="1"/>
      <w:rPr>
        <w:rStyle w:val="af0"/>
      </w:rPr>
    </w:pPr>
    <w:r>
      <w:rPr>
        <w:rStyle w:val="af0"/>
      </w:rPr>
      <w:fldChar w:fldCharType="begin"/>
    </w:r>
    <w:r w:rsidR="00A74C22">
      <w:rPr>
        <w:rStyle w:val="af0"/>
      </w:rPr>
      <w:instrText xml:space="preserve">PAGE  </w:instrText>
    </w:r>
    <w:r>
      <w:rPr>
        <w:rStyle w:val="af0"/>
      </w:rPr>
      <w:fldChar w:fldCharType="end"/>
    </w:r>
  </w:p>
  <w:p w:rsidR="00A74C22" w:rsidRDefault="00A74C22" w:rsidP="00757669">
    <w:pPr>
      <w:pStyle w:val="af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C22" w:rsidRDefault="00A74C22" w:rsidP="00757669">
    <w:pPr>
      <w:pStyle w:val="af5"/>
      <w:framePr w:wrap="around" w:vAnchor="text" w:hAnchor="margin" w:xAlign="center" w:y="1"/>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6"/>
    <w:lvl w:ilvl="0">
      <w:start w:val="1"/>
      <w:numFmt w:val="decimal"/>
      <w:lvlText w:val="%1."/>
      <w:lvlJc w:val="left"/>
      <w:pPr>
        <w:tabs>
          <w:tab w:val="num" w:pos="720"/>
        </w:tabs>
        <w:ind w:left="720" w:hanging="663"/>
      </w:pPr>
    </w:lvl>
  </w:abstractNum>
  <w:abstractNum w:abstractNumId="1">
    <w:nsid w:val="0000000D"/>
    <w:multiLevelType w:val="singleLevel"/>
    <w:tmpl w:val="0000000D"/>
    <w:name w:val="WW8Num23"/>
    <w:lvl w:ilvl="0">
      <w:start w:val="1"/>
      <w:numFmt w:val="bullet"/>
      <w:lvlText w:val=""/>
      <w:lvlJc w:val="left"/>
      <w:pPr>
        <w:tabs>
          <w:tab w:val="num" w:pos="720"/>
        </w:tabs>
        <w:ind w:left="720" w:hanging="360"/>
      </w:pPr>
      <w:rPr>
        <w:rFonts w:ascii="Symbol" w:hAnsi="Symbol"/>
      </w:rPr>
    </w:lvl>
  </w:abstractNum>
  <w:abstractNum w:abstractNumId="2">
    <w:nsid w:val="00000010"/>
    <w:multiLevelType w:val="singleLevel"/>
    <w:tmpl w:val="62E44D92"/>
    <w:lvl w:ilvl="0">
      <w:start w:val="1"/>
      <w:numFmt w:val="decimal"/>
      <w:pStyle w:val="S"/>
      <w:lvlText w:val="Таблица %1"/>
      <w:lvlJc w:val="left"/>
      <w:pPr>
        <w:tabs>
          <w:tab w:val="num" w:pos="9858"/>
        </w:tabs>
        <w:ind w:left="9858" w:hanging="360"/>
      </w:pPr>
      <w:rPr>
        <w:rFonts w:ascii="Times New Roman" w:hAnsi="Times New Roman" w:cs="Times New Roman" w:hint="default"/>
        <w:color w:val="auto"/>
      </w:rPr>
    </w:lvl>
  </w:abstractNum>
  <w:abstractNum w:abstractNumId="3">
    <w:nsid w:val="00AC0567"/>
    <w:multiLevelType w:val="hybridMultilevel"/>
    <w:tmpl w:val="7E62DF4C"/>
    <w:lvl w:ilvl="0" w:tplc="3198E09C">
      <w:start w:val="201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1178EC"/>
    <w:multiLevelType w:val="hybridMultilevel"/>
    <w:tmpl w:val="88AA45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2511CF9"/>
    <w:multiLevelType w:val="hybridMultilevel"/>
    <w:tmpl w:val="578A9A3C"/>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3A749E3"/>
    <w:multiLevelType w:val="hybridMultilevel"/>
    <w:tmpl w:val="AEBAC4AA"/>
    <w:lvl w:ilvl="0" w:tplc="35600CF6">
      <w:start w:val="1"/>
      <w:numFmt w:val="upperRoman"/>
      <w:lvlText w:val="%1."/>
      <w:lvlJc w:val="left"/>
      <w:pPr>
        <w:ind w:left="1080" w:hanging="72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F810D34"/>
    <w:multiLevelType w:val="multilevel"/>
    <w:tmpl w:val="31387C20"/>
    <w:lvl w:ilvl="0">
      <w:start w:val="2"/>
      <w:numFmt w:val="decimal"/>
      <w:lvlText w:val="%1."/>
      <w:lvlJc w:val="left"/>
      <w:pPr>
        <w:tabs>
          <w:tab w:val="num" w:pos="540"/>
        </w:tabs>
        <w:ind w:left="540" w:hanging="540"/>
      </w:pPr>
      <w:rPr>
        <w:rFonts w:hint="default"/>
        <w:sz w:val="24"/>
      </w:rPr>
    </w:lvl>
    <w:lvl w:ilvl="1">
      <w:start w:val="1"/>
      <w:numFmt w:val="decimal"/>
      <w:lvlText w:val="%1.%2."/>
      <w:lvlJc w:val="left"/>
      <w:pPr>
        <w:tabs>
          <w:tab w:val="num" w:pos="540"/>
        </w:tabs>
        <w:ind w:left="540" w:hanging="540"/>
      </w:pPr>
      <w:rPr>
        <w:rFonts w:hint="default"/>
        <w:sz w:val="24"/>
      </w:rPr>
    </w:lvl>
    <w:lvl w:ilvl="2">
      <w:start w:val="1"/>
      <w:numFmt w:val="decimal"/>
      <w:lvlText w:val="%1.%2.1."/>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8">
    <w:nsid w:val="154946E0"/>
    <w:multiLevelType w:val="hybridMultilevel"/>
    <w:tmpl w:val="7968FA1E"/>
    <w:lvl w:ilvl="0" w:tplc="D80C07E0">
      <w:start w:val="2"/>
      <w:numFmt w:val="decimal"/>
      <w:lvlText w:val="%1)"/>
      <w:lvlJc w:val="left"/>
      <w:pPr>
        <w:tabs>
          <w:tab w:val="num" w:pos="1068"/>
        </w:tabs>
        <w:ind w:left="1068" w:hanging="360"/>
      </w:pPr>
      <w:rPr>
        <w:rFonts w:ascii="Times New Roman CYR" w:hAnsi="Times New Roman CYR" w:cs="Times New Roman CYR"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16BF467B"/>
    <w:multiLevelType w:val="hybridMultilevel"/>
    <w:tmpl w:val="AD4604F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FC4257"/>
    <w:multiLevelType w:val="hybridMultilevel"/>
    <w:tmpl w:val="32A678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E95713E"/>
    <w:multiLevelType w:val="hybridMultilevel"/>
    <w:tmpl w:val="252ECD2E"/>
    <w:lvl w:ilvl="0" w:tplc="00000025">
      <w:start w:val="1"/>
      <w:numFmt w:val="bullet"/>
      <w:lvlText w:val="-"/>
      <w:lvlJc w:val="left"/>
      <w:pPr>
        <w:ind w:left="1429" w:hanging="360"/>
      </w:pPr>
      <w:rPr>
        <w:rFonts w:ascii="Proxy 4" w:hAnsi="Proxy 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3A05F1D"/>
    <w:multiLevelType w:val="hybridMultilevel"/>
    <w:tmpl w:val="2D3CB436"/>
    <w:lvl w:ilvl="0" w:tplc="531CD71E">
      <w:start w:val="2"/>
      <w:numFmt w:val="decimal"/>
      <w:lvlText w:val="%1)"/>
      <w:lvlJc w:val="left"/>
      <w:pPr>
        <w:tabs>
          <w:tab w:val="num" w:pos="720"/>
        </w:tabs>
        <w:ind w:left="720" w:hanging="360"/>
      </w:pPr>
      <w:rPr>
        <w:rFonts w:ascii="Times New Roman CYR" w:hAnsi="Times New Roman CYR" w:cs="Times New Roman CYR"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2E52BB"/>
    <w:multiLevelType w:val="hybridMultilevel"/>
    <w:tmpl w:val="329E2E7C"/>
    <w:lvl w:ilvl="0" w:tplc="00000025">
      <w:start w:val="1"/>
      <w:numFmt w:val="bullet"/>
      <w:lvlText w:val="-"/>
      <w:lvlJc w:val="left"/>
      <w:pPr>
        <w:ind w:left="1429" w:hanging="360"/>
      </w:pPr>
      <w:rPr>
        <w:rFonts w:ascii="Proxy 4" w:hAnsi="Proxy 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A553DB1"/>
    <w:multiLevelType w:val="hybridMultilevel"/>
    <w:tmpl w:val="5F8CE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256ABB"/>
    <w:multiLevelType w:val="hybridMultilevel"/>
    <w:tmpl w:val="47920E06"/>
    <w:lvl w:ilvl="0" w:tplc="76540418">
      <w:start w:val="1"/>
      <w:numFmt w:val="bullet"/>
      <w:lvlText w:val="-"/>
      <w:lvlJc w:val="left"/>
      <w:pPr>
        <w:ind w:left="1429" w:hanging="360"/>
      </w:pPr>
      <w:rPr>
        <w:rFonts w:ascii="Proxy 4" w:hAnsi="Proxy 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D5F506B"/>
    <w:multiLevelType w:val="hybridMultilevel"/>
    <w:tmpl w:val="AEBAC4AA"/>
    <w:lvl w:ilvl="0" w:tplc="35600CF6">
      <w:start w:val="1"/>
      <w:numFmt w:val="upperRoman"/>
      <w:lvlText w:val="%1."/>
      <w:lvlJc w:val="left"/>
      <w:pPr>
        <w:ind w:left="1080" w:hanging="72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8931254"/>
    <w:multiLevelType w:val="hybridMultilevel"/>
    <w:tmpl w:val="99500F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AB43C85"/>
    <w:multiLevelType w:val="hybridMultilevel"/>
    <w:tmpl w:val="003C755C"/>
    <w:lvl w:ilvl="0" w:tplc="7A9C385E">
      <w:start w:val="1"/>
      <w:numFmt w:val="upperRoman"/>
      <w:lvlText w:val="%1."/>
      <w:lvlJc w:val="left"/>
      <w:pPr>
        <w:ind w:left="1428" w:hanging="7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CE0194C"/>
    <w:multiLevelType w:val="hybridMultilevel"/>
    <w:tmpl w:val="6AD60A8C"/>
    <w:lvl w:ilvl="0" w:tplc="135AD6AE">
      <w:start w:val="1"/>
      <w:numFmt w:val="decimal"/>
      <w:pStyle w:val="S0"/>
      <w:lvlText w:val="Рисунок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E1E48BF"/>
    <w:multiLevelType w:val="hybridMultilevel"/>
    <w:tmpl w:val="313E6130"/>
    <w:lvl w:ilvl="0" w:tplc="861421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E806856"/>
    <w:multiLevelType w:val="hybridMultilevel"/>
    <w:tmpl w:val="F9B4151A"/>
    <w:lvl w:ilvl="0" w:tplc="0000000D">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9E87F1D"/>
    <w:multiLevelType w:val="hybridMultilevel"/>
    <w:tmpl w:val="A58435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22A5D5C"/>
    <w:multiLevelType w:val="hybridMultilevel"/>
    <w:tmpl w:val="86E0ACE0"/>
    <w:lvl w:ilvl="0" w:tplc="35600CF6">
      <w:start w:val="1"/>
      <w:numFmt w:val="upperRoman"/>
      <w:lvlText w:val="%1."/>
      <w:lvlJc w:val="left"/>
      <w:pPr>
        <w:ind w:left="1080" w:hanging="72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33D071B"/>
    <w:multiLevelType w:val="hybridMultilevel"/>
    <w:tmpl w:val="F6B4EB88"/>
    <w:lvl w:ilvl="0" w:tplc="C22825D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57C142B8"/>
    <w:multiLevelType w:val="hybridMultilevel"/>
    <w:tmpl w:val="BC6CF152"/>
    <w:lvl w:ilvl="0" w:tplc="0000000D">
      <w:start w:val="1"/>
      <w:numFmt w:val="bullet"/>
      <w:lvlText w:val=""/>
      <w:lvlJc w:val="left"/>
      <w:pPr>
        <w:ind w:left="1429"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6B216D2"/>
    <w:multiLevelType w:val="hybridMultilevel"/>
    <w:tmpl w:val="811C994A"/>
    <w:lvl w:ilvl="0" w:tplc="1F98535E">
      <w:start w:val="1"/>
      <w:numFmt w:val="bullet"/>
      <w:lvlText w:val=""/>
      <w:lvlJc w:val="left"/>
      <w:pPr>
        <w:ind w:left="1080" w:hanging="360"/>
      </w:pPr>
      <w:rPr>
        <w:rFonts w:ascii="Symbol" w:hAnsi="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1D410D5"/>
    <w:multiLevelType w:val="hybridMultilevel"/>
    <w:tmpl w:val="AEBAC4AA"/>
    <w:lvl w:ilvl="0" w:tplc="35600CF6">
      <w:start w:val="1"/>
      <w:numFmt w:val="upperRoman"/>
      <w:lvlText w:val="%1."/>
      <w:lvlJc w:val="left"/>
      <w:pPr>
        <w:ind w:left="1080" w:hanging="72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423304A"/>
    <w:multiLevelType w:val="hybridMultilevel"/>
    <w:tmpl w:val="63A2AD78"/>
    <w:lvl w:ilvl="0" w:tplc="0000000D">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121433"/>
    <w:multiLevelType w:val="multilevel"/>
    <w:tmpl w:val="8530FBFE"/>
    <w:lvl w:ilvl="0">
      <w:start w:val="1"/>
      <w:numFmt w:val="decimal"/>
      <w:lvlText w:val="%1."/>
      <w:lvlJc w:val="left"/>
      <w:pPr>
        <w:tabs>
          <w:tab w:val="num" w:pos="540"/>
        </w:tabs>
        <w:ind w:left="540" w:hanging="540"/>
      </w:pPr>
      <w:rPr>
        <w:rFonts w:hint="default"/>
        <w:sz w:val="24"/>
      </w:rPr>
    </w:lvl>
    <w:lvl w:ilvl="1">
      <w:start w:val="2"/>
      <w:numFmt w:val="decimal"/>
      <w:lvlText w:val="%1.%2."/>
      <w:lvlJc w:val="left"/>
      <w:pPr>
        <w:tabs>
          <w:tab w:val="num" w:pos="540"/>
        </w:tabs>
        <w:ind w:left="540" w:hanging="540"/>
      </w:pPr>
      <w:rPr>
        <w:rFonts w:hint="default"/>
        <w:sz w:val="24"/>
      </w:rPr>
    </w:lvl>
    <w:lvl w:ilvl="2">
      <w:start w:val="1"/>
      <w:numFmt w:val="decimal"/>
      <w:lvlText w:val="%1.%2.1."/>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0">
    <w:nsid w:val="7B622AED"/>
    <w:multiLevelType w:val="hybridMultilevel"/>
    <w:tmpl w:val="8828D508"/>
    <w:lvl w:ilvl="0" w:tplc="1BEC7F50">
      <w:start w:val="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4"/>
  </w:num>
  <w:num w:numId="5">
    <w:abstractNumId w:val="9"/>
  </w:num>
  <w:num w:numId="6">
    <w:abstractNumId w:val="26"/>
  </w:num>
  <w:num w:numId="7">
    <w:abstractNumId w:val="19"/>
  </w:num>
  <w:num w:numId="8">
    <w:abstractNumId w:val="28"/>
  </w:num>
  <w:num w:numId="9">
    <w:abstractNumId w:val="11"/>
  </w:num>
  <w:num w:numId="10">
    <w:abstractNumId w:val="13"/>
  </w:num>
  <w:num w:numId="11">
    <w:abstractNumId w:val="15"/>
  </w:num>
  <w:num w:numId="12">
    <w:abstractNumId w:val="25"/>
  </w:num>
  <w:num w:numId="13">
    <w:abstractNumId w:val="21"/>
  </w:num>
  <w:num w:numId="14">
    <w:abstractNumId w:val="27"/>
  </w:num>
  <w:num w:numId="15">
    <w:abstractNumId w:val="23"/>
  </w:num>
  <w:num w:numId="16">
    <w:abstractNumId w:val="6"/>
  </w:num>
  <w:num w:numId="17">
    <w:abstractNumId w:val="16"/>
  </w:num>
  <w:num w:numId="18">
    <w:abstractNumId w:val="22"/>
  </w:num>
  <w:num w:numId="19">
    <w:abstractNumId w:val="12"/>
  </w:num>
  <w:num w:numId="20">
    <w:abstractNumId w:val="8"/>
  </w:num>
  <w:num w:numId="21">
    <w:abstractNumId w:val="24"/>
  </w:num>
  <w:num w:numId="22">
    <w:abstractNumId w:val="29"/>
  </w:num>
  <w:num w:numId="23">
    <w:abstractNumId w:val="7"/>
  </w:num>
  <w:num w:numId="24">
    <w:abstractNumId w:val="4"/>
  </w:num>
  <w:num w:numId="25">
    <w:abstractNumId w:val="10"/>
  </w:num>
  <w:num w:numId="26">
    <w:abstractNumId w:val="18"/>
  </w:num>
  <w:num w:numId="27">
    <w:abstractNumId w:val="30"/>
  </w:num>
  <w:num w:numId="28">
    <w:abstractNumId w:val="3"/>
  </w:num>
  <w:num w:numId="29">
    <w:abstractNumId w:val="5"/>
  </w:num>
  <w:num w:numId="30">
    <w:abstractNumId w:val="20"/>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019F1"/>
    <w:rsid w:val="000019F1"/>
    <w:rsid w:val="00010B73"/>
    <w:rsid w:val="000232D2"/>
    <w:rsid w:val="0006197E"/>
    <w:rsid w:val="00063329"/>
    <w:rsid w:val="000766B1"/>
    <w:rsid w:val="0008488C"/>
    <w:rsid w:val="00093571"/>
    <w:rsid w:val="000A334C"/>
    <w:rsid w:val="000A7A35"/>
    <w:rsid w:val="000B2A47"/>
    <w:rsid w:val="000C0030"/>
    <w:rsid w:val="000C37D2"/>
    <w:rsid w:val="000D2A04"/>
    <w:rsid w:val="000F349F"/>
    <w:rsid w:val="000F6CA1"/>
    <w:rsid w:val="001144EC"/>
    <w:rsid w:val="00114E89"/>
    <w:rsid w:val="00120136"/>
    <w:rsid w:val="001259FE"/>
    <w:rsid w:val="00146B89"/>
    <w:rsid w:val="001565FA"/>
    <w:rsid w:val="00156C41"/>
    <w:rsid w:val="00157E76"/>
    <w:rsid w:val="00161FF9"/>
    <w:rsid w:val="00166429"/>
    <w:rsid w:val="00184EA3"/>
    <w:rsid w:val="001A5C17"/>
    <w:rsid w:val="001A7783"/>
    <w:rsid w:val="001B3A88"/>
    <w:rsid w:val="001C15A7"/>
    <w:rsid w:val="001C337D"/>
    <w:rsid w:val="001D6BD1"/>
    <w:rsid w:val="001E5023"/>
    <w:rsid w:val="002143EC"/>
    <w:rsid w:val="002315B7"/>
    <w:rsid w:val="002340B5"/>
    <w:rsid w:val="00234C82"/>
    <w:rsid w:val="00234D9B"/>
    <w:rsid w:val="00280706"/>
    <w:rsid w:val="00281A1E"/>
    <w:rsid w:val="00283DBA"/>
    <w:rsid w:val="002877C8"/>
    <w:rsid w:val="002A3864"/>
    <w:rsid w:val="002D76A6"/>
    <w:rsid w:val="002F2E6C"/>
    <w:rsid w:val="00301FEF"/>
    <w:rsid w:val="003057E2"/>
    <w:rsid w:val="003074C4"/>
    <w:rsid w:val="00332A68"/>
    <w:rsid w:val="003620AE"/>
    <w:rsid w:val="003F5370"/>
    <w:rsid w:val="003F5CE0"/>
    <w:rsid w:val="00422ED2"/>
    <w:rsid w:val="0043104E"/>
    <w:rsid w:val="00454309"/>
    <w:rsid w:val="004A608A"/>
    <w:rsid w:val="004C03C4"/>
    <w:rsid w:val="004C328F"/>
    <w:rsid w:val="004C62D4"/>
    <w:rsid w:val="004E3A08"/>
    <w:rsid w:val="004E7782"/>
    <w:rsid w:val="005039B5"/>
    <w:rsid w:val="00503C29"/>
    <w:rsid w:val="0050550A"/>
    <w:rsid w:val="005055E6"/>
    <w:rsid w:val="0051246C"/>
    <w:rsid w:val="0052032B"/>
    <w:rsid w:val="005240DF"/>
    <w:rsid w:val="005278CA"/>
    <w:rsid w:val="00532121"/>
    <w:rsid w:val="00541528"/>
    <w:rsid w:val="0055309F"/>
    <w:rsid w:val="00562FBC"/>
    <w:rsid w:val="005768BE"/>
    <w:rsid w:val="005844C4"/>
    <w:rsid w:val="00591D54"/>
    <w:rsid w:val="005A6599"/>
    <w:rsid w:val="005C1A06"/>
    <w:rsid w:val="005D3FE8"/>
    <w:rsid w:val="005F752B"/>
    <w:rsid w:val="006012B9"/>
    <w:rsid w:val="00606B5D"/>
    <w:rsid w:val="006129DE"/>
    <w:rsid w:val="00615494"/>
    <w:rsid w:val="00625E37"/>
    <w:rsid w:val="00643AC0"/>
    <w:rsid w:val="006824F6"/>
    <w:rsid w:val="00690482"/>
    <w:rsid w:val="00697B4C"/>
    <w:rsid w:val="006B5DFD"/>
    <w:rsid w:val="006D0DC1"/>
    <w:rsid w:val="006E1927"/>
    <w:rsid w:val="006E618D"/>
    <w:rsid w:val="006F2115"/>
    <w:rsid w:val="006F3156"/>
    <w:rsid w:val="00716791"/>
    <w:rsid w:val="007426B6"/>
    <w:rsid w:val="0075070E"/>
    <w:rsid w:val="00752F4A"/>
    <w:rsid w:val="007650DA"/>
    <w:rsid w:val="00770AD1"/>
    <w:rsid w:val="007732CD"/>
    <w:rsid w:val="00773552"/>
    <w:rsid w:val="0077714A"/>
    <w:rsid w:val="007C237F"/>
    <w:rsid w:val="007D66C7"/>
    <w:rsid w:val="00807EDF"/>
    <w:rsid w:val="008164E8"/>
    <w:rsid w:val="00827693"/>
    <w:rsid w:val="00833DE2"/>
    <w:rsid w:val="0085341D"/>
    <w:rsid w:val="00890EDD"/>
    <w:rsid w:val="008959B6"/>
    <w:rsid w:val="008C25BE"/>
    <w:rsid w:val="008D1BD5"/>
    <w:rsid w:val="008D2DC6"/>
    <w:rsid w:val="008D3C8C"/>
    <w:rsid w:val="008E2DF2"/>
    <w:rsid w:val="009102AF"/>
    <w:rsid w:val="0092162E"/>
    <w:rsid w:val="009303AF"/>
    <w:rsid w:val="00933D78"/>
    <w:rsid w:val="0095166E"/>
    <w:rsid w:val="00953832"/>
    <w:rsid w:val="009564B2"/>
    <w:rsid w:val="00964A7B"/>
    <w:rsid w:val="00981484"/>
    <w:rsid w:val="009924A7"/>
    <w:rsid w:val="00994F63"/>
    <w:rsid w:val="009A5CAF"/>
    <w:rsid w:val="009B108C"/>
    <w:rsid w:val="009B54BF"/>
    <w:rsid w:val="009D39BC"/>
    <w:rsid w:val="009D3C3F"/>
    <w:rsid w:val="009E0508"/>
    <w:rsid w:val="009F0C9B"/>
    <w:rsid w:val="00A006B5"/>
    <w:rsid w:val="00A018E6"/>
    <w:rsid w:val="00A22F62"/>
    <w:rsid w:val="00A3646E"/>
    <w:rsid w:val="00A4053F"/>
    <w:rsid w:val="00A729AB"/>
    <w:rsid w:val="00A74C22"/>
    <w:rsid w:val="00A82B70"/>
    <w:rsid w:val="00A879EC"/>
    <w:rsid w:val="00A92951"/>
    <w:rsid w:val="00A940AE"/>
    <w:rsid w:val="00AA1637"/>
    <w:rsid w:val="00AA68F3"/>
    <w:rsid w:val="00AB253F"/>
    <w:rsid w:val="00AB424F"/>
    <w:rsid w:val="00AC4B26"/>
    <w:rsid w:val="00AD1513"/>
    <w:rsid w:val="00AE29DE"/>
    <w:rsid w:val="00AF09E5"/>
    <w:rsid w:val="00AF1BE9"/>
    <w:rsid w:val="00B02862"/>
    <w:rsid w:val="00B037D5"/>
    <w:rsid w:val="00B17F2D"/>
    <w:rsid w:val="00B2016C"/>
    <w:rsid w:val="00B45B3A"/>
    <w:rsid w:val="00B46DCD"/>
    <w:rsid w:val="00B5088E"/>
    <w:rsid w:val="00B7460D"/>
    <w:rsid w:val="00BB562A"/>
    <w:rsid w:val="00BC7181"/>
    <w:rsid w:val="00BD3927"/>
    <w:rsid w:val="00BD6426"/>
    <w:rsid w:val="00BE1B61"/>
    <w:rsid w:val="00BE22B8"/>
    <w:rsid w:val="00C07DB1"/>
    <w:rsid w:val="00C272AB"/>
    <w:rsid w:val="00C30438"/>
    <w:rsid w:val="00C34686"/>
    <w:rsid w:val="00C402A8"/>
    <w:rsid w:val="00C73A90"/>
    <w:rsid w:val="00C76B12"/>
    <w:rsid w:val="00C81A2B"/>
    <w:rsid w:val="00C843C4"/>
    <w:rsid w:val="00C93F77"/>
    <w:rsid w:val="00C9504A"/>
    <w:rsid w:val="00CE2460"/>
    <w:rsid w:val="00CE44BE"/>
    <w:rsid w:val="00D01772"/>
    <w:rsid w:val="00D1492E"/>
    <w:rsid w:val="00D16843"/>
    <w:rsid w:val="00D21389"/>
    <w:rsid w:val="00D44BE9"/>
    <w:rsid w:val="00D5510C"/>
    <w:rsid w:val="00D865DC"/>
    <w:rsid w:val="00D96D22"/>
    <w:rsid w:val="00DB016E"/>
    <w:rsid w:val="00DB757B"/>
    <w:rsid w:val="00DC4272"/>
    <w:rsid w:val="00DC7AD0"/>
    <w:rsid w:val="00DE71DE"/>
    <w:rsid w:val="00E11EC2"/>
    <w:rsid w:val="00E32652"/>
    <w:rsid w:val="00E33880"/>
    <w:rsid w:val="00E436CA"/>
    <w:rsid w:val="00E43D2B"/>
    <w:rsid w:val="00E53549"/>
    <w:rsid w:val="00E55119"/>
    <w:rsid w:val="00E71490"/>
    <w:rsid w:val="00E76BBB"/>
    <w:rsid w:val="00E852DC"/>
    <w:rsid w:val="00E944FC"/>
    <w:rsid w:val="00EB7160"/>
    <w:rsid w:val="00EC3FCA"/>
    <w:rsid w:val="00EC6161"/>
    <w:rsid w:val="00EE3F33"/>
    <w:rsid w:val="00EE6ADD"/>
    <w:rsid w:val="00F07AFF"/>
    <w:rsid w:val="00F162C9"/>
    <w:rsid w:val="00F16A07"/>
    <w:rsid w:val="00F24760"/>
    <w:rsid w:val="00F355D3"/>
    <w:rsid w:val="00F56314"/>
    <w:rsid w:val="00F56F7B"/>
    <w:rsid w:val="00F666D0"/>
    <w:rsid w:val="00FB6F6B"/>
    <w:rsid w:val="00FC4852"/>
    <w:rsid w:val="00FC57FD"/>
    <w:rsid w:val="00FD289E"/>
    <w:rsid w:val="00FF4462"/>
    <w:rsid w:val="00FF580A"/>
    <w:rsid w:val="00FF60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locked="1" w:uiPriority="35" w:qFormat="1"/>
    <w:lsdException w:name="page number" w:uiPriority="0"/>
    <w:lsdException w:name="List"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7E2"/>
  </w:style>
  <w:style w:type="paragraph" w:styleId="1">
    <w:name w:val="heading 1"/>
    <w:basedOn w:val="a"/>
    <w:next w:val="a"/>
    <w:link w:val="11"/>
    <w:autoRedefine/>
    <w:qFormat/>
    <w:locked/>
    <w:rsid w:val="00E944FC"/>
    <w:pPr>
      <w:keepNext/>
      <w:spacing w:after="0" w:line="240" w:lineRule="auto"/>
      <w:jc w:val="center"/>
      <w:outlineLvl w:val="0"/>
    </w:pPr>
    <w:rPr>
      <w:rFonts w:eastAsia="Calibri" w:cs="Times New Roman"/>
      <w:b/>
      <w:bCs/>
      <w:sz w:val="24"/>
      <w:szCs w:val="28"/>
    </w:rPr>
  </w:style>
  <w:style w:type="paragraph" w:styleId="2">
    <w:name w:val="heading 2"/>
    <w:basedOn w:val="a"/>
    <w:next w:val="a"/>
    <w:link w:val="21"/>
    <w:autoRedefine/>
    <w:qFormat/>
    <w:locked/>
    <w:rsid w:val="00E944FC"/>
    <w:pPr>
      <w:keepNext/>
      <w:tabs>
        <w:tab w:val="left" w:pos="567"/>
      </w:tabs>
      <w:spacing w:before="120" w:after="0" w:line="240" w:lineRule="auto"/>
      <w:jc w:val="center"/>
      <w:outlineLvl w:val="1"/>
    </w:pPr>
    <w:rPr>
      <w:rFonts w:ascii="Times New Roman" w:hAnsi="Times New Roman" w:cs="Times New Roman"/>
      <w:b/>
      <w:bCs/>
      <w:iCs/>
      <w:caps/>
      <w:sz w:val="24"/>
      <w:szCs w:val="24"/>
    </w:rPr>
  </w:style>
  <w:style w:type="paragraph" w:styleId="3">
    <w:name w:val="heading 3"/>
    <w:basedOn w:val="a"/>
    <w:next w:val="a"/>
    <w:link w:val="31"/>
    <w:autoRedefine/>
    <w:qFormat/>
    <w:locked/>
    <w:rsid w:val="00E944FC"/>
    <w:pPr>
      <w:keepNext/>
      <w:spacing w:before="120" w:after="0" w:line="240" w:lineRule="auto"/>
      <w:ind w:firstLine="709"/>
      <w:jc w:val="both"/>
      <w:outlineLvl w:val="2"/>
    </w:pPr>
    <w:rPr>
      <w:rFonts w:eastAsia="SimSun" w:cs="Arial"/>
      <w:b/>
      <w:bCs/>
      <w:sz w:val="24"/>
      <w:szCs w:val="24"/>
      <w:lang w:eastAsia="zh-CN"/>
    </w:rPr>
  </w:style>
  <w:style w:type="paragraph" w:styleId="4">
    <w:name w:val="heading 4"/>
    <w:basedOn w:val="a"/>
    <w:next w:val="a"/>
    <w:link w:val="40"/>
    <w:qFormat/>
    <w:locked/>
    <w:rsid w:val="00E944FC"/>
    <w:pPr>
      <w:keepNext/>
      <w:spacing w:before="240" w:after="60" w:line="240" w:lineRule="auto"/>
      <w:outlineLvl w:val="3"/>
    </w:pPr>
    <w:rPr>
      <w:rFonts w:ascii="Times New Roman" w:eastAsia="SimSun" w:hAnsi="Times New Roman" w:cs="Times New Roman"/>
      <w:b/>
      <w:bCs/>
      <w:sz w:val="28"/>
      <w:szCs w:val="28"/>
      <w:lang w:eastAsia="zh-CN"/>
    </w:rPr>
  </w:style>
  <w:style w:type="paragraph" w:styleId="5">
    <w:name w:val="heading 5"/>
    <w:basedOn w:val="a"/>
    <w:next w:val="a"/>
    <w:link w:val="50"/>
    <w:qFormat/>
    <w:locked/>
    <w:rsid w:val="00C93F77"/>
    <w:pPr>
      <w:tabs>
        <w:tab w:val="num" w:pos="0"/>
        <w:tab w:val="left" w:pos="576"/>
        <w:tab w:val="left" w:pos="1584"/>
      </w:tabs>
      <w:spacing w:before="240" w:after="60" w:line="360" w:lineRule="auto"/>
      <w:ind w:left="576"/>
      <w:jc w:val="both"/>
      <w:outlineLvl w:val="4"/>
    </w:pPr>
    <w:rPr>
      <w:rFonts w:ascii="Times New Roman" w:hAnsi="Times New Roman" w:cs="Times New Roman"/>
      <w:b/>
      <w:bCs/>
      <w:i/>
      <w:iCs/>
      <w:sz w:val="26"/>
      <w:szCs w:val="26"/>
      <w:lang w:eastAsia="ar-SA"/>
    </w:rPr>
  </w:style>
  <w:style w:type="paragraph" w:styleId="6">
    <w:name w:val="heading 6"/>
    <w:basedOn w:val="a"/>
    <w:next w:val="a"/>
    <w:link w:val="60"/>
    <w:qFormat/>
    <w:locked/>
    <w:rsid w:val="00E944FC"/>
    <w:pPr>
      <w:tabs>
        <w:tab w:val="num" w:pos="0"/>
        <w:tab w:val="left" w:pos="720"/>
        <w:tab w:val="left" w:pos="1872"/>
      </w:tabs>
      <w:spacing w:before="240" w:after="60" w:line="360" w:lineRule="auto"/>
      <w:ind w:left="720"/>
      <w:jc w:val="both"/>
      <w:outlineLvl w:val="5"/>
    </w:pPr>
    <w:rPr>
      <w:rFonts w:ascii="Times New Roman" w:hAnsi="Times New Roman" w:cs="Times New Roman"/>
      <w:b/>
      <w:bCs/>
      <w:lang w:eastAsia="ar-SA"/>
    </w:rPr>
  </w:style>
  <w:style w:type="paragraph" w:styleId="7">
    <w:name w:val="heading 7"/>
    <w:basedOn w:val="a0"/>
    <w:next w:val="a1"/>
    <w:link w:val="70"/>
    <w:qFormat/>
    <w:locked/>
    <w:rsid w:val="00E944FC"/>
    <w:pPr>
      <w:tabs>
        <w:tab w:val="num" w:pos="0"/>
        <w:tab w:val="left" w:pos="709"/>
        <w:tab w:val="left" w:pos="4719"/>
      </w:tabs>
      <w:ind w:left="709" w:firstLine="0"/>
      <w:outlineLvl w:val="6"/>
    </w:pPr>
    <w:rPr>
      <w:sz w:val="20"/>
      <w:szCs w:val="20"/>
    </w:rPr>
  </w:style>
  <w:style w:type="paragraph" w:styleId="8">
    <w:name w:val="heading 8"/>
    <w:basedOn w:val="a"/>
    <w:next w:val="a"/>
    <w:link w:val="80"/>
    <w:qFormat/>
    <w:locked/>
    <w:rsid w:val="00E944FC"/>
    <w:pPr>
      <w:tabs>
        <w:tab w:val="num" w:pos="0"/>
        <w:tab w:val="left" w:pos="709"/>
        <w:tab w:val="left" w:pos="5007"/>
      </w:tabs>
      <w:spacing w:before="240" w:after="60" w:line="360" w:lineRule="auto"/>
      <w:ind w:left="709"/>
      <w:jc w:val="both"/>
      <w:outlineLvl w:val="7"/>
    </w:pPr>
    <w:rPr>
      <w:rFonts w:ascii="Times New Roman" w:hAnsi="Times New Roman" w:cs="Times New Roman"/>
      <w:i/>
      <w:iCs/>
      <w:sz w:val="28"/>
      <w:szCs w:val="28"/>
      <w:lang w:eastAsia="ar-SA"/>
    </w:rPr>
  </w:style>
  <w:style w:type="paragraph" w:styleId="9">
    <w:name w:val="heading 9"/>
    <w:basedOn w:val="a0"/>
    <w:next w:val="a1"/>
    <w:link w:val="90"/>
    <w:qFormat/>
    <w:locked/>
    <w:rsid w:val="00E944FC"/>
    <w:pPr>
      <w:tabs>
        <w:tab w:val="num" w:pos="0"/>
        <w:tab w:val="left" w:pos="709"/>
        <w:tab w:val="left" w:pos="5295"/>
      </w:tabs>
      <w:ind w:left="709" w:firstLine="0"/>
      <w:outlineLvl w:val="8"/>
    </w:pPr>
    <w:rPr>
      <w:sz w:val="18"/>
      <w:szCs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
    <w:link w:val="a6"/>
    <w:unhideWhenUsed/>
    <w:rsid w:val="007650DA"/>
    <w:pPr>
      <w:spacing w:after="0" w:line="240" w:lineRule="auto"/>
    </w:pPr>
    <w:rPr>
      <w:rFonts w:ascii="Tahoma" w:hAnsi="Tahoma" w:cs="Tahoma"/>
      <w:sz w:val="16"/>
      <w:szCs w:val="16"/>
    </w:rPr>
  </w:style>
  <w:style w:type="character" w:customStyle="1" w:styleId="a6">
    <w:name w:val="Текст выноски Знак"/>
    <w:basedOn w:val="a2"/>
    <w:link w:val="a5"/>
    <w:rsid w:val="007650DA"/>
    <w:rPr>
      <w:rFonts w:ascii="Tahoma" w:hAnsi="Tahoma" w:cs="Tahoma"/>
      <w:sz w:val="16"/>
      <w:szCs w:val="16"/>
    </w:rPr>
  </w:style>
  <w:style w:type="table" w:styleId="a7">
    <w:name w:val="Table Grid"/>
    <w:basedOn w:val="a3"/>
    <w:uiPriority w:val="59"/>
    <w:rsid w:val="00B45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52F4A"/>
    <w:pPr>
      <w:autoSpaceDE w:val="0"/>
      <w:autoSpaceDN w:val="0"/>
      <w:adjustRightInd w:val="0"/>
      <w:spacing w:after="0" w:line="240" w:lineRule="auto"/>
    </w:pPr>
    <w:rPr>
      <w:rFonts w:ascii="Times New Roman" w:hAnsi="Times New Roman" w:cs="Times New Roman"/>
      <w:sz w:val="24"/>
      <w:szCs w:val="24"/>
    </w:rPr>
  </w:style>
  <w:style w:type="character" w:styleId="a8">
    <w:name w:val="Hyperlink"/>
    <w:basedOn w:val="a2"/>
    <w:unhideWhenUsed/>
    <w:rsid w:val="000F6CA1"/>
    <w:rPr>
      <w:color w:val="0000FF" w:themeColor="hyperlink"/>
      <w:u w:val="single"/>
    </w:rPr>
  </w:style>
  <w:style w:type="character" w:customStyle="1" w:styleId="50">
    <w:name w:val="Заголовок 5 Знак"/>
    <w:basedOn w:val="a2"/>
    <w:link w:val="5"/>
    <w:rsid w:val="00C93F77"/>
    <w:rPr>
      <w:rFonts w:ascii="Times New Roman" w:hAnsi="Times New Roman" w:cs="Times New Roman"/>
      <w:b/>
      <w:bCs/>
      <w:i/>
      <w:iCs/>
      <w:sz w:val="26"/>
      <w:szCs w:val="26"/>
      <w:lang w:eastAsia="ar-SA"/>
    </w:rPr>
  </w:style>
  <w:style w:type="paragraph" w:customStyle="1" w:styleId="S1">
    <w:name w:val="S_Обычный"/>
    <w:basedOn w:val="a"/>
    <w:qFormat/>
    <w:rsid w:val="00C93F77"/>
    <w:pPr>
      <w:spacing w:after="0" w:line="240" w:lineRule="auto"/>
      <w:ind w:firstLine="709"/>
      <w:jc w:val="both"/>
    </w:pPr>
    <w:rPr>
      <w:rFonts w:ascii="Times New Roman" w:hAnsi="Times New Roman" w:cs="Times New Roman"/>
      <w:sz w:val="24"/>
      <w:szCs w:val="24"/>
      <w:lang w:eastAsia="ar-SA"/>
    </w:rPr>
  </w:style>
  <w:style w:type="paragraph" w:styleId="a9">
    <w:name w:val="Normal (Web)"/>
    <w:aliases w:val="Обычный (веб) Знак,Обычный (Web) Знак,Обычный (Web) Знак Знак Знак Знак Знак,Обычный (Web) Знак Знак Знак,Обычный (Web) Знак Знак Знак Знак,Обычный (веб) Знак Знак Знак,Знак2 Знак Знак Знак Знак1 Знак Знак,Обычный (веб)1 Знак Знак Знак"/>
    <w:basedOn w:val="a"/>
    <w:link w:val="10"/>
    <w:qFormat/>
    <w:rsid w:val="00A4053F"/>
    <w:pPr>
      <w:spacing w:before="75" w:after="75" w:line="240" w:lineRule="auto"/>
      <w:ind w:left="75" w:right="75" w:firstLine="225"/>
      <w:jc w:val="both"/>
    </w:pPr>
    <w:rPr>
      <w:rFonts w:ascii="Verdana" w:hAnsi="Verdana" w:cs="Times New Roman"/>
      <w:color w:val="000000"/>
      <w:sz w:val="18"/>
      <w:szCs w:val="18"/>
    </w:rPr>
  </w:style>
  <w:style w:type="character" w:customStyle="1" w:styleId="10">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веб) Знак Знак Знак Знак"/>
    <w:link w:val="a9"/>
    <w:locked/>
    <w:rsid w:val="00A4053F"/>
    <w:rPr>
      <w:rFonts w:ascii="Verdana" w:hAnsi="Verdana" w:cs="Times New Roman"/>
      <w:color w:val="000000"/>
      <w:sz w:val="18"/>
      <w:szCs w:val="18"/>
    </w:rPr>
  </w:style>
  <w:style w:type="paragraph" w:styleId="aa">
    <w:name w:val="caption"/>
    <w:basedOn w:val="a"/>
    <w:next w:val="a"/>
    <w:uiPriority w:val="35"/>
    <w:qFormat/>
    <w:locked/>
    <w:rsid w:val="00A4053F"/>
    <w:pPr>
      <w:spacing w:after="0" w:line="360" w:lineRule="auto"/>
      <w:ind w:firstLine="709"/>
      <w:jc w:val="both"/>
    </w:pPr>
    <w:rPr>
      <w:rFonts w:ascii="Times New Roman" w:hAnsi="Times New Roman" w:cs="Times New Roman"/>
      <w:b/>
      <w:bCs/>
      <w:sz w:val="20"/>
      <w:szCs w:val="20"/>
    </w:rPr>
  </w:style>
  <w:style w:type="character" w:customStyle="1" w:styleId="12">
    <w:name w:val="Заголовок 1 Знак"/>
    <w:basedOn w:val="a2"/>
    <w:link w:val="1"/>
    <w:rsid w:val="00E944F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rsid w:val="00E944F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E944FC"/>
    <w:rPr>
      <w:rFonts w:asciiTheme="majorHAnsi" w:eastAsiaTheme="majorEastAsia" w:hAnsiTheme="majorHAnsi" w:cstheme="majorBidi"/>
      <w:b/>
      <w:bCs/>
      <w:color w:val="4F81BD" w:themeColor="accent1"/>
    </w:rPr>
  </w:style>
  <w:style w:type="character" w:customStyle="1" w:styleId="40">
    <w:name w:val="Заголовок 4 Знак"/>
    <w:basedOn w:val="a2"/>
    <w:link w:val="4"/>
    <w:rsid w:val="00E944FC"/>
    <w:rPr>
      <w:rFonts w:ascii="Times New Roman" w:eastAsia="SimSun" w:hAnsi="Times New Roman" w:cs="Times New Roman"/>
      <w:b/>
      <w:bCs/>
      <w:sz w:val="28"/>
      <w:szCs w:val="28"/>
      <w:lang w:eastAsia="zh-CN"/>
    </w:rPr>
  </w:style>
  <w:style w:type="character" w:customStyle="1" w:styleId="60">
    <w:name w:val="Заголовок 6 Знак"/>
    <w:basedOn w:val="a2"/>
    <w:link w:val="6"/>
    <w:rsid w:val="00E944FC"/>
    <w:rPr>
      <w:rFonts w:ascii="Times New Roman" w:hAnsi="Times New Roman" w:cs="Times New Roman"/>
      <w:b/>
      <w:bCs/>
      <w:lang w:eastAsia="ar-SA"/>
    </w:rPr>
  </w:style>
  <w:style w:type="character" w:customStyle="1" w:styleId="70">
    <w:name w:val="Заголовок 7 Знак"/>
    <w:basedOn w:val="a2"/>
    <w:link w:val="7"/>
    <w:rsid w:val="00E944FC"/>
    <w:rPr>
      <w:rFonts w:ascii="Arial" w:hAnsi="Arial" w:cs="Arial"/>
      <w:spacing w:val="-4"/>
      <w:kern w:val="1"/>
      <w:sz w:val="20"/>
      <w:szCs w:val="20"/>
      <w:lang w:eastAsia="ar-SA"/>
    </w:rPr>
  </w:style>
  <w:style w:type="character" w:customStyle="1" w:styleId="80">
    <w:name w:val="Заголовок 8 Знак"/>
    <w:basedOn w:val="a2"/>
    <w:link w:val="8"/>
    <w:rsid w:val="00E944FC"/>
    <w:rPr>
      <w:rFonts w:ascii="Times New Roman" w:hAnsi="Times New Roman" w:cs="Times New Roman"/>
      <w:i/>
      <w:iCs/>
      <w:sz w:val="28"/>
      <w:szCs w:val="28"/>
      <w:lang w:eastAsia="ar-SA"/>
    </w:rPr>
  </w:style>
  <w:style w:type="character" w:customStyle="1" w:styleId="90">
    <w:name w:val="Заголовок 9 Знак"/>
    <w:basedOn w:val="a2"/>
    <w:link w:val="9"/>
    <w:rsid w:val="00E944FC"/>
    <w:rPr>
      <w:rFonts w:ascii="Arial" w:hAnsi="Arial" w:cs="Arial"/>
      <w:spacing w:val="-4"/>
      <w:kern w:val="1"/>
      <w:sz w:val="18"/>
      <w:szCs w:val="18"/>
      <w:lang w:eastAsia="ar-SA"/>
    </w:rPr>
  </w:style>
  <w:style w:type="numbering" w:customStyle="1" w:styleId="13">
    <w:name w:val="Нет списка1"/>
    <w:next w:val="a4"/>
    <w:uiPriority w:val="99"/>
    <w:semiHidden/>
    <w:unhideWhenUsed/>
    <w:rsid w:val="00E944FC"/>
  </w:style>
  <w:style w:type="character" w:customStyle="1" w:styleId="11">
    <w:name w:val="Заголовок 1 Знак1"/>
    <w:link w:val="1"/>
    <w:rsid w:val="00E944FC"/>
    <w:rPr>
      <w:rFonts w:eastAsia="Calibri" w:cs="Times New Roman"/>
      <w:b/>
      <w:bCs/>
      <w:sz w:val="24"/>
      <w:szCs w:val="28"/>
    </w:rPr>
  </w:style>
  <w:style w:type="character" w:customStyle="1" w:styleId="21">
    <w:name w:val="Заголовок 2 Знак1"/>
    <w:link w:val="2"/>
    <w:rsid w:val="00E944FC"/>
    <w:rPr>
      <w:rFonts w:ascii="Times New Roman" w:hAnsi="Times New Roman" w:cs="Times New Roman"/>
      <w:b/>
      <w:bCs/>
      <w:iCs/>
      <w:caps/>
      <w:sz w:val="24"/>
      <w:szCs w:val="24"/>
    </w:rPr>
  </w:style>
  <w:style w:type="character" w:customStyle="1" w:styleId="31">
    <w:name w:val="Заголовок 3 Знак1"/>
    <w:link w:val="3"/>
    <w:rsid w:val="00E944FC"/>
    <w:rPr>
      <w:rFonts w:eastAsia="SimSun" w:cs="Arial"/>
      <w:b/>
      <w:bCs/>
      <w:sz w:val="24"/>
      <w:szCs w:val="24"/>
      <w:lang w:eastAsia="zh-CN"/>
    </w:rPr>
  </w:style>
  <w:style w:type="paragraph" w:customStyle="1" w:styleId="a0">
    <w:name w:val="База заголовка"/>
    <w:basedOn w:val="a"/>
    <w:next w:val="a1"/>
    <w:rsid w:val="00E944FC"/>
    <w:pPr>
      <w:keepNext/>
      <w:keepLines/>
      <w:spacing w:before="140" w:after="0" w:line="220" w:lineRule="atLeast"/>
      <w:ind w:left="1080" w:firstLine="709"/>
      <w:jc w:val="both"/>
    </w:pPr>
    <w:rPr>
      <w:rFonts w:ascii="Arial" w:hAnsi="Arial" w:cs="Arial"/>
      <w:spacing w:val="-4"/>
      <w:kern w:val="1"/>
      <w:lang w:eastAsia="ar-SA"/>
    </w:rPr>
  </w:style>
  <w:style w:type="paragraph" w:styleId="a1">
    <w:name w:val="Body Text"/>
    <w:aliases w:val=" Знак1 Знак"/>
    <w:basedOn w:val="a"/>
    <w:link w:val="14"/>
    <w:rsid w:val="00E944FC"/>
    <w:pPr>
      <w:spacing w:after="0" w:line="240" w:lineRule="auto"/>
      <w:jc w:val="center"/>
    </w:pPr>
    <w:rPr>
      <w:rFonts w:ascii="Times New Roman" w:hAnsi="Times New Roman" w:cs="Times New Roman"/>
      <w:b/>
      <w:bCs/>
      <w:sz w:val="24"/>
      <w:szCs w:val="24"/>
    </w:rPr>
  </w:style>
  <w:style w:type="character" w:customStyle="1" w:styleId="ab">
    <w:name w:val="Основной текст Знак"/>
    <w:basedOn w:val="a2"/>
    <w:link w:val="a1"/>
    <w:rsid w:val="00E944FC"/>
  </w:style>
  <w:style w:type="character" w:customStyle="1" w:styleId="14">
    <w:name w:val="Основной текст Знак1"/>
    <w:aliases w:val=" Знак1 Знак Знак"/>
    <w:link w:val="a1"/>
    <w:rsid w:val="00E944FC"/>
    <w:rPr>
      <w:rFonts w:ascii="Times New Roman" w:hAnsi="Times New Roman" w:cs="Times New Roman"/>
      <w:b/>
      <w:bCs/>
      <w:sz w:val="24"/>
      <w:szCs w:val="24"/>
    </w:rPr>
  </w:style>
  <w:style w:type="paragraph" w:customStyle="1" w:styleId="ConsNormal">
    <w:name w:val="ConsNormal"/>
    <w:rsid w:val="00E944FC"/>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E944FC"/>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ConsTitle">
    <w:name w:val="ConsTitle"/>
    <w:rsid w:val="00E944FC"/>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Cell">
    <w:name w:val="ConsCell"/>
    <w:rsid w:val="00E944FC"/>
    <w:pPr>
      <w:widowControl w:val="0"/>
      <w:autoSpaceDE w:val="0"/>
      <w:autoSpaceDN w:val="0"/>
      <w:adjustRightInd w:val="0"/>
      <w:spacing w:after="0" w:line="240" w:lineRule="auto"/>
      <w:ind w:right="19772"/>
    </w:pPr>
    <w:rPr>
      <w:rFonts w:ascii="Arial" w:eastAsia="SimSun" w:hAnsi="Arial" w:cs="Arial"/>
      <w:sz w:val="20"/>
      <w:szCs w:val="20"/>
      <w:lang w:eastAsia="zh-CN"/>
    </w:rPr>
  </w:style>
  <w:style w:type="paragraph" w:customStyle="1" w:styleId="ConsDocList">
    <w:name w:val="ConsDocList"/>
    <w:rsid w:val="00E944FC"/>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styleId="ac">
    <w:name w:val="Title"/>
    <w:basedOn w:val="a"/>
    <w:link w:val="ad"/>
    <w:qFormat/>
    <w:locked/>
    <w:rsid w:val="00E944FC"/>
    <w:pPr>
      <w:spacing w:after="0" w:line="240" w:lineRule="auto"/>
      <w:jc w:val="center"/>
    </w:pPr>
    <w:rPr>
      <w:rFonts w:ascii="Times New Roman" w:hAnsi="Times New Roman" w:cs="Times New Roman"/>
      <w:sz w:val="28"/>
      <w:szCs w:val="28"/>
    </w:rPr>
  </w:style>
  <w:style w:type="character" w:customStyle="1" w:styleId="ad">
    <w:name w:val="Название Знак"/>
    <w:basedOn w:val="a2"/>
    <w:link w:val="ac"/>
    <w:rsid w:val="00E944FC"/>
    <w:rPr>
      <w:rFonts w:ascii="Times New Roman" w:hAnsi="Times New Roman" w:cs="Times New Roman"/>
      <w:sz w:val="28"/>
      <w:szCs w:val="28"/>
    </w:rPr>
  </w:style>
  <w:style w:type="paragraph" w:customStyle="1" w:styleId="--">
    <w:name w:val="- СТРАНИЦА -"/>
    <w:rsid w:val="00E944FC"/>
    <w:pPr>
      <w:spacing w:after="0" w:line="240" w:lineRule="auto"/>
    </w:pPr>
    <w:rPr>
      <w:rFonts w:ascii="Times New Roman" w:hAnsi="Times New Roman" w:cs="Times New Roman"/>
      <w:sz w:val="20"/>
      <w:szCs w:val="20"/>
    </w:rPr>
  </w:style>
  <w:style w:type="paragraph" w:styleId="ae">
    <w:name w:val="footer"/>
    <w:basedOn w:val="a"/>
    <w:link w:val="15"/>
    <w:rsid w:val="00E944FC"/>
    <w:pPr>
      <w:tabs>
        <w:tab w:val="center" w:pos="4677"/>
        <w:tab w:val="right" w:pos="9355"/>
      </w:tabs>
      <w:spacing w:after="0" w:line="240" w:lineRule="auto"/>
    </w:pPr>
    <w:rPr>
      <w:rFonts w:ascii="Times New Roman" w:eastAsia="SimSun" w:hAnsi="Times New Roman" w:cs="Times New Roman"/>
      <w:sz w:val="24"/>
      <w:szCs w:val="24"/>
      <w:lang w:eastAsia="zh-CN"/>
    </w:rPr>
  </w:style>
  <w:style w:type="character" w:customStyle="1" w:styleId="af">
    <w:name w:val="Нижний колонтитул Знак"/>
    <w:basedOn w:val="a2"/>
    <w:link w:val="ae"/>
    <w:rsid w:val="00E944FC"/>
  </w:style>
  <w:style w:type="character" w:customStyle="1" w:styleId="15">
    <w:name w:val="Нижний колонтитул Знак1"/>
    <w:link w:val="ae"/>
    <w:uiPriority w:val="99"/>
    <w:rsid w:val="00E944FC"/>
    <w:rPr>
      <w:rFonts w:ascii="Times New Roman" w:eastAsia="SimSun" w:hAnsi="Times New Roman" w:cs="Times New Roman"/>
      <w:sz w:val="24"/>
      <w:szCs w:val="24"/>
      <w:lang w:eastAsia="zh-CN"/>
    </w:rPr>
  </w:style>
  <w:style w:type="character" w:styleId="af0">
    <w:name w:val="page number"/>
    <w:basedOn w:val="a2"/>
    <w:rsid w:val="00E944FC"/>
  </w:style>
  <w:style w:type="paragraph" w:customStyle="1" w:styleId="af1">
    <w:name w:val="Îáû÷íûé"/>
    <w:rsid w:val="00E944FC"/>
    <w:pPr>
      <w:spacing w:after="0" w:line="240" w:lineRule="auto"/>
    </w:pPr>
    <w:rPr>
      <w:rFonts w:ascii="Times New Roman" w:hAnsi="Times New Roman" w:cs="Times New Roman"/>
      <w:sz w:val="20"/>
      <w:szCs w:val="20"/>
      <w:lang w:val="en-US"/>
    </w:rPr>
  </w:style>
  <w:style w:type="paragraph" w:styleId="af2">
    <w:name w:val="Block Text"/>
    <w:basedOn w:val="a"/>
    <w:rsid w:val="00E944FC"/>
    <w:pPr>
      <w:tabs>
        <w:tab w:val="left" w:pos="10440"/>
      </w:tabs>
      <w:spacing w:before="120" w:after="0" w:line="240" w:lineRule="auto"/>
      <w:ind w:left="360" w:right="333"/>
      <w:jc w:val="both"/>
    </w:pPr>
    <w:rPr>
      <w:rFonts w:ascii="Times New Roman" w:hAnsi="Times New Roman" w:cs="Times New Roman"/>
      <w:b/>
      <w:bCs/>
      <w:sz w:val="24"/>
      <w:szCs w:val="24"/>
    </w:rPr>
  </w:style>
  <w:style w:type="paragraph" w:styleId="af3">
    <w:name w:val="Body Text Indent"/>
    <w:basedOn w:val="a"/>
    <w:link w:val="af4"/>
    <w:rsid w:val="00E944FC"/>
    <w:pPr>
      <w:spacing w:after="120" w:line="240" w:lineRule="auto"/>
      <w:ind w:left="283"/>
    </w:pPr>
    <w:rPr>
      <w:rFonts w:ascii="Times New Roman" w:hAnsi="Times New Roman" w:cs="Times New Roman"/>
      <w:sz w:val="24"/>
      <w:szCs w:val="24"/>
    </w:rPr>
  </w:style>
  <w:style w:type="character" w:customStyle="1" w:styleId="af4">
    <w:name w:val="Основной текст с отступом Знак"/>
    <w:basedOn w:val="a2"/>
    <w:link w:val="af3"/>
    <w:rsid w:val="00E944FC"/>
    <w:rPr>
      <w:rFonts w:ascii="Times New Roman" w:hAnsi="Times New Roman" w:cs="Times New Roman"/>
      <w:sz w:val="24"/>
      <w:szCs w:val="24"/>
    </w:rPr>
  </w:style>
  <w:style w:type="paragraph" w:styleId="22">
    <w:name w:val="Body Text Indent 2"/>
    <w:basedOn w:val="a"/>
    <w:link w:val="23"/>
    <w:rsid w:val="00E944FC"/>
    <w:pPr>
      <w:spacing w:after="120" w:line="480" w:lineRule="auto"/>
      <w:ind w:left="283"/>
    </w:pPr>
    <w:rPr>
      <w:rFonts w:ascii="Times New Roman" w:hAnsi="Times New Roman" w:cs="Times New Roman"/>
      <w:sz w:val="24"/>
      <w:szCs w:val="24"/>
    </w:rPr>
  </w:style>
  <w:style w:type="character" w:customStyle="1" w:styleId="23">
    <w:name w:val="Основной текст с отступом 2 Знак"/>
    <w:basedOn w:val="a2"/>
    <w:link w:val="22"/>
    <w:rsid w:val="00E944FC"/>
    <w:rPr>
      <w:rFonts w:ascii="Times New Roman" w:hAnsi="Times New Roman" w:cs="Times New Roman"/>
      <w:sz w:val="24"/>
      <w:szCs w:val="24"/>
    </w:rPr>
  </w:style>
  <w:style w:type="paragraph" w:styleId="24">
    <w:name w:val="Body Text 2"/>
    <w:basedOn w:val="a"/>
    <w:link w:val="25"/>
    <w:rsid w:val="00E944FC"/>
    <w:pPr>
      <w:widowControl w:val="0"/>
      <w:autoSpaceDE w:val="0"/>
      <w:autoSpaceDN w:val="0"/>
      <w:adjustRightInd w:val="0"/>
      <w:spacing w:after="0" w:line="240" w:lineRule="auto"/>
      <w:ind w:left="540" w:firstLine="720"/>
      <w:jc w:val="both"/>
    </w:pPr>
    <w:rPr>
      <w:rFonts w:ascii="Times New Roman" w:hAnsi="Times New Roman" w:cs="Times New Roman"/>
      <w:color w:val="FF0000"/>
      <w:sz w:val="20"/>
      <w:szCs w:val="20"/>
    </w:rPr>
  </w:style>
  <w:style w:type="character" w:customStyle="1" w:styleId="25">
    <w:name w:val="Основной текст 2 Знак"/>
    <w:basedOn w:val="a2"/>
    <w:link w:val="24"/>
    <w:rsid w:val="00E944FC"/>
    <w:rPr>
      <w:rFonts w:ascii="Times New Roman" w:hAnsi="Times New Roman" w:cs="Times New Roman"/>
      <w:color w:val="FF0000"/>
      <w:sz w:val="20"/>
      <w:szCs w:val="20"/>
    </w:rPr>
  </w:style>
  <w:style w:type="paragraph" w:styleId="32">
    <w:name w:val="Body Text Indent 3"/>
    <w:basedOn w:val="a"/>
    <w:link w:val="33"/>
    <w:rsid w:val="00E944FC"/>
    <w:pPr>
      <w:spacing w:after="0" w:line="240" w:lineRule="auto"/>
      <w:ind w:left="540" w:firstLine="720"/>
      <w:jc w:val="both"/>
    </w:pPr>
    <w:rPr>
      <w:rFonts w:ascii="Times New Roman" w:hAnsi="Times New Roman" w:cs="Times New Roman"/>
      <w:sz w:val="20"/>
      <w:szCs w:val="20"/>
    </w:rPr>
  </w:style>
  <w:style w:type="character" w:customStyle="1" w:styleId="33">
    <w:name w:val="Основной текст с отступом 3 Знак"/>
    <w:basedOn w:val="a2"/>
    <w:link w:val="32"/>
    <w:rsid w:val="00E944FC"/>
    <w:rPr>
      <w:rFonts w:ascii="Times New Roman" w:hAnsi="Times New Roman" w:cs="Times New Roman"/>
      <w:sz w:val="20"/>
      <w:szCs w:val="20"/>
    </w:rPr>
  </w:style>
  <w:style w:type="character" w:customStyle="1" w:styleId="16">
    <w:name w:val="Заголовок 1 Знак Знак"/>
    <w:rsid w:val="00E944FC"/>
    <w:rPr>
      <w:b/>
      <w:bCs/>
      <w:sz w:val="28"/>
      <w:szCs w:val="28"/>
      <w:lang w:val="ru-RU" w:eastAsia="ru-RU" w:bidi="ar-SA"/>
    </w:rPr>
  </w:style>
  <w:style w:type="paragraph" w:styleId="af5">
    <w:name w:val="header"/>
    <w:basedOn w:val="a"/>
    <w:link w:val="17"/>
    <w:rsid w:val="00E944FC"/>
    <w:pPr>
      <w:tabs>
        <w:tab w:val="center" w:pos="4677"/>
        <w:tab w:val="right" w:pos="9355"/>
      </w:tabs>
      <w:spacing w:after="0" w:line="240" w:lineRule="auto"/>
    </w:pPr>
    <w:rPr>
      <w:rFonts w:ascii="Times New Roman" w:hAnsi="Times New Roman" w:cs="Times New Roman"/>
      <w:sz w:val="24"/>
      <w:szCs w:val="24"/>
    </w:rPr>
  </w:style>
  <w:style w:type="character" w:customStyle="1" w:styleId="af6">
    <w:name w:val="Верхний колонтитул Знак"/>
    <w:basedOn w:val="a2"/>
    <w:link w:val="af5"/>
    <w:rsid w:val="00E944FC"/>
  </w:style>
  <w:style w:type="character" w:customStyle="1" w:styleId="17">
    <w:name w:val="Верхний колонтитул Знак1"/>
    <w:link w:val="af5"/>
    <w:uiPriority w:val="99"/>
    <w:rsid w:val="00E944FC"/>
    <w:rPr>
      <w:rFonts w:ascii="Times New Roman" w:hAnsi="Times New Roman" w:cs="Times New Roman"/>
      <w:sz w:val="24"/>
      <w:szCs w:val="24"/>
    </w:rPr>
  </w:style>
  <w:style w:type="character" w:styleId="af7">
    <w:name w:val="Emphasis"/>
    <w:qFormat/>
    <w:locked/>
    <w:rsid w:val="00E944FC"/>
    <w:rPr>
      <w:i/>
      <w:iCs/>
    </w:rPr>
  </w:style>
  <w:style w:type="paragraph" w:customStyle="1" w:styleId="ConsPlusNonformat">
    <w:name w:val="ConsPlusNonformat"/>
    <w:uiPriority w:val="99"/>
    <w:rsid w:val="00E944FC"/>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E944FC"/>
    <w:pPr>
      <w:autoSpaceDE w:val="0"/>
      <w:autoSpaceDN w:val="0"/>
      <w:adjustRightInd w:val="0"/>
      <w:spacing w:after="0" w:line="240" w:lineRule="auto"/>
    </w:pPr>
    <w:rPr>
      <w:rFonts w:ascii="Arial" w:hAnsi="Arial" w:cs="Arial"/>
      <w:b/>
      <w:bCs/>
      <w:sz w:val="20"/>
      <w:szCs w:val="20"/>
    </w:rPr>
  </w:style>
  <w:style w:type="paragraph" w:customStyle="1" w:styleId="18">
    <w:name w:val="текст 1"/>
    <w:basedOn w:val="a"/>
    <w:next w:val="a"/>
    <w:rsid w:val="00E944FC"/>
    <w:pPr>
      <w:spacing w:after="0" w:line="240" w:lineRule="auto"/>
      <w:ind w:firstLine="540"/>
      <w:jc w:val="both"/>
    </w:pPr>
    <w:rPr>
      <w:rFonts w:ascii="Times New Roman" w:hAnsi="Times New Roman" w:cs="Times New Roman"/>
      <w:sz w:val="20"/>
      <w:szCs w:val="24"/>
    </w:rPr>
  </w:style>
  <w:style w:type="paragraph" w:customStyle="1" w:styleId="S2">
    <w:name w:val="S_Титульный"/>
    <w:basedOn w:val="a"/>
    <w:rsid w:val="00E944FC"/>
    <w:pPr>
      <w:spacing w:after="0" w:line="360" w:lineRule="auto"/>
      <w:ind w:left="3060"/>
      <w:jc w:val="right"/>
    </w:pPr>
    <w:rPr>
      <w:rFonts w:ascii="Times New Roman" w:hAnsi="Times New Roman" w:cs="Times New Roman"/>
      <w:b/>
      <w:caps/>
      <w:sz w:val="24"/>
      <w:szCs w:val="24"/>
    </w:rPr>
  </w:style>
  <w:style w:type="paragraph" w:customStyle="1" w:styleId="af8">
    <w:name w:val="Таблица"/>
    <w:basedOn w:val="a"/>
    <w:rsid w:val="00E944FC"/>
    <w:pPr>
      <w:spacing w:after="0" w:line="240" w:lineRule="auto"/>
      <w:jc w:val="both"/>
    </w:pPr>
    <w:rPr>
      <w:rFonts w:ascii="Times New Roman" w:hAnsi="Times New Roman" w:cs="Times New Roman"/>
      <w:sz w:val="24"/>
      <w:szCs w:val="24"/>
    </w:rPr>
  </w:style>
  <w:style w:type="paragraph" w:styleId="af9">
    <w:name w:val="footnote text"/>
    <w:basedOn w:val="a"/>
    <w:link w:val="afa"/>
    <w:uiPriority w:val="99"/>
    <w:semiHidden/>
    <w:rsid w:val="00E944FC"/>
    <w:pPr>
      <w:spacing w:after="0" w:line="240" w:lineRule="auto"/>
    </w:pPr>
    <w:rPr>
      <w:rFonts w:ascii="Times New Roman" w:hAnsi="Times New Roman" w:cs="Times New Roman"/>
      <w:sz w:val="20"/>
      <w:szCs w:val="20"/>
    </w:rPr>
  </w:style>
  <w:style w:type="character" w:customStyle="1" w:styleId="afa">
    <w:name w:val="Текст сноски Знак"/>
    <w:basedOn w:val="a2"/>
    <w:link w:val="af9"/>
    <w:uiPriority w:val="99"/>
    <w:semiHidden/>
    <w:rsid w:val="00E944FC"/>
    <w:rPr>
      <w:rFonts w:ascii="Times New Roman" w:hAnsi="Times New Roman" w:cs="Times New Roman"/>
      <w:sz w:val="20"/>
      <w:szCs w:val="20"/>
    </w:rPr>
  </w:style>
  <w:style w:type="paragraph" w:styleId="afb">
    <w:name w:val="Plain Text"/>
    <w:basedOn w:val="a"/>
    <w:link w:val="afc"/>
    <w:rsid w:val="00E944FC"/>
    <w:pPr>
      <w:spacing w:after="0" w:line="240" w:lineRule="auto"/>
    </w:pPr>
    <w:rPr>
      <w:rFonts w:ascii="Courier New" w:hAnsi="Courier New" w:cs="Times New Roman"/>
      <w:sz w:val="20"/>
      <w:szCs w:val="20"/>
    </w:rPr>
  </w:style>
  <w:style w:type="character" w:customStyle="1" w:styleId="afc">
    <w:name w:val="Текст Знак"/>
    <w:basedOn w:val="a2"/>
    <w:link w:val="afb"/>
    <w:rsid w:val="00E944FC"/>
    <w:rPr>
      <w:rFonts w:ascii="Courier New" w:hAnsi="Courier New" w:cs="Times New Roman"/>
      <w:sz w:val="20"/>
      <w:szCs w:val="20"/>
    </w:rPr>
  </w:style>
  <w:style w:type="character" w:customStyle="1" w:styleId="19">
    <w:name w:val="Текст выноски Знак1"/>
    <w:rsid w:val="00E944FC"/>
    <w:rPr>
      <w:rFonts w:ascii="Tahoma" w:eastAsia="SimSun" w:hAnsi="Tahoma" w:cs="Tahoma"/>
      <w:sz w:val="16"/>
      <w:szCs w:val="16"/>
      <w:lang w:eastAsia="zh-CN"/>
    </w:rPr>
  </w:style>
  <w:style w:type="paragraph" w:styleId="afd">
    <w:name w:val="No Spacing"/>
    <w:link w:val="afe"/>
    <w:uiPriority w:val="1"/>
    <w:qFormat/>
    <w:rsid w:val="00E944FC"/>
    <w:pPr>
      <w:spacing w:after="0" w:line="240" w:lineRule="auto"/>
    </w:pPr>
    <w:rPr>
      <w:rFonts w:ascii="Times New Roman" w:eastAsia="Calibri" w:hAnsi="Times New Roman" w:cs="Times New Roman"/>
      <w:sz w:val="24"/>
      <w:szCs w:val="20"/>
      <w:lang w:eastAsia="en-US"/>
    </w:rPr>
  </w:style>
  <w:style w:type="character" w:customStyle="1" w:styleId="afe">
    <w:name w:val="Без интервала Знак"/>
    <w:link w:val="afd"/>
    <w:uiPriority w:val="1"/>
    <w:rsid w:val="00E944FC"/>
    <w:rPr>
      <w:rFonts w:ascii="Times New Roman" w:eastAsia="Calibri" w:hAnsi="Times New Roman" w:cs="Times New Roman"/>
      <w:sz w:val="24"/>
      <w:szCs w:val="20"/>
      <w:lang w:eastAsia="en-US"/>
    </w:rPr>
  </w:style>
  <w:style w:type="paragraph" w:styleId="aff">
    <w:name w:val="List Paragraph"/>
    <w:basedOn w:val="a"/>
    <w:link w:val="aff0"/>
    <w:uiPriority w:val="34"/>
    <w:qFormat/>
    <w:rsid w:val="00E944FC"/>
    <w:pPr>
      <w:ind w:left="708"/>
    </w:pPr>
    <w:rPr>
      <w:rFonts w:eastAsia="Calibri" w:cs="Times New Roman"/>
      <w:lang w:eastAsia="en-US"/>
    </w:rPr>
  </w:style>
  <w:style w:type="character" w:customStyle="1" w:styleId="aff1">
    <w:name w:val="Стиль полужирный"/>
    <w:rsid w:val="00E944FC"/>
    <w:rPr>
      <w:b/>
      <w:bCs/>
    </w:rPr>
  </w:style>
  <w:style w:type="paragraph" w:customStyle="1" w:styleId="34">
    <w:name w:val="Стиль Заголовок 3 + Черный"/>
    <w:basedOn w:val="3"/>
    <w:link w:val="35"/>
    <w:autoRedefine/>
    <w:rsid w:val="00E944FC"/>
    <w:pPr>
      <w:jc w:val="center"/>
    </w:pPr>
    <w:rPr>
      <w:rFonts w:ascii="Times New Roman" w:hAnsi="Times New Roman"/>
      <w:caps/>
      <w:color w:val="000000"/>
      <w:u w:val="single"/>
    </w:rPr>
  </w:style>
  <w:style w:type="character" w:customStyle="1" w:styleId="35">
    <w:name w:val="Стиль Заголовок 3 + Черный Знак"/>
    <w:link w:val="34"/>
    <w:rsid w:val="00E944FC"/>
    <w:rPr>
      <w:rFonts w:ascii="Times New Roman" w:eastAsia="SimSun" w:hAnsi="Times New Roman" w:cs="Arial"/>
      <w:b/>
      <w:bCs/>
      <w:caps/>
      <w:color w:val="000000"/>
      <w:sz w:val="24"/>
      <w:szCs w:val="24"/>
      <w:u w:val="single"/>
      <w:lang w:eastAsia="zh-CN"/>
    </w:rPr>
  </w:style>
  <w:style w:type="paragraph" w:styleId="1a">
    <w:name w:val="toc 1"/>
    <w:basedOn w:val="a"/>
    <w:next w:val="a"/>
    <w:autoRedefine/>
    <w:uiPriority w:val="39"/>
    <w:qFormat/>
    <w:rsid w:val="00E944FC"/>
    <w:pPr>
      <w:tabs>
        <w:tab w:val="right" w:leader="dot" w:pos="10206"/>
      </w:tabs>
      <w:spacing w:before="120" w:after="120" w:line="240" w:lineRule="auto"/>
    </w:pPr>
    <w:rPr>
      <w:rFonts w:ascii="Times New Roman" w:eastAsia="SimSun" w:hAnsi="Times New Roman" w:cs="Times New Roman"/>
      <w:b/>
      <w:bCs/>
      <w:caps/>
      <w:sz w:val="20"/>
      <w:szCs w:val="20"/>
      <w:lang w:eastAsia="zh-CN"/>
    </w:rPr>
  </w:style>
  <w:style w:type="paragraph" w:styleId="26">
    <w:name w:val="toc 2"/>
    <w:basedOn w:val="a"/>
    <w:next w:val="a"/>
    <w:autoRedefine/>
    <w:uiPriority w:val="39"/>
    <w:qFormat/>
    <w:rsid w:val="00E944FC"/>
    <w:pPr>
      <w:tabs>
        <w:tab w:val="right" w:leader="dot" w:pos="10206"/>
      </w:tabs>
      <w:spacing w:after="0" w:line="240" w:lineRule="auto"/>
      <w:ind w:left="240"/>
    </w:pPr>
    <w:rPr>
      <w:rFonts w:ascii="Times New Roman" w:eastAsia="SimSun" w:hAnsi="Times New Roman" w:cs="Times New Roman"/>
      <w:smallCaps/>
      <w:sz w:val="20"/>
      <w:szCs w:val="20"/>
      <w:lang w:eastAsia="zh-CN"/>
    </w:rPr>
  </w:style>
  <w:style w:type="paragraph" w:styleId="36">
    <w:name w:val="toc 3"/>
    <w:basedOn w:val="a"/>
    <w:next w:val="a"/>
    <w:autoRedefine/>
    <w:uiPriority w:val="39"/>
    <w:qFormat/>
    <w:rsid w:val="00E944FC"/>
    <w:pPr>
      <w:tabs>
        <w:tab w:val="right" w:leader="dot" w:pos="10195"/>
      </w:tabs>
      <w:spacing w:after="0" w:line="240" w:lineRule="auto"/>
      <w:ind w:left="284"/>
    </w:pPr>
    <w:rPr>
      <w:rFonts w:ascii="Times New Roman" w:eastAsia="SimSun" w:hAnsi="Times New Roman" w:cs="Times New Roman"/>
      <w:i/>
      <w:iCs/>
      <w:sz w:val="20"/>
      <w:szCs w:val="20"/>
      <w:lang w:eastAsia="zh-CN"/>
    </w:rPr>
  </w:style>
  <w:style w:type="paragraph" w:customStyle="1" w:styleId="1b">
    <w:name w:val="Обычный1"/>
    <w:rsid w:val="00E944FC"/>
    <w:pPr>
      <w:widowControl w:val="0"/>
      <w:suppressAutoHyphens/>
      <w:overflowPunct w:val="0"/>
      <w:autoSpaceDE w:val="0"/>
      <w:spacing w:after="0" w:line="240" w:lineRule="auto"/>
    </w:pPr>
    <w:rPr>
      <w:rFonts w:ascii="Times New Roman" w:hAnsi="Times New Roman" w:cs="Times New Roman"/>
      <w:sz w:val="20"/>
      <w:szCs w:val="20"/>
      <w:lang w:eastAsia="ar-SA"/>
    </w:rPr>
  </w:style>
  <w:style w:type="paragraph" w:customStyle="1" w:styleId="1c">
    <w:name w:val="Основной текст с отступом1"/>
    <w:basedOn w:val="a"/>
    <w:rsid w:val="00E944FC"/>
    <w:pPr>
      <w:widowControl w:val="0"/>
      <w:tabs>
        <w:tab w:val="left" w:pos="3600"/>
      </w:tabs>
      <w:suppressAutoHyphens/>
      <w:overflowPunct w:val="0"/>
      <w:autoSpaceDE w:val="0"/>
      <w:spacing w:after="0" w:line="240" w:lineRule="auto"/>
      <w:ind w:left="3600" w:hanging="2700"/>
    </w:pPr>
    <w:rPr>
      <w:rFonts w:ascii="Times New Roman" w:hAnsi="Times New Roman" w:cs="Times New Roman"/>
      <w:sz w:val="28"/>
      <w:szCs w:val="20"/>
      <w:lang w:eastAsia="ar-SA"/>
    </w:rPr>
  </w:style>
  <w:style w:type="paragraph" w:styleId="41">
    <w:name w:val="toc 4"/>
    <w:basedOn w:val="a"/>
    <w:next w:val="a"/>
    <w:autoRedefine/>
    <w:uiPriority w:val="39"/>
    <w:rsid w:val="00E944FC"/>
    <w:pPr>
      <w:tabs>
        <w:tab w:val="right" w:leader="dot" w:pos="10206"/>
      </w:tabs>
      <w:spacing w:after="0" w:line="240" w:lineRule="auto"/>
      <w:ind w:left="720"/>
    </w:pPr>
    <w:rPr>
      <w:rFonts w:ascii="Times New Roman" w:eastAsia="SimSun" w:hAnsi="Times New Roman" w:cs="Times New Roman"/>
      <w:sz w:val="18"/>
      <w:szCs w:val="18"/>
      <w:lang w:eastAsia="zh-CN"/>
    </w:rPr>
  </w:style>
  <w:style w:type="paragraph" w:styleId="51">
    <w:name w:val="toc 5"/>
    <w:basedOn w:val="a"/>
    <w:next w:val="a"/>
    <w:autoRedefine/>
    <w:uiPriority w:val="39"/>
    <w:rsid w:val="00E944FC"/>
    <w:pPr>
      <w:spacing w:after="0" w:line="240" w:lineRule="auto"/>
      <w:ind w:left="960"/>
    </w:pPr>
    <w:rPr>
      <w:rFonts w:ascii="Times New Roman" w:eastAsia="SimSun" w:hAnsi="Times New Roman" w:cs="Times New Roman"/>
      <w:sz w:val="18"/>
      <w:szCs w:val="18"/>
      <w:lang w:eastAsia="zh-CN"/>
    </w:rPr>
  </w:style>
  <w:style w:type="paragraph" w:styleId="61">
    <w:name w:val="toc 6"/>
    <w:basedOn w:val="a"/>
    <w:next w:val="a"/>
    <w:autoRedefine/>
    <w:uiPriority w:val="39"/>
    <w:rsid w:val="00E944FC"/>
    <w:pPr>
      <w:spacing w:after="0" w:line="240" w:lineRule="auto"/>
      <w:ind w:left="1200"/>
    </w:pPr>
    <w:rPr>
      <w:rFonts w:ascii="Times New Roman" w:eastAsia="SimSun" w:hAnsi="Times New Roman" w:cs="Times New Roman"/>
      <w:sz w:val="18"/>
      <w:szCs w:val="18"/>
      <w:lang w:eastAsia="zh-CN"/>
    </w:rPr>
  </w:style>
  <w:style w:type="paragraph" w:styleId="71">
    <w:name w:val="toc 7"/>
    <w:basedOn w:val="a"/>
    <w:next w:val="a"/>
    <w:autoRedefine/>
    <w:uiPriority w:val="39"/>
    <w:rsid w:val="00E944FC"/>
    <w:pPr>
      <w:spacing w:after="0" w:line="240" w:lineRule="auto"/>
      <w:ind w:left="1440"/>
    </w:pPr>
    <w:rPr>
      <w:rFonts w:ascii="Times New Roman" w:eastAsia="SimSun" w:hAnsi="Times New Roman" w:cs="Times New Roman"/>
      <w:sz w:val="18"/>
      <w:szCs w:val="18"/>
      <w:lang w:eastAsia="zh-CN"/>
    </w:rPr>
  </w:style>
  <w:style w:type="paragraph" w:styleId="81">
    <w:name w:val="toc 8"/>
    <w:basedOn w:val="a"/>
    <w:next w:val="a"/>
    <w:autoRedefine/>
    <w:uiPriority w:val="39"/>
    <w:rsid w:val="00E944FC"/>
    <w:pPr>
      <w:spacing w:after="0" w:line="240" w:lineRule="auto"/>
      <w:ind w:left="1680"/>
    </w:pPr>
    <w:rPr>
      <w:rFonts w:ascii="Times New Roman" w:eastAsia="SimSun" w:hAnsi="Times New Roman" w:cs="Times New Roman"/>
      <w:sz w:val="18"/>
      <w:szCs w:val="18"/>
      <w:lang w:eastAsia="zh-CN"/>
    </w:rPr>
  </w:style>
  <w:style w:type="paragraph" w:styleId="91">
    <w:name w:val="toc 9"/>
    <w:basedOn w:val="a"/>
    <w:next w:val="a"/>
    <w:autoRedefine/>
    <w:uiPriority w:val="39"/>
    <w:rsid w:val="00E944FC"/>
    <w:pPr>
      <w:spacing w:after="0" w:line="240" w:lineRule="auto"/>
      <w:ind w:left="1920"/>
    </w:pPr>
    <w:rPr>
      <w:rFonts w:ascii="Times New Roman" w:eastAsia="SimSun" w:hAnsi="Times New Roman" w:cs="Times New Roman"/>
      <w:sz w:val="18"/>
      <w:szCs w:val="18"/>
      <w:lang w:eastAsia="zh-CN"/>
    </w:rPr>
  </w:style>
  <w:style w:type="paragraph" w:customStyle="1" w:styleId="37">
    <w:name w:val="Стиль Заголовок 3 + подчеркивание"/>
    <w:basedOn w:val="3"/>
    <w:rsid w:val="00E944FC"/>
    <w:pPr>
      <w:jc w:val="center"/>
    </w:pPr>
    <w:rPr>
      <w:u w:val="single"/>
    </w:rPr>
  </w:style>
  <w:style w:type="character" w:styleId="aff2">
    <w:name w:val="annotation reference"/>
    <w:uiPriority w:val="99"/>
    <w:semiHidden/>
    <w:unhideWhenUsed/>
    <w:rsid w:val="00E944FC"/>
    <w:rPr>
      <w:sz w:val="16"/>
      <w:szCs w:val="16"/>
    </w:rPr>
  </w:style>
  <w:style w:type="paragraph" w:styleId="aff3">
    <w:name w:val="annotation text"/>
    <w:basedOn w:val="a"/>
    <w:link w:val="aff4"/>
    <w:uiPriority w:val="99"/>
    <w:semiHidden/>
    <w:unhideWhenUsed/>
    <w:rsid w:val="00E944FC"/>
    <w:pPr>
      <w:spacing w:after="0" w:line="240" w:lineRule="auto"/>
    </w:pPr>
    <w:rPr>
      <w:rFonts w:ascii="Times New Roman" w:eastAsia="SimSun" w:hAnsi="Times New Roman" w:cs="Times New Roman"/>
      <w:sz w:val="20"/>
      <w:szCs w:val="20"/>
      <w:lang w:eastAsia="zh-CN"/>
    </w:rPr>
  </w:style>
  <w:style w:type="character" w:customStyle="1" w:styleId="aff4">
    <w:name w:val="Текст примечания Знак"/>
    <w:basedOn w:val="a2"/>
    <w:link w:val="aff3"/>
    <w:uiPriority w:val="99"/>
    <w:semiHidden/>
    <w:rsid w:val="00E944FC"/>
    <w:rPr>
      <w:rFonts w:ascii="Times New Roman" w:eastAsia="SimSun" w:hAnsi="Times New Roman" w:cs="Times New Roman"/>
      <w:sz w:val="20"/>
      <w:szCs w:val="20"/>
      <w:lang w:eastAsia="zh-CN"/>
    </w:rPr>
  </w:style>
  <w:style w:type="paragraph" w:styleId="aff5">
    <w:name w:val="annotation subject"/>
    <w:basedOn w:val="aff3"/>
    <w:next w:val="aff3"/>
    <w:link w:val="aff6"/>
    <w:uiPriority w:val="99"/>
    <w:semiHidden/>
    <w:unhideWhenUsed/>
    <w:rsid w:val="00E944FC"/>
    <w:rPr>
      <w:b/>
      <w:bCs/>
    </w:rPr>
  </w:style>
  <w:style w:type="character" w:customStyle="1" w:styleId="aff6">
    <w:name w:val="Тема примечания Знак"/>
    <w:basedOn w:val="aff4"/>
    <w:link w:val="aff5"/>
    <w:uiPriority w:val="99"/>
    <w:semiHidden/>
    <w:rsid w:val="00E944FC"/>
    <w:rPr>
      <w:b/>
      <w:bCs/>
    </w:rPr>
  </w:style>
  <w:style w:type="paragraph" w:styleId="aff7">
    <w:name w:val="Subtitle"/>
    <w:basedOn w:val="a"/>
    <w:next w:val="a"/>
    <w:link w:val="aff8"/>
    <w:uiPriority w:val="11"/>
    <w:qFormat/>
    <w:locked/>
    <w:rsid w:val="00E944FC"/>
    <w:pPr>
      <w:spacing w:after="60" w:line="240" w:lineRule="auto"/>
      <w:jc w:val="center"/>
      <w:outlineLvl w:val="1"/>
    </w:pPr>
    <w:rPr>
      <w:rFonts w:ascii="Cambria" w:hAnsi="Cambria" w:cs="Times New Roman"/>
      <w:sz w:val="24"/>
      <w:szCs w:val="24"/>
      <w:lang w:eastAsia="zh-CN"/>
    </w:rPr>
  </w:style>
  <w:style w:type="character" w:customStyle="1" w:styleId="aff8">
    <w:name w:val="Подзаголовок Знак"/>
    <w:basedOn w:val="a2"/>
    <w:link w:val="aff7"/>
    <w:uiPriority w:val="11"/>
    <w:rsid w:val="00E944FC"/>
    <w:rPr>
      <w:rFonts w:ascii="Cambria" w:hAnsi="Cambria" w:cs="Times New Roman"/>
      <w:sz w:val="24"/>
      <w:szCs w:val="24"/>
      <w:lang w:eastAsia="zh-CN"/>
    </w:rPr>
  </w:style>
  <w:style w:type="table" w:customStyle="1" w:styleId="1d">
    <w:name w:val="Сетка таблицы1"/>
    <w:basedOn w:val="a3"/>
    <w:next w:val="a7"/>
    <w:uiPriority w:val="59"/>
    <w:rsid w:val="00E944FC"/>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E944FC"/>
    <w:rPr>
      <w:rFonts w:ascii="Symbol" w:hAnsi="Symbol"/>
    </w:rPr>
  </w:style>
  <w:style w:type="character" w:customStyle="1" w:styleId="WW8Num3z0">
    <w:name w:val="WW8Num3z0"/>
    <w:rsid w:val="00E944FC"/>
    <w:rPr>
      <w:rFonts w:ascii="Symbol" w:hAnsi="Symbol"/>
    </w:rPr>
  </w:style>
  <w:style w:type="character" w:customStyle="1" w:styleId="WW8Num4z0">
    <w:name w:val="WW8Num4z0"/>
    <w:rsid w:val="00E944FC"/>
    <w:rPr>
      <w:rFonts w:ascii="Symbol" w:hAnsi="Symbol"/>
    </w:rPr>
  </w:style>
  <w:style w:type="character" w:customStyle="1" w:styleId="WW8Num5z0">
    <w:name w:val="WW8Num5z0"/>
    <w:rsid w:val="00E944FC"/>
    <w:rPr>
      <w:color w:val="auto"/>
    </w:rPr>
  </w:style>
  <w:style w:type="character" w:customStyle="1" w:styleId="WW8Num7z0">
    <w:name w:val="WW8Num7z0"/>
    <w:rsid w:val="00E944FC"/>
    <w:rPr>
      <w:rFonts w:ascii="Symbol" w:hAnsi="Symbol"/>
      <w:color w:val="auto"/>
    </w:rPr>
  </w:style>
  <w:style w:type="character" w:customStyle="1" w:styleId="WW8Num8z0">
    <w:name w:val="WW8Num8z0"/>
    <w:rsid w:val="00E944FC"/>
    <w:rPr>
      <w:rFonts w:ascii="Symbol" w:hAnsi="Symbol"/>
    </w:rPr>
  </w:style>
  <w:style w:type="character" w:customStyle="1" w:styleId="WW8Num9z0">
    <w:name w:val="WW8Num9z0"/>
    <w:rsid w:val="00E944FC"/>
    <w:rPr>
      <w:rFonts w:ascii="Symbol" w:hAnsi="Symbol"/>
    </w:rPr>
  </w:style>
  <w:style w:type="character" w:customStyle="1" w:styleId="WW8Num10z0">
    <w:name w:val="WW8Num10z0"/>
    <w:rsid w:val="00E944FC"/>
    <w:rPr>
      <w:rFonts w:ascii="Symbol" w:hAnsi="Symbol"/>
    </w:rPr>
  </w:style>
  <w:style w:type="character" w:customStyle="1" w:styleId="WW8Num11z0">
    <w:name w:val="WW8Num11z0"/>
    <w:rsid w:val="00E944FC"/>
    <w:rPr>
      <w:rFonts w:ascii="Symbol" w:hAnsi="Symbol"/>
    </w:rPr>
  </w:style>
  <w:style w:type="character" w:customStyle="1" w:styleId="WW8Num12z0">
    <w:name w:val="WW8Num12z0"/>
    <w:rsid w:val="00E944FC"/>
    <w:rPr>
      <w:rFonts w:ascii="Symbol" w:hAnsi="Symbol"/>
    </w:rPr>
  </w:style>
  <w:style w:type="character" w:customStyle="1" w:styleId="WW8Num12z2">
    <w:name w:val="WW8Num12z2"/>
    <w:rsid w:val="00E944FC"/>
    <w:rPr>
      <w:rFonts w:ascii="Wingdings" w:hAnsi="Wingdings"/>
    </w:rPr>
  </w:style>
  <w:style w:type="character" w:customStyle="1" w:styleId="WW8Num12z4">
    <w:name w:val="WW8Num12z4"/>
    <w:rsid w:val="00E944FC"/>
    <w:rPr>
      <w:rFonts w:ascii="Courier New" w:hAnsi="Courier New" w:cs="Courier New"/>
    </w:rPr>
  </w:style>
  <w:style w:type="character" w:customStyle="1" w:styleId="WW8Num14z0">
    <w:name w:val="WW8Num14z0"/>
    <w:rsid w:val="00E944FC"/>
    <w:rPr>
      <w:rFonts w:cs="Times New Roman"/>
    </w:rPr>
  </w:style>
  <w:style w:type="character" w:customStyle="1" w:styleId="WW8Num15z0">
    <w:name w:val="WW8Num15z0"/>
    <w:rsid w:val="00E944FC"/>
    <w:rPr>
      <w:b/>
    </w:rPr>
  </w:style>
  <w:style w:type="character" w:customStyle="1" w:styleId="WW8Num16z0">
    <w:name w:val="WW8Num16z0"/>
    <w:rsid w:val="00E944FC"/>
    <w:rPr>
      <w:rFonts w:ascii="Symbol" w:hAnsi="Symbol"/>
      <w:color w:val="auto"/>
    </w:rPr>
  </w:style>
  <w:style w:type="character" w:customStyle="1" w:styleId="WW8Num17z0">
    <w:name w:val="WW8Num17z0"/>
    <w:rsid w:val="00E944FC"/>
    <w:rPr>
      <w:rFonts w:ascii="Symbol" w:hAnsi="Symbol"/>
      <w:color w:val="auto"/>
    </w:rPr>
  </w:style>
  <w:style w:type="character" w:customStyle="1" w:styleId="WW8Num18z0">
    <w:name w:val="WW8Num18z0"/>
    <w:rsid w:val="00E944FC"/>
    <w:rPr>
      <w:b/>
    </w:rPr>
  </w:style>
  <w:style w:type="character" w:customStyle="1" w:styleId="WW8Num19z0">
    <w:name w:val="WW8Num19z0"/>
    <w:rsid w:val="00E944FC"/>
    <w:rPr>
      <w:rFonts w:ascii="Times New Roman" w:hAnsi="Times New Roman" w:cs="Times New Roman"/>
    </w:rPr>
  </w:style>
  <w:style w:type="character" w:customStyle="1" w:styleId="WW8Num20z0">
    <w:name w:val="WW8Num20z0"/>
    <w:rsid w:val="00E944FC"/>
    <w:rPr>
      <w:rFonts w:ascii="Symbol" w:hAnsi="Symbol"/>
    </w:rPr>
  </w:style>
  <w:style w:type="character" w:customStyle="1" w:styleId="WW8Num20z1">
    <w:name w:val="WW8Num20z1"/>
    <w:rsid w:val="00E944FC"/>
    <w:rPr>
      <w:rFonts w:ascii="Courier New" w:hAnsi="Courier New" w:cs="Courier New"/>
    </w:rPr>
  </w:style>
  <w:style w:type="character" w:customStyle="1" w:styleId="WW8Num20z2">
    <w:name w:val="WW8Num20z2"/>
    <w:rsid w:val="00E944FC"/>
    <w:rPr>
      <w:rFonts w:ascii="Wingdings" w:hAnsi="Wingdings"/>
    </w:rPr>
  </w:style>
  <w:style w:type="character" w:customStyle="1" w:styleId="WW8Num21z0">
    <w:name w:val="WW8Num21z0"/>
    <w:rsid w:val="00E944FC"/>
    <w:rPr>
      <w:rFonts w:ascii="Symbol" w:hAnsi="Symbol"/>
    </w:rPr>
  </w:style>
  <w:style w:type="character" w:customStyle="1" w:styleId="WW8Num21z1">
    <w:name w:val="WW8Num21z1"/>
    <w:rsid w:val="00E944FC"/>
    <w:rPr>
      <w:rFonts w:ascii="Courier New" w:hAnsi="Courier New" w:cs="Courier New"/>
    </w:rPr>
  </w:style>
  <w:style w:type="character" w:customStyle="1" w:styleId="WW8Num21z2">
    <w:name w:val="WW8Num21z2"/>
    <w:rsid w:val="00E944FC"/>
    <w:rPr>
      <w:rFonts w:ascii="Wingdings" w:hAnsi="Wingdings"/>
    </w:rPr>
  </w:style>
  <w:style w:type="character" w:customStyle="1" w:styleId="WW8Num22z0">
    <w:name w:val="WW8Num22z0"/>
    <w:rsid w:val="00E944FC"/>
    <w:rPr>
      <w:rFonts w:ascii="Symbol" w:hAnsi="Symbol"/>
    </w:rPr>
  </w:style>
  <w:style w:type="character" w:customStyle="1" w:styleId="WW8Num22z1">
    <w:name w:val="WW8Num22z1"/>
    <w:rsid w:val="00E944FC"/>
    <w:rPr>
      <w:rFonts w:ascii="Courier New" w:hAnsi="Courier New" w:cs="Courier New"/>
    </w:rPr>
  </w:style>
  <w:style w:type="character" w:customStyle="1" w:styleId="WW8Num22z2">
    <w:name w:val="WW8Num22z2"/>
    <w:rsid w:val="00E944FC"/>
    <w:rPr>
      <w:rFonts w:ascii="Wingdings" w:hAnsi="Wingdings"/>
    </w:rPr>
  </w:style>
  <w:style w:type="character" w:customStyle="1" w:styleId="WW8Num23z0">
    <w:name w:val="WW8Num23z0"/>
    <w:rsid w:val="00E944FC"/>
    <w:rPr>
      <w:rFonts w:ascii="Symbol" w:hAnsi="Symbol"/>
    </w:rPr>
  </w:style>
  <w:style w:type="character" w:customStyle="1" w:styleId="WW8Num23z1">
    <w:name w:val="WW8Num23z1"/>
    <w:rsid w:val="00E944FC"/>
    <w:rPr>
      <w:rFonts w:ascii="Courier New" w:hAnsi="Courier New" w:cs="Courier New"/>
    </w:rPr>
  </w:style>
  <w:style w:type="character" w:customStyle="1" w:styleId="WW8Num23z2">
    <w:name w:val="WW8Num23z2"/>
    <w:rsid w:val="00E944FC"/>
    <w:rPr>
      <w:rFonts w:ascii="Wingdings" w:hAnsi="Wingdings"/>
    </w:rPr>
  </w:style>
  <w:style w:type="character" w:customStyle="1" w:styleId="WW8Num24z0">
    <w:name w:val="WW8Num24z0"/>
    <w:rsid w:val="00E944FC"/>
    <w:rPr>
      <w:rFonts w:ascii="Symbol" w:hAnsi="Symbol"/>
    </w:rPr>
  </w:style>
  <w:style w:type="character" w:customStyle="1" w:styleId="WW8Num24z1">
    <w:name w:val="WW8Num24z1"/>
    <w:rsid w:val="00E944FC"/>
    <w:rPr>
      <w:rFonts w:ascii="Courier New" w:hAnsi="Courier New"/>
    </w:rPr>
  </w:style>
  <w:style w:type="character" w:customStyle="1" w:styleId="WW8Num24z2">
    <w:name w:val="WW8Num24z2"/>
    <w:rsid w:val="00E944FC"/>
    <w:rPr>
      <w:rFonts w:ascii="Wingdings" w:hAnsi="Wingdings"/>
    </w:rPr>
  </w:style>
  <w:style w:type="character" w:customStyle="1" w:styleId="WW8Num25z0">
    <w:name w:val="WW8Num25z0"/>
    <w:rsid w:val="00E944FC"/>
    <w:rPr>
      <w:rFonts w:ascii="Symbol" w:hAnsi="Symbol"/>
    </w:rPr>
  </w:style>
  <w:style w:type="character" w:customStyle="1" w:styleId="WW8Num25z1">
    <w:name w:val="WW8Num25z1"/>
    <w:rsid w:val="00E944FC"/>
    <w:rPr>
      <w:rFonts w:ascii="Courier New" w:hAnsi="Courier New" w:cs="Courier New"/>
    </w:rPr>
  </w:style>
  <w:style w:type="character" w:customStyle="1" w:styleId="WW8Num25z2">
    <w:name w:val="WW8Num25z2"/>
    <w:rsid w:val="00E944FC"/>
    <w:rPr>
      <w:rFonts w:ascii="Wingdings" w:hAnsi="Wingdings"/>
    </w:rPr>
  </w:style>
  <w:style w:type="character" w:customStyle="1" w:styleId="WW8Num26z0">
    <w:name w:val="WW8Num26z0"/>
    <w:rsid w:val="00E944FC"/>
    <w:rPr>
      <w:rFonts w:ascii="Symbol" w:hAnsi="Symbol"/>
    </w:rPr>
  </w:style>
  <w:style w:type="character" w:customStyle="1" w:styleId="WW8Num27z0">
    <w:name w:val="WW8Num27z0"/>
    <w:rsid w:val="00E944FC"/>
    <w:rPr>
      <w:rFonts w:ascii="Symbol" w:hAnsi="Symbol"/>
    </w:rPr>
  </w:style>
  <w:style w:type="character" w:customStyle="1" w:styleId="WW8Num27z1">
    <w:name w:val="WW8Num27z1"/>
    <w:rsid w:val="00E944FC"/>
    <w:rPr>
      <w:rFonts w:ascii="Courier New" w:hAnsi="Courier New" w:cs="Courier New"/>
    </w:rPr>
  </w:style>
  <w:style w:type="character" w:customStyle="1" w:styleId="WW8Num27z2">
    <w:name w:val="WW8Num27z2"/>
    <w:rsid w:val="00E944FC"/>
    <w:rPr>
      <w:rFonts w:ascii="Wingdings" w:hAnsi="Wingdings"/>
    </w:rPr>
  </w:style>
  <w:style w:type="character" w:customStyle="1" w:styleId="WW8Num28z0">
    <w:name w:val="WW8Num28z0"/>
    <w:rsid w:val="00E944FC"/>
    <w:rPr>
      <w:rFonts w:ascii="Symbol" w:hAnsi="Symbol"/>
      <w:color w:val="auto"/>
    </w:rPr>
  </w:style>
  <w:style w:type="character" w:customStyle="1" w:styleId="WW8Num28z1">
    <w:name w:val="WW8Num28z1"/>
    <w:rsid w:val="00E944FC"/>
    <w:rPr>
      <w:rFonts w:ascii="Courier New" w:hAnsi="Courier New" w:cs="Courier New"/>
    </w:rPr>
  </w:style>
  <w:style w:type="character" w:customStyle="1" w:styleId="WW8Num28z2">
    <w:name w:val="WW8Num28z2"/>
    <w:rsid w:val="00E944FC"/>
    <w:rPr>
      <w:rFonts w:ascii="Wingdings" w:hAnsi="Wingdings"/>
    </w:rPr>
  </w:style>
  <w:style w:type="character" w:customStyle="1" w:styleId="WW8Num28z3">
    <w:name w:val="WW8Num28z3"/>
    <w:rsid w:val="00E944FC"/>
    <w:rPr>
      <w:rFonts w:ascii="Symbol" w:hAnsi="Symbol"/>
    </w:rPr>
  </w:style>
  <w:style w:type="character" w:customStyle="1" w:styleId="WW8Num29z0">
    <w:name w:val="WW8Num29z0"/>
    <w:rsid w:val="00E944FC"/>
    <w:rPr>
      <w:rFonts w:ascii="Symbol" w:hAnsi="Symbol"/>
    </w:rPr>
  </w:style>
  <w:style w:type="character" w:customStyle="1" w:styleId="WW8Num29z1">
    <w:name w:val="WW8Num29z1"/>
    <w:rsid w:val="00E944FC"/>
    <w:rPr>
      <w:rFonts w:ascii="Courier New" w:hAnsi="Courier New" w:cs="Courier New"/>
    </w:rPr>
  </w:style>
  <w:style w:type="character" w:customStyle="1" w:styleId="WW8Num29z2">
    <w:name w:val="WW8Num29z2"/>
    <w:rsid w:val="00E944FC"/>
    <w:rPr>
      <w:rFonts w:ascii="Wingdings" w:hAnsi="Wingdings"/>
    </w:rPr>
  </w:style>
  <w:style w:type="character" w:customStyle="1" w:styleId="WW8Num30z0">
    <w:name w:val="WW8Num30z0"/>
    <w:rsid w:val="00E944FC"/>
    <w:rPr>
      <w:rFonts w:ascii="Symbol" w:hAnsi="Symbol"/>
    </w:rPr>
  </w:style>
  <w:style w:type="character" w:customStyle="1" w:styleId="WW8Num30z1">
    <w:name w:val="WW8Num30z1"/>
    <w:rsid w:val="00E944FC"/>
    <w:rPr>
      <w:rFonts w:ascii="Courier New" w:hAnsi="Courier New" w:cs="Courier New"/>
    </w:rPr>
  </w:style>
  <w:style w:type="character" w:customStyle="1" w:styleId="WW8Num30z2">
    <w:name w:val="WW8Num30z2"/>
    <w:rsid w:val="00E944FC"/>
    <w:rPr>
      <w:rFonts w:ascii="Wingdings" w:hAnsi="Wingdings"/>
    </w:rPr>
  </w:style>
  <w:style w:type="character" w:customStyle="1" w:styleId="WW8Num31z0">
    <w:name w:val="WW8Num31z0"/>
    <w:rsid w:val="00E944FC"/>
    <w:rPr>
      <w:rFonts w:ascii="Wingdings" w:hAnsi="Wingdings"/>
    </w:rPr>
  </w:style>
  <w:style w:type="character" w:customStyle="1" w:styleId="WW8Num31z1">
    <w:name w:val="WW8Num31z1"/>
    <w:rsid w:val="00E944FC"/>
    <w:rPr>
      <w:rFonts w:ascii="Courier New" w:hAnsi="Courier New" w:cs="Courier New"/>
    </w:rPr>
  </w:style>
  <w:style w:type="character" w:customStyle="1" w:styleId="WW8Num31z2">
    <w:name w:val="WW8Num31z2"/>
    <w:rsid w:val="00E944FC"/>
    <w:rPr>
      <w:rFonts w:ascii="Wingdings" w:hAnsi="Wingdings"/>
    </w:rPr>
  </w:style>
  <w:style w:type="character" w:customStyle="1" w:styleId="WW8Num32z0">
    <w:name w:val="WW8Num32z0"/>
    <w:rsid w:val="00E944FC"/>
    <w:rPr>
      <w:rFonts w:ascii="Symbol" w:hAnsi="Symbol"/>
    </w:rPr>
  </w:style>
  <w:style w:type="character" w:customStyle="1" w:styleId="WW8Num32z1">
    <w:name w:val="WW8Num32z1"/>
    <w:rsid w:val="00E944FC"/>
    <w:rPr>
      <w:rFonts w:ascii="Courier New" w:hAnsi="Courier New" w:cs="Courier New"/>
    </w:rPr>
  </w:style>
  <w:style w:type="character" w:customStyle="1" w:styleId="WW8Num32z2">
    <w:name w:val="WW8Num32z2"/>
    <w:rsid w:val="00E944FC"/>
    <w:rPr>
      <w:rFonts w:ascii="Wingdings" w:hAnsi="Wingdings"/>
    </w:rPr>
  </w:style>
  <w:style w:type="character" w:customStyle="1" w:styleId="WW8Num33z0">
    <w:name w:val="WW8Num33z0"/>
    <w:rsid w:val="00E944FC"/>
    <w:rPr>
      <w:rFonts w:ascii="Symbol" w:hAnsi="Symbol"/>
    </w:rPr>
  </w:style>
  <w:style w:type="character" w:customStyle="1" w:styleId="WW8Num33z1">
    <w:name w:val="WW8Num33z1"/>
    <w:rsid w:val="00E944FC"/>
    <w:rPr>
      <w:rFonts w:ascii="Courier New" w:hAnsi="Courier New" w:cs="Courier New"/>
    </w:rPr>
  </w:style>
  <w:style w:type="character" w:customStyle="1" w:styleId="WW8Num33z2">
    <w:name w:val="WW8Num33z2"/>
    <w:rsid w:val="00E944FC"/>
    <w:rPr>
      <w:rFonts w:ascii="Wingdings" w:hAnsi="Wingdings"/>
    </w:rPr>
  </w:style>
  <w:style w:type="character" w:customStyle="1" w:styleId="WW8Num34z0">
    <w:name w:val="WW8Num34z0"/>
    <w:rsid w:val="00E944FC"/>
    <w:rPr>
      <w:rFonts w:ascii="Symbol" w:hAnsi="Symbol"/>
    </w:rPr>
  </w:style>
  <w:style w:type="character" w:customStyle="1" w:styleId="WW8Num34z1">
    <w:name w:val="WW8Num34z1"/>
    <w:rsid w:val="00E944FC"/>
    <w:rPr>
      <w:sz w:val="24"/>
      <w:lang w:val="ru-RU" w:eastAsia="ar-SA" w:bidi="ar-SA"/>
    </w:rPr>
  </w:style>
  <w:style w:type="character" w:customStyle="1" w:styleId="WW8Num34z2">
    <w:name w:val="WW8Num34z2"/>
    <w:rsid w:val="00E944FC"/>
    <w:rPr>
      <w:rFonts w:ascii="Wingdings" w:hAnsi="Wingdings"/>
    </w:rPr>
  </w:style>
  <w:style w:type="character" w:customStyle="1" w:styleId="WW8Num35z0">
    <w:name w:val="WW8Num35z0"/>
    <w:rsid w:val="00E944FC"/>
    <w:rPr>
      <w:rFonts w:ascii="Courier New" w:hAnsi="Courier New"/>
    </w:rPr>
  </w:style>
  <w:style w:type="character" w:customStyle="1" w:styleId="WW8Num35z1">
    <w:name w:val="WW8Num35z1"/>
    <w:rsid w:val="00E944FC"/>
    <w:rPr>
      <w:rFonts w:ascii="Courier New" w:hAnsi="Courier New" w:cs="Courier New"/>
    </w:rPr>
  </w:style>
  <w:style w:type="character" w:customStyle="1" w:styleId="WW8Num35z2">
    <w:name w:val="WW8Num35z2"/>
    <w:rsid w:val="00E944FC"/>
    <w:rPr>
      <w:rFonts w:ascii="Wingdings" w:hAnsi="Wingdings"/>
    </w:rPr>
  </w:style>
  <w:style w:type="character" w:customStyle="1" w:styleId="WW8Num36z0">
    <w:name w:val="WW8Num36z0"/>
    <w:rsid w:val="00E944FC"/>
    <w:rPr>
      <w:rFonts w:ascii="Symbol" w:hAnsi="Symbol"/>
    </w:rPr>
  </w:style>
  <w:style w:type="character" w:customStyle="1" w:styleId="WW8Num36z1">
    <w:name w:val="WW8Num36z1"/>
    <w:rsid w:val="00E944FC"/>
    <w:rPr>
      <w:rFonts w:ascii="Courier New" w:hAnsi="Courier New" w:cs="Courier New"/>
    </w:rPr>
  </w:style>
  <w:style w:type="character" w:customStyle="1" w:styleId="WW8Num36z2">
    <w:name w:val="WW8Num36z2"/>
    <w:rsid w:val="00E944FC"/>
    <w:rPr>
      <w:rFonts w:ascii="Wingdings" w:hAnsi="Wingdings"/>
    </w:rPr>
  </w:style>
  <w:style w:type="character" w:customStyle="1" w:styleId="WW8Num37z0">
    <w:name w:val="WW8Num37z0"/>
    <w:rsid w:val="00E944FC"/>
    <w:rPr>
      <w:rFonts w:ascii="Symbol" w:hAnsi="Symbol"/>
      <w:color w:val="auto"/>
    </w:rPr>
  </w:style>
  <w:style w:type="character" w:customStyle="1" w:styleId="WW8Num37z1">
    <w:name w:val="WW8Num37z1"/>
    <w:rsid w:val="00E944FC"/>
    <w:rPr>
      <w:rFonts w:ascii="Courier New" w:hAnsi="Courier New" w:cs="Courier New"/>
    </w:rPr>
  </w:style>
  <w:style w:type="character" w:customStyle="1" w:styleId="WW8Num37z2">
    <w:name w:val="WW8Num37z2"/>
    <w:rsid w:val="00E944FC"/>
    <w:rPr>
      <w:rFonts w:ascii="Wingdings" w:hAnsi="Wingdings"/>
    </w:rPr>
  </w:style>
  <w:style w:type="character" w:customStyle="1" w:styleId="WW8Num38z0">
    <w:name w:val="WW8Num38z0"/>
    <w:rsid w:val="00E944FC"/>
    <w:rPr>
      <w:rFonts w:ascii="Symbol" w:hAnsi="Symbol"/>
    </w:rPr>
  </w:style>
  <w:style w:type="character" w:customStyle="1" w:styleId="WW8Num38z1">
    <w:name w:val="WW8Num38z1"/>
    <w:rsid w:val="00E944FC"/>
    <w:rPr>
      <w:rFonts w:ascii="Courier New" w:hAnsi="Courier New" w:cs="Courier New"/>
    </w:rPr>
  </w:style>
  <w:style w:type="character" w:customStyle="1" w:styleId="WW8Num38z2">
    <w:name w:val="WW8Num38z2"/>
    <w:rsid w:val="00E944FC"/>
    <w:rPr>
      <w:rFonts w:ascii="Wingdings" w:hAnsi="Wingdings"/>
    </w:rPr>
  </w:style>
  <w:style w:type="character" w:customStyle="1" w:styleId="WW8Num39z0">
    <w:name w:val="WW8Num39z0"/>
    <w:rsid w:val="00E944FC"/>
    <w:rPr>
      <w:rFonts w:ascii="Symbol" w:hAnsi="Symbol"/>
    </w:rPr>
  </w:style>
  <w:style w:type="character" w:customStyle="1" w:styleId="WW8Num39z1">
    <w:name w:val="WW8Num39z1"/>
    <w:rsid w:val="00E944FC"/>
    <w:rPr>
      <w:rFonts w:ascii="Courier New" w:hAnsi="Courier New" w:cs="Courier New"/>
    </w:rPr>
  </w:style>
  <w:style w:type="character" w:customStyle="1" w:styleId="WW8Num39z2">
    <w:name w:val="WW8Num39z2"/>
    <w:rsid w:val="00E944FC"/>
    <w:rPr>
      <w:rFonts w:ascii="Wingdings" w:hAnsi="Wingdings"/>
    </w:rPr>
  </w:style>
  <w:style w:type="character" w:customStyle="1" w:styleId="WW8Num40z0">
    <w:name w:val="WW8Num40z0"/>
    <w:rsid w:val="00E944FC"/>
    <w:rPr>
      <w:rFonts w:ascii="Symbol" w:hAnsi="Symbol"/>
    </w:rPr>
  </w:style>
  <w:style w:type="character" w:customStyle="1" w:styleId="WW8Num40z1">
    <w:name w:val="WW8Num40z1"/>
    <w:rsid w:val="00E944FC"/>
    <w:rPr>
      <w:rFonts w:ascii="Courier New" w:hAnsi="Courier New" w:cs="Courier New"/>
    </w:rPr>
  </w:style>
  <w:style w:type="character" w:customStyle="1" w:styleId="WW8Num40z2">
    <w:name w:val="WW8Num40z2"/>
    <w:rsid w:val="00E944FC"/>
    <w:rPr>
      <w:rFonts w:ascii="Wingdings" w:hAnsi="Wingdings"/>
    </w:rPr>
  </w:style>
  <w:style w:type="character" w:customStyle="1" w:styleId="82">
    <w:name w:val="Основной шрифт абзаца8"/>
    <w:rsid w:val="00E944FC"/>
  </w:style>
  <w:style w:type="character" w:customStyle="1" w:styleId="72">
    <w:name w:val="Основной шрифт абзаца7"/>
    <w:rsid w:val="00E944FC"/>
  </w:style>
  <w:style w:type="character" w:customStyle="1" w:styleId="WW8Num12z3">
    <w:name w:val="WW8Num12z3"/>
    <w:rsid w:val="00E944FC"/>
    <w:rPr>
      <w:rFonts w:ascii="Symbol" w:hAnsi="Symbol"/>
    </w:rPr>
  </w:style>
  <w:style w:type="character" w:customStyle="1" w:styleId="62">
    <w:name w:val="Основной шрифт абзаца6"/>
    <w:rsid w:val="00E944FC"/>
  </w:style>
  <w:style w:type="character" w:customStyle="1" w:styleId="WW8Num1z0">
    <w:name w:val="WW8Num1z0"/>
    <w:rsid w:val="00E944FC"/>
    <w:rPr>
      <w:rFonts w:ascii="Symbol" w:hAnsi="Symbol"/>
      <w:color w:val="auto"/>
    </w:rPr>
  </w:style>
  <w:style w:type="character" w:customStyle="1" w:styleId="WW8Num6z0">
    <w:name w:val="WW8Num6z0"/>
    <w:rsid w:val="00E944FC"/>
    <w:rPr>
      <w:rFonts w:ascii="Symbol" w:hAnsi="Symbol"/>
      <w:color w:val="auto"/>
    </w:rPr>
  </w:style>
  <w:style w:type="character" w:customStyle="1" w:styleId="WW8Num13z0">
    <w:name w:val="WW8Num13z0"/>
    <w:rsid w:val="00E944FC"/>
    <w:rPr>
      <w:rFonts w:ascii="Symbol" w:hAnsi="Symbol"/>
    </w:rPr>
  </w:style>
  <w:style w:type="character" w:customStyle="1" w:styleId="WW8Num14z2">
    <w:name w:val="WW8Num14z2"/>
    <w:rsid w:val="00E944FC"/>
    <w:rPr>
      <w:rFonts w:ascii="Wingdings" w:hAnsi="Wingdings"/>
    </w:rPr>
  </w:style>
  <w:style w:type="character" w:customStyle="1" w:styleId="WW8Num14z3">
    <w:name w:val="WW8Num14z3"/>
    <w:rsid w:val="00E944FC"/>
    <w:rPr>
      <w:rFonts w:ascii="Symbol" w:hAnsi="Symbol"/>
    </w:rPr>
  </w:style>
  <w:style w:type="character" w:customStyle="1" w:styleId="WW8Num14z4">
    <w:name w:val="WW8Num14z4"/>
    <w:rsid w:val="00E944FC"/>
    <w:rPr>
      <w:rFonts w:ascii="Courier New" w:hAnsi="Courier New" w:cs="Courier New"/>
    </w:rPr>
  </w:style>
  <w:style w:type="character" w:customStyle="1" w:styleId="52">
    <w:name w:val="Основной шрифт абзаца5"/>
    <w:rsid w:val="00E944FC"/>
  </w:style>
  <w:style w:type="character" w:customStyle="1" w:styleId="42">
    <w:name w:val="Основной шрифт абзаца4"/>
    <w:rsid w:val="00E944FC"/>
  </w:style>
  <w:style w:type="character" w:customStyle="1" w:styleId="38">
    <w:name w:val="Основной шрифт абзаца3"/>
    <w:rsid w:val="00E944FC"/>
  </w:style>
  <w:style w:type="character" w:customStyle="1" w:styleId="27">
    <w:name w:val="Основной шрифт абзаца2"/>
    <w:rsid w:val="00E944FC"/>
  </w:style>
  <w:style w:type="character" w:customStyle="1" w:styleId="Absatz-Standardschriftart">
    <w:name w:val="Absatz-Standardschriftart"/>
    <w:rsid w:val="00E944FC"/>
  </w:style>
  <w:style w:type="character" w:customStyle="1" w:styleId="WW-Absatz-Standardschriftart">
    <w:name w:val="WW-Absatz-Standardschriftart"/>
    <w:rsid w:val="00E944FC"/>
  </w:style>
  <w:style w:type="character" w:customStyle="1" w:styleId="WW-Absatz-Standardschriftart1">
    <w:name w:val="WW-Absatz-Standardschriftart1"/>
    <w:rsid w:val="00E944FC"/>
  </w:style>
  <w:style w:type="character" w:customStyle="1" w:styleId="WW-Absatz-Standardschriftart11">
    <w:name w:val="WW-Absatz-Standardschriftart11"/>
    <w:rsid w:val="00E944FC"/>
  </w:style>
  <w:style w:type="character" w:customStyle="1" w:styleId="WW8Num5z1">
    <w:name w:val="WW8Num5z1"/>
    <w:rsid w:val="00E944FC"/>
    <w:rPr>
      <w:rFonts w:ascii="Symbol" w:hAnsi="Symbol"/>
    </w:rPr>
  </w:style>
  <w:style w:type="character" w:customStyle="1" w:styleId="WW8Num6z1">
    <w:name w:val="WW8Num6z1"/>
    <w:rsid w:val="00E944FC"/>
    <w:rPr>
      <w:rFonts w:ascii="Courier New" w:hAnsi="Courier New" w:cs="Courier New"/>
    </w:rPr>
  </w:style>
  <w:style w:type="character" w:customStyle="1" w:styleId="WW8Num6z2">
    <w:name w:val="WW8Num6z2"/>
    <w:rsid w:val="00E944FC"/>
    <w:rPr>
      <w:rFonts w:ascii="Wingdings" w:hAnsi="Wingdings"/>
    </w:rPr>
  </w:style>
  <w:style w:type="character" w:customStyle="1" w:styleId="WW8Num6z3">
    <w:name w:val="WW8Num6z3"/>
    <w:rsid w:val="00E944FC"/>
    <w:rPr>
      <w:rFonts w:ascii="Symbol" w:hAnsi="Symbol"/>
    </w:rPr>
  </w:style>
  <w:style w:type="character" w:customStyle="1" w:styleId="WW8Num8z1">
    <w:name w:val="WW8Num8z1"/>
    <w:rsid w:val="00E944FC"/>
    <w:rPr>
      <w:rFonts w:ascii="Courier New" w:hAnsi="Courier New" w:cs="Courier New"/>
    </w:rPr>
  </w:style>
  <w:style w:type="character" w:customStyle="1" w:styleId="WW8Num8z2">
    <w:name w:val="WW8Num8z2"/>
    <w:rsid w:val="00E944FC"/>
    <w:rPr>
      <w:rFonts w:ascii="Wingdings" w:hAnsi="Wingdings"/>
    </w:rPr>
  </w:style>
  <w:style w:type="character" w:customStyle="1" w:styleId="WW8Num9z1">
    <w:name w:val="WW8Num9z1"/>
    <w:rsid w:val="00E944FC"/>
    <w:rPr>
      <w:rFonts w:ascii="Courier New" w:hAnsi="Courier New" w:cs="Courier New"/>
    </w:rPr>
  </w:style>
  <w:style w:type="character" w:customStyle="1" w:styleId="WW8Num9z2">
    <w:name w:val="WW8Num9z2"/>
    <w:rsid w:val="00E944FC"/>
    <w:rPr>
      <w:rFonts w:ascii="Wingdings" w:hAnsi="Wingdings"/>
    </w:rPr>
  </w:style>
  <w:style w:type="character" w:customStyle="1" w:styleId="WW8Num10z1">
    <w:name w:val="WW8Num10z1"/>
    <w:rsid w:val="00E944FC"/>
    <w:rPr>
      <w:rFonts w:ascii="Courier New" w:hAnsi="Courier New" w:cs="Courier New"/>
    </w:rPr>
  </w:style>
  <w:style w:type="character" w:customStyle="1" w:styleId="WW8Num10z2">
    <w:name w:val="WW8Num10z2"/>
    <w:rsid w:val="00E944FC"/>
    <w:rPr>
      <w:rFonts w:ascii="Wingdings" w:hAnsi="Wingdings"/>
    </w:rPr>
  </w:style>
  <w:style w:type="character" w:customStyle="1" w:styleId="WW8Num16z1">
    <w:name w:val="WW8Num16z1"/>
    <w:rsid w:val="00E944FC"/>
    <w:rPr>
      <w:rFonts w:ascii="Courier New" w:hAnsi="Courier New" w:cs="Courier New"/>
    </w:rPr>
  </w:style>
  <w:style w:type="character" w:customStyle="1" w:styleId="WW8Num16z2">
    <w:name w:val="WW8Num16z2"/>
    <w:rsid w:val="00E944FC"/>
    <w:rPr>
      <w:rFonts w:ascii="Wingdings" w:hAnsi="Wingdings"/>
    </w:rPr>
  </w:style>
  <w:style w:type="character" w:customStyle="1" w:styleId="WW8Num16z3">
    <w:name w:val="WW8Num16z3"/>
    <w:rsid w:val="00E944FC"/>
    <w:rPr>
      <w:rFonts w:ascii="Symbol" w:hAnsi="Symbol"/>
    </w:rPr>
  </w:style>
  <w:style w:type="character" w:customStyle="1" w:styleId="WW8Num17z1">
    <w:name w:val="WW8Num17z1"/>
    <w:rsid w:val="00E944FC"/>
    <w:rPr>
      <w:rFonts w:ascii="Courier New" w:hAnsi="Courier New" w:cs="Courier New"/>
    </w:rPr>
  </w:style>
  <w:style w:type="character" w:customStyle="1" w:styleId="WW8Num17z2">
    <w:name w:val="WW8Num17z2"/>
    <w:rsid w:val="00E944FC"/>
    <w:rPr>
      <w:rFonts w:ascii="Wingdings" w:hAnsi="Wingdings"/>
    </w:rPr>
  </w:style>
  <w:style w:type="character" w:customStyle="1" w:styleId="WW8Num17z3">
    <w:name w:val="WW8Num17z3"/>
    <w:rsid w:val="00E944FC"/>
    <w:rPr>
      <w:rFonts w:ascii="Symbol" w:hAnsi="Symbol"/>
    </w:rPr>
  </w:style>
  <w:style w:type="character" w:customStyle="1" w:styleId="WW8Num18z1">
    <w:name w:val="WW8Num18z1"/>
    <w:rsid w:val="00E944FC"/>
    <w:rPr>
      <w:rFonts w:ascii="Times New Roman" w:hAnsi="Times New Roman" w:cs="Times New Roman"/>
      <w:b w:val="0"/>
      <w:i w:val="0"/>
      <w:sz w:val="24"/>
      <w:szCs w:val="24"/>
    </w:rPr>
  </w:style>
  <w:style w:type="character" w:customStyle="1" w:styleId="WW8Num26z1">
    <w:name w:val="WW8Num26z1"/>
    <w:rsid w:val="00E944FC"/>
    <w:rPr>
      <w:rFonts w:ascii="Courier New" w:hAnsi="Courier New" w:cs="Courier New"/>
    </w:rPr>
  </w:style>
  <w:style w:type="character" w:customStyle="1" w:styleId="WW8Num26z2">
    <w:name w:val="WW8Num26z2"/>
    <w:rsid w:val="00E944FC"/>
    <w:rPr>
      <w:rFonts w:ascii="Wingdings" w:hAnsi="Wingdings"/>
    </w:rPr>
  </w:style>
  <w:style w:type="character" w:customStyle="1" w:styleId="WW8Num28z4">
    <w:name w:val="WW8Num28z4"/>
    <w:rsid w:val="00E944FC"/>
    <w:rPr>
      <w:rFonts w:ascii="Courier New" w:hAnsi="Courier New" w:cs="Courier New"/>
    </w:rPr>
  </w:style>
  <w:style w:type="character" w:customStyle="1" w:styleId="WW8Num31z3">
    <w:name w:val="WW8Num31z3"/>
    <w:rsid w:val="00E944FC"/>
    <w:rPr>
      <w:rFonts w:ascii="Symbol" w:hAnsi="Symbol"/>
    </w:rPr>
  </w:style>
  <w:style w:type="character" w:customStyle="1" w:styleId="WW8Num35z3">
    <w:name w:val="WW8Num35z3"/>
    <w:rsid w:val="00E944FC"/>
    <w:rPr>
      <w:rFonts w:ascii="Symbol" w:hAnsi="Symbol"/>
    </w:rPr>
  </w:style>
  <w:style w:type="character" w:customStyle="1" w:styleId="WW8Num37z3">
    <w:name w:val="WW8Num37z3"/>
    <w:rsid w:val="00E944FC"/>
    <w:rPr>
      <w:rFonts w:ascii="Symbol" w:hAnsi="Symbol"/>
    </w:rPr>
  </w:style>
  <w:style w:type="character" w:customStyle="1" w:styleId="WW8NumSt13z0">
    <w:name w:val="WW8NumSt13z0"/>
    <w:rsid w:val="00E944FC"/>
    <w:rPr>
      <w:rFonts w:ascii="Times New Roman" w:hAnsi="Times New Roman" w:cs="Times New Roman"/>
    </w:rPr>
  </w:style>
  <w:style w:type="character" w:customStyle="1" w:styleId="1e">
    <w:name w:val="Основной шрифт абзаца1"/>
    <w:rsid w:val="00E944FC"/>
  </w:style>
  <w:style w:type="character" w:customStyle="1" w:styleId="1f">
    <w:name w:val="Знак примечания1"/>
    <w:rsid w:val="00E944FC"/>
    <w:rPr>
      <w:sz w:val="16"/>
      <w:szCs w:val="16"/>
    </w:rPr>
  </w:style>
  <w:style w:type="character" w:customStyle="1" w:styleId="aff9">
    <w:name w:val="Вступление"/>
    <w:rsid w:val="00E944FC"/>
    <w:rPr>
      <w:rFonts w:ascii="Arial Black" w:hAnsi="Arial Black" w:cs="Arial Black"/>
      <w:spacing w:val="-4"/>
      <w:sz w:val="18"/>
      <w:szCs w:val="18"/>
    </w:rPr>
  </w:style>
  <w:style w:type="character" w:customStyle="1" w:styleId="affa">
    <w:name w:val="Девиз"/>
    <w:rsid w:val="00E944FC"/>
    <w:rPr>
      <w:i/>
      <w:iCs/>
      <w:spacing w:val="-6"/>
      <w:sz w:val="24"/>
      <w:szCs w:val="24"/>
      <w:lang w:val="ru-RU"/>
    </w:rPr>
  </w:style>
  <w:style w:type="character" w:customStyle="1" w:styleId="affb">
    <w:name w:val="Надстрочный"/>
    <w:rsid w:val="00E944FC"/>
    <w:rPr>
      <w:b/>
      <w:bCs/>
      <w:vertAlign w:val="superscript"/>
    </w:rPr>
  </w:style>
  <w:style w:type="character" w:styleId="HTML">
    <w:name w:val="HTML Acronym"/>
    <w:rsid w:val="00E944FC"/>
    <w:rPr>
      <w:lang w:val="ru-RU"/>
    </w:rPr>
  </w:style>
  <w:style w:type="character" w:styleId="HTML0">
    <w:name w:val="HTML Keyboard"/>
    <w:rsid w:val="00E944FC"/>
    <w:rPr>
      <w:rFonts w:ascii="Courier New" w:hAnsi="Courier New" w:cs="Courier New"/>
      <w:sz w:val="20"/>
      <w:szCs w:val="20"/>
      <w:lang w:val="ru-RU"/>
    </w:rPr>
  </w:style>
  <w:style w:type="character" w:styleId="HTML1">
    <w:name w:val="HTML Code"/>
    <w:rsid w:val="00E944FC"/>
    <w:rPr>
      <w:rFonts w:ascii="Courier New" w:hAnsi="Courier New" w:cs="Courier New"/>
      <w:sz w:val="20"/>
      <w:szCs w:val="20"/>
      <w:lang w:val="ru-RU"/>
    </w:rPr>
  </w:style>
  <w:style w:type="character" w:styleId="HTML2">
    <w:name w:val="HTML Sample"/>
    <w:rsid w:val="00E944FC"/>
    <w:rPr>
      <w:rFonts w:ascii="Courier New" w:hAnsi="Courier New" w:cs="Courier New"/>
      <w:lang w:val="ru-RU"/>
    </w:rPr>
  </w:style>
  <w:style w:type="character" w:styleId="HTML3">
    <w:name w:val="HTML Definition"/>
    <w:rsid w:val="00E944FC"/>
    <w:rPr>
      <w:i/>
      <w:iCs/>
      <w:lang w:val="ru-RU"/>
    </w:rPr>
  </w:style>
  <w:style w:type="character" w:styleId="HTML4">
    <w:name w:val="HTML Variable"/>
    <w:rsid w:val="00E944FC"/>
    <w:rPr>
      <w:i/>
      <w:iCs/>
      <w:lang w:val="ru-RU"/>
    </w:rPr>
  </w:style>
  <w:style w:type="character" w:styleId="HTML5">
    <w:name w:val="HTML Typewriter"/>
    <w:rsid w:val="00E944FC"/>
    <w:rPr>
      <w:rFonts w:ascii="Courier New" w:hAnsi="Courier New" w:cs="Courier New"/>
      <w:sz w:val="20"/>
      <w:szCs w:val="20"/>
      <w:lang w:val="ru-RU"/>
    </w:rPr>
  </w:style>
  <w:style w:type="character" w:styleId="affc">
    <w:name w:val="Strong"/>
    <w:qFormat/>
    <w:locked/>
    <w:rsid w:val="00E944FC"/>
    <w:rPr>
      <w:b/>
      <w:bCs/>
      <w:lang w:val="ru-RU"/>
    </w:rPr>
  </w:style>
  <w:style w:type="character" w:styleId="HTML6">
    <w:name w:val="HTML Cite"/>
    <w:rsid w:val="00E944FC"/>
    <w:rPr>
      <w:i/>
      <w:iCs/>
      <w:lang w:val="ru-RU"/>
    </w:rPr>
  </w:style>
  <w:style w:type="character" w:customStyle="1" w:styleId="affd">
    <w:name w:val="Знак"/>
    <w:rsid w:val="00E944FC"/>
    <w:rPr>
      <w:rFonts w:ascii="Arial" w:hAnsi="Arial" w:cs="Arial"/>
      <w:b/>
      <w:bCs/>
      <w:i/>
      <w:iCs/>
      <w:sz w:val="28"/>
      <w:szCs w:val="28"/>
      <w:lang w:val="ru-RU" w:eastAsia="ar-SA" w:bidi="ar-SA"/>
    </w:rPr>
  </w:style>
  <w:style w:type="character" w:customStyle="1" w:styleId="1f0">
    <w:name w:val="Заголовок 1 Знак Знак Знак Знак"/>
    <w:rsid w:val="00E944FC"/>
    <w:rPr>
      <w:bCs/>
      <w:sz w:val="28"/>
      <w:szCs w:val="28"/>
      <w:lang w:val="ru-RU" w:eastAsia="ar-SA" w:bidi="ar-SA"/>
    </w:rPr>
  </w:style>
  <w:style w:type="character" w:customStyle="1" w:styleId="1f1">
    <w:name w:val="Заголовок_1 Знак Знак"/>
    <w:rsid w:val="00E944FC"/>
    <w:rPr>
      <w:b/>
      <w:caps/>
      <w:sz w:val="24"/>
      <w:szCs w:val="24"/>
      <w:lang w:val="ru-RU" w:eastAsia="ar-SA" w:bidi="ar-SA"/>
    </w:rPr>
  </w:style>
  <w:style w:type="character" w:customStyle="1" w:styleId="affe">
    <w:name w:val="Подчеркнутый Знак"/>
    <w:rsid w:val="00E944FC"/>
    <w:rPr>
      <w:sz w:val="24"/>
      <w:szCs w:val="24"/>
      <w:u w:val="single"/>
      <w:lang w:val="ru-RU" w:eastAsia="ar-SA" w:bidi="ar-SA"/>
    </w:rPr>
  </w:style>
  <w:style w:type="character" w:customStyle="1" w:styleId="1f2">
    <w:name w:val="Маркированный_1 Знак Знак"/>
    <w:rsid w:val="00E944FC"/>
    <w:rPr>
      <w:sz w:val="24"/>
      <w:szCs w:val="24"/>
    </w:rPr>
  </w:style>
  <w:style w:type="character" w:customStyle="1" w:styleId="afff">
    <w:name w:val="Подчеркнутый Знак Знак"/>
    <w:rsid w:val="00E944FC"/>
    <w:rPr>
      <w:sz w:val="24"/>
      <w:szCs w:val="24"/>
      <w:u w:val="single"/>
      <w:lang w:val="ru-RU" w:eastAsia="ar-SA" w:bidi="ar-SA"/>
    </w:rPr>
  </w:style>
  <w:style w:type="character" w:customStyle="1" w:styleId="afff0">
    <w:name w:val="Знак"/>
    <w:rsid w:val="00E944FC"/>
    <w:rPr>
      <w:sz w:val="24"/>
      <w:szCs w:val="24"/>
      <w:lang w:val="ru-RU" w:eastAsia="ar-SA" w:bidi="ar-SA"/>
    </w:rPr>
  </w:style>
  <w:style w:type="character" w:customStyle="1" w:styleId="1f3">
    <w:name w:val="Знак Знак Знак1"/>
    <w:rsid w:val="00E944FC"/>
    <w:rPr>
      <w:sz w:val="24"/>
      <w:szCs w:val="24"/>
      <w:lang w:val="ru-RU" w:eastAsia="ar-SA" w:bidi="ar-SA"/>
    </w:rPr>
  </w:style>
  <w:style w:type="character" w:customStyle="1" w:styleId="1f4">
    <w:name w:val="Маркированный_1 Знак Знак Знак"/>
    <w:rsid w:val="00E944FC"/>
    <w:rPr>
      <w:sz w:val="24"/>
      <w:szCs w:val="24"/>
      <w:lang w:val="ru-RU" w:eastAsia="ar-SA" w:bidi="ar-SA"/>
    </w:rPr>
  </w:style>
  <w:style w:type="character" w:customStyle="1" w:styleId="afff1">
    <w:name w:val="Знак Знак Знак Знак"/>
    <w:rsid w:val="00E944FC"/>
    <w:rPr>
      <w:sz w:val="24"/>
      <w:szCs w:val="24"/>
      <w:lang w:val="ru-RU" w:eastAsia="ar-SA" w:bidi="ar-SA"/>
    </w:rPr>
  </w:style>
  <w:style w:type="character" w:customStyle="1" w:styleId="afff2">
    <w:name w:val="Знак Знак"/>
    <w:rsid w:val="00E944FC"/>
    <w:rPr>
      <w:sz w:val="24"/>
      <w:szCs w:val="24"/>
      <w:lang w:val="ru-RU" w:eastAsia="ar-SA" w:bidi="ar-SA"/>
    </w:rPr>
  </w:style>
  <w:style w:type="character" w:customStyle="1" w:styleId="210">
    <w:name w:val="21"/>
    <w:rsid w:val="00E944FC"/>
    <w:rPr>
      <w:rFonts w:ascii="Tahoma" w:hAnsi="Tahoma" w:cs="Tahoma"/>
      <w:b w:val="0"/>
      <w:bCs w:val="0"/>
      <w:i w:val="0"/>
      <w:iCs w:val="0"/>
      <w:caps w:val="0"/>
      <w:smallCaps w:val="0"/>
      <w:sz w:val="31"/>
      <w:szCs w:val="31"/>
    </w:rPr>
  </w:style>
  <w:style w:type="character" w:customStyle="1" w:styleId="afff3">
    <w:name w:val="Знак Знак Знак"/>
    <w:rsid w:val="00E944FC"/>
    <w:rPr>
      <w:b/>
      <w:sz w:val="24"/>
      <w:szCs w:val="24"/>
      <w:u w:val="single"/>
      <w:lang w:val="ru-RU" w:eastAsia="ar-SA" w:bidi="ar-SA"/>
    </w:rPr>
  </w:style>
  <w:style w:type="character" w:customStyle="1" w:styleId="afff4">
    <w:name w:val="Обычный в таблице Знак Знак"/>
    <w:rsid w:val="00E944FC"/>
    <w:rPr>
      <w:sz w:val="24"/>
      <w:szCs w:val="24"/>
      <w:lang w:val="ru-RU" w:eastAsia="ar-SA" w:bidi="ar-SA"/>
    </w:rPr>
  </w:style>
  <w:style w:type="character" w:customStyle="1" w:styleId="S3">
    <w:name w:val="S_Обычный Знак"/>
    <w:rsid w:val="00E944FC"/>
    <w:rPr>
      <w:sz w:val="24"/>
      <w:szCs w:val="24"/>
      <w:lang w:val="ru-RU" w:eastAsia="ar-SA" w:bidi="ar-SA"/>
    </w:rPr>
  </w:style>
  <w:style w:type="character" w:customStyle="1" w:styleId="S4">
    <w:name w:val="S_Маркированный Знак Знак"/>
    <w:rsid w:val="00E944FC"/>
    <w:rPr>
      <w:sz w:val="24"/>
      <w:szCs w:val="24"/>
    </w:rPr>
  </w:style>
  <w:style w:type="character" w:customStyle="1" w:styleId="110">
    <w:name w:val="Маркированный_1 Знак1"/>
    <w:rsid w:val="00E944FC"/>
    <w:rPr>
      <w:sz w:val="24"/>
      <w:szCs w:val="24"/>
    </w:rPr>
  </w:style>
  <w:style w:type="character" w:customStyle="1" w:styleId="S5">
    <w:name w:val="S_Заголовок таблицы Знак"/>
    <w:rsid w:val="00E944FC"/>
    <w:rPr>
      <w:sz w:val="24"/>
      <w:szCs w:val="24"/>
      <w:u w:val="single"/>
      <w:lang w:val="ru-RU" w:eastAsia="ar-SA" w:bidi="ar-SA"/>
    </w:rPr>
  </w:style>
  <w:style w:type="character" w:customStyle="1" w:styleId="S6">
    <w:name w:val="S_Таблица Знак"/>
    <w:rsid w:val="00E944FC"/>
    <w:rPr>
      <w:sz w:val="24"/>
      <w:szCs w:val="24"/>
      <w:lang w:val="ru-RU" w:eastAsia="ar-SA" w:bidi="ar-SA"/>
    </w:rPr>
  </w:style>
  <w:style w:type="character" w:customStyle="1" w:styleId="S7">
    <w:name w:val="S_Маркированный Знак"/>
    <w:rsid w:val="00E944FC"/>
    <w:rPr>
      <w:sz w:val="24"/>
      <w:szCs w:val="24"/>
      <w:lang w:val="ru-RU" w:eastAsia="ar-SA" w:bidi="ar-SA"/>
    </w:rPr>
  </w:style>
  <w:style w:type="character" w:customStyle="1" w:styleId="S30">
    <w:name w:val="S_Заголовок 3 Знак"/>
    <w:rsid w:val="00E944FC"/>
    <w:rPr>
      <w:sz w:val="24"/>
      <w:szCs w:val="24"/>
      <w:u w:val="single"/>
    </w:rPr>
  </w:style>
  <w:style w:type="character" w:customStyle="1" w:styleId="S8">
    <w:name w:val="S_Обычный в таблице Знак"/>
    <w:rsid w:val="00E944FC"/>
    <w:rPr>
      <w:sz w:val="24"/>
      <w:szCs w:val="24"/>
      <w:lang w:val="ru-RU" w:eastAsia="ar-SA" w:bidi="ar-SA"/>
    </w:rPr>
  </w:style>
  <w:style w:type="character" w:customStyle="1" w:styleId="1f5">
    <w:name w:val="Заголовок_1 Знак Знак Знак"/>
    <w:rsid w:val="00E944FC"/>
    <w:rPr>
      <w:b/>
      <w:caps/>
      <w:sz w:val="24"/>
      <w:szCs w:val="24"/>
      <w:lang w:val="ru-RU" w:eastAsia="ar-SA" w:bidi="ar-SA"/>
    </w:rPr>
  </w:style>
  <w:style w:type="character" w:customStyle="1" w:styleId="1f6">
    <w:name w:val="Знак1"/>
    <w:rsid w:val="00E944FC"/>
    <w:rPr>
      <w:rFonts w:ascii="Arial" w:hAnsi="Arial" w:cs="Arial"/>
      <w:b/>
      <w:bCs/>
      <w:i/>
      <w:iCs/>
      <w:sz w:val="28"/>
      <w:szCs w:val="28"/>
      <w:lang w:val="ru-RU" w:eastAsia="ar-SA" w:bidi="ar-SA"/>
    </w:rPr>
  </w:style>
  <w:style w:type="character" w:customStyle="1" w:styleId="afff5">
    <w:name w:val="Подчеркнутый Знак Знак Знак"/>
    <w:rsid w:val="00E944FC"/>
    <w:rPr>
      <w:sz w:val="24"/>
      <w:szCs w:val="24"/>
      <w:u w:val="single"/>
      <w:lang w:val="ru-RU" w:eastAsia="ar-SA" w:bidi="ar-SA"/>
    </w:rPr>
  </w:style>
  <w:style w:type="character" w:customStyle="1" w:styleId="1f7">
    <w:name w:val="Маркированный_1 Знак Знак Знак Знак"/>
    <w:rsid w:val="00E944FC"/>
    <w:rPr>
      <w:sz w:val="24"/>
      <w:szCs w:val="24"/>
      <w:lang w:val="ru-RU" w:eastAsia="ar-SA" w:bidi="ar-SA"/>
    </w:rPr>
  </w:style>
  <w:style w:type="character" w:customStyle="1" w:styleId="1f8">
    <w:name w:val="Подчеркнутый Знак Знак1"/>
    <w:rsid w:val="00E944FC"/>
    <w:rPr>
      <w:sz w:val="24"/>
      <w:szCs w:val="24"/>
      <w:u w:val="single"/>
      <w:lang w:val="ru-RU" w:eastAsia="ar-SA" w:bidi="ar-SA"/>
    </w:rPr>
  </w:style>
  <w:style w:type="character" w:customStyle="1" w:styleId="28">
    <w:name w:val="Знак2"/>
    <w:rsid w:val="00E944FC"/>
    <w:rPr>
      <w:b/>
      <w:bCs/>
      <w:sz w:val="24"/>
      <w:szCs w:val="24"/>
      <w:lang w:val="ru-RU" w:eastAsia="ar-SA" w:bidi="ar-SA"/>
    </w:rPr>
  </w:style>
  <w:style w:type="character" w:customStyle="1" w:styleId="S40">
    <w:name w:val="S_Заголовок 4 Знак"/>
    <w:rsid w:val="00E944FC"/>
    <w:rPr>
      <w:i/>
      <w:sz w:val="24"/>
      <w:szCs w:val="24"/>
    </w:rPr>
  </w:style>
  <w:style w:type="character" w:customStyle="1" w:styleId="1f9">
    <w:name w:val="Заголовок_1 Знак Знак Знак Знак"/>
    <w:rsid w:val="00E944FC"/>
    <w:rPr>
      <w:b/>
      <w:caps/>
      <w:sz w:val="24"/>
      <w:szCs w:val="24"/>
      <w:lang w:val="ru-RU" w:eastAsia="ar-SA" w:bidi="ar-SA"/>
    </w:rPr>
  </w:style>
  <w:style w:type="character" w:customStyle="1" w:styleId="afff6">
    <w:name w:val="Заголовок таблицы + Обычный Знак"/>
    <w:rsid w:val="00E944FC"/>
    <w:rPr>
      <w:spacing w:val="2"/>
      <w:sz w:val="24"/>
      <w:szCs w:val="24"/>
      <w:shd w:val="clear" w:color="auto" w:fill="FFFFFF"/>
    </w:rPr>
  </w:style>
  <w:style w:type="character" w:customStyle="1" w:styleId="afff7">
    <w:name w:val="Подчеркнутый Знак Знак Знак Знак"/>
    <w:rsid w:val="00E944FC"/>
    <w:rPr>
      <w:sz w:val="24"/>
      <w:szCs w:val="24"/>
      <w:u w:val="single"/>
      <w:lang w:val="ru-RU" w:eastAsia="ar-SA" w:bidi="ar-SA"/>
    </w:rPr>
  </w:style>
  <w:style w:type="character" w:customStyle="1" w:styleId="1fa">
    <w:name w:val="Маркированный_1 Знак Знак Знак Знак Знак"/>
    <w:rsid w:val="00E944FC"/>
    <w:rPr>
      <w:sz w:val="24"/>
      <w:szCs w:val="24"/>
      <w:lang w:val="ru-RU" w:eastAsia="ar-SA" w:bidi="ar-SA"/>
    </w:rPr>
  </w:style>
  <w:style w:type="character" w:customStyle="1" w:styleId="1fb">
    <w:name w:val="Заголовок_1 Знак Знак Знак Знак Знак"/>
    <w:rsid w:val="00E944FC"/>
    <w:rPr>
      <w:b/>
      <w:caps/>
      <w:sz w:val="24"/>
      <w:szCs w:val="24"/>
      <w:lang w:val="ru-RU" w:eastAsia="ar-SA" w:bidi="ar-SA"/>
    </w:rPr>
  </w:style>
  <w:style w:type="character" w:customStyle="1" w:styleId="111">
    <w:name w:val="Маркированный_1 Знак Знак1"/>
    <w:rsid w:val="00E944FC"/>
    <w:rPr>
      <w:sz w:val="24"/>
      <w:szCs w:val="24"/>
      <w:lang w:val="ru-RU" w:eastAsia="ar-SA" w:bidi="ar-SA"/>
    </w:rPr>
  </w:style>
  <w:style w:type="character" w:customStyle="1" w:styleId="S9">
    <w:name w:val="S_Обычный Знак Знак Знак"/>
    <w:rsid w:val="00E944FC"/>
    <w:rPr>
      <w:sz w:val="24"/>
      <w:szCs w:val="24"/>
    </w:rPr>
  </w:style>
  <w:style w:type="character" w:customStyle="1" w:styleId="afff8">
    <w:name w:val="Маркеры списка"/>
    <w:rsid w:val="00E944FC"/>
    <w:rPr>
      <w:rFonts w:ascii="StarSymbol" w:eastAsia="StarSymbol" w:hAnsi="StarSymbol" w:cs="StarSymbol"/>
      <w:sz w:val="18"/>
      <w:szCs w:val="18"/>
    </w:rPr>
  </w:style>
  <w:style w:type="paragraph" w:customStyle="1" w:styleId="afff9">
    <w:name w:val="Заголовок"/>
    <w:basedOn w:val="a"/>
    <w:next w:val="a1"/>
    <w:rsid w:val="00E944FC"/>
    <w:pPr>
      <w:keepNext/>
      <w:spacing w:before="240" w:after="120" w:line="360" w:lineRule="auto"/>
      <w:ind w:firstLine="680"/>
      <w:jc w:val="both"/>
    </w:pPr>
    <w:rPr>
      <w:rFonts w:ascii="Arial" w:eastAsia="Lucida Sans Unicode" w:hAnsi="Arial" w:cs="Tahoma"/>
      <w:sz w:val="28"/>
      <w:szCs w:val="28"/>
      <w:lang w:eastAsia="ar-SA"/>
    </w:rPr>
  </w:style>
  <w:style w:type="paragraph" w:styleId="afffa">
    <w:name w:val="List"/>
    <w:basedOn w:val="a1"/>
    <w:semiHidden/>
    <w:rsid w:val="00E944FC"/>
    <w:pPr>
      <w:spacing w:after="240" w:line="240" w:lineRule="atLeast"/>
      <w:ind w:left="1440" w:hanging="360"/>
      <w:jc w:val="both"/>
    </w:pPr>
    <w:rPr>
      <w:rFonts w:ascii="Arial" w:hAnsi="Arial" w:cs="Arial"/>
      <w:b w:val="0"/>
      <w:bCs w:val="0"/>
      <w:spacing w:val="-5"/>
      <w:sz w:val="20"/>
      <w:szCs w:val="20"/>
      <w:lang w:eastAsia="ar-SA"/>
    </w:rPr>
  </w:style>
  <w:style w:type="paragraph" w:customStyle="1" w:styleId="83">
    <w:name w:val="Название8"/>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84">
    <w:name w:val="Указатель8"/>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211">
    <w:name w:val="Основной текст 21"/>
    <w:basedOn w:val="a"/>
    <w:rsid w:val="00E944FC"/>
    <w:pPr>
      <w:spacing w:after="0" w:line="360" w:lineRule="auto"/>
      <w:ind w:firstLine="680"/>
      <w:jc w:val="center"/>
    </w:pPr>
    <w:rPr>
      <w:rFonts w:ascii="Times New Roman" w:hAnsi="Times New Roman" w:cs="Times New Roman"/>
      <w:b/>
      <w:bCs/>
      <w:caps/>
      <w:sz w:val="24"/>
      <w:szCs w:val="24"/>
      <w:lang w:eastAsia="ar-SA"/>
    </w:rPr>
  </w:style>
  <w:style w:type="paragraph" w:customStyle="1" w:styleId="73">
    <w:name w:val="Название7"/>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74">
    <w:name w:val="Указатель7"/>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63">
    <w:name w:val="Название6"/>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64">
    <w:name w:val="Указатель6"/>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53">
    <w:name w:val="Название5"/>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54">
    <w:name w:val="Указатель5"/>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43">
    <w:name w:val="Название4"/>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44">
    <w:name w:val="Указатель4"/>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39">
    <w:name w:val="Название3"/>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3a">
    <w:name w:val="Указатель3"/>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29">
    <w:name w:val="Название2"/>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2a">
    <w:name w:val="Указатель2"/>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1fc">
    <w:name w:val="Название1"/>
    <w:basedOn w:val="a"/>
    <w:rsid w:val="00E944FC"/>
    <w:pPr>
      <w:suppressLineNumbers/>
      <w:spacing w:before="120" w:after="120" w:line="360" w:lineRule="auto"/>
      <w:ind w:firstLine="680"/>
      <w:jc w:val="both"/>
    </w:pPr>
    <w:rPr>
      <w:rFonts w:ascii="Arial" w:hAnsi="Arial" w:cs="Tahoma"/>
      <w:i/>
      <w:iCs/>
      <w:sz w:val="20"/>
      <w:szCs w:val="24"/>
      <w:lang w:eastAsia="ar-SA"/>
    </w:rPr>
  </w:style>
  <w:style w:type="paragraph" w:customStyle="1" w:styleId="1fd">
    <w:name w:val="Указатель1"/>
    <w:basedOn w:val="a"/>
    <w:rsid w:val="00E944FC"/>
    <w:pPr>
      <w:suppressLineNumbers/>
      <w:spacing w:after="0" w:line="360" w:lineRule="auto"/>
      <w:ind w:firstLine="680"/>
      <w:jc w:val="both"/>
    </w:pPr>
    <w:rPr>
      <w:rFonts w:ascii="Arial" w:hAnsi="Arial" w:cs="Tahoma"/>
      <w:sz w:val="24"/>
      <w:szCs w:val="24"/>
      <w:lang w:eastAsia="ar-SA"/>
    </w:rPr>
  </w:style>
  <w:style w:type="paragraph" w:customStyle="1" w:styleId="xl22">
    <w:name w:val="xl22"/>
    <w:basedOn w:val="a"/>
    <w:rsid w:val="00E944FC"/>
    <w:pPr>
      <w:spacing w:before="280" w:after="280" w:line="360" w:lineRule="auto"/>
      <w:ind w:firstLine="680"/>
      <w:jc w:val="center"/>
    </w:pPr>
    <w:rPr>
      <w:rFonts w:ascii="Times New Roman CYR" w:hAnsi="Times New Roman CYR" w:cs="Times New Roman CYR"/>
      <w:sz w:val="24"/>
      <w:szCs w:val="24"/>
      <w:lang w:eastAsia="ar-SA"/>
    </w:rPr>
  </w:style>
  <w:style w:type="paragraph" w:customStyle="1" w:styleId="212">
    <w:name w:val="Основной текст с отступом 21"/>
    <w:basedOn w:val="a"/>
    <w:rsid w:val="00E944FC"/>
    <w:pPr>
      <w:spacing w:after="120" w:line="480" w:lineRule="auto"/>
      <w:ind w:left="283" w:firstLine="680"/>
      <w:jc w:val="both"/>
    </w:pPr>
    <w:rPr>
      <w:rFonts w:ascii="Times New Roman" w:hAnsi="Times New Roman" w:cs="Times New Roman"/>
      <w:sz w:val="24"/>
      <w:szCs w:val="24"/>
      <w:lang w:eastAsia="ar-SA"/>
    </w:rPr>
  </w:style>
  <w:style w:type="paragraph" w:customStyle="1" w:styleId="1fe">
    <w:name w:val="Название объекта1"/>
    <w:basedOn w:val="a"/>
    <w:next w:val="a"/>
    <w:rsid w:val="00E944FC"/>
    <w:pPr>
      <w:spacing w:after="0" w:line="360" w:lineRule="auto"/>
      <w:ind w:firstLine="680"/>
      <w:jc w:val="both"/>
    </w:pPr>
    <w:rPr>
      <w:rFonts w:ascii="Times New Roman" w:hAnsi="Times New Roman" w:cs="Times New Roman"/>
      <w:b/>
      <w:bCs/>
      <w:sz w:val="20"/>
      <w:szCs w:val="20"/>
      <w:lang w:eastAsia="ar-SA"/>
    </w:rPr>
  </w:style>
  <w:style w:type="paragraph" w:customStyle="1" w:styleId="1ff">
    <w:name w:val="Текст примечания1"/>
    <w:basedOn w:val="a"/>
    <w:rsid w:val="00E944FC"/>
    <w:pPr>
      <w:spacing w:after="0" w:line="360" w:lineRule="auto"/>
      <w:ind w:firstLine="680"/>
      <w:jc w:val="both"/>
    </w:pPr>
    <w:rPr>
      <w:rFonts w:ascii="Times New Roman" w:hAnsi="Times New Roman" w:cs="Times New Roman"/>
      <w:sz w:val="20"/>
      <w:szCs w:val="20"/>
      <w:lang w:eastAsia="ar-SA"/>
    </w:rPr>
  </w:style>
  <w:style w:type="paragraph" w:customStyle="1" w:styleId="1ff0">
    <w:name w:val="Заголовок1"/>
    <w:basedOn w:val="a"/>
    <w:rsid w:val="00E944FC"/>
    <w:pPr>
      <w:tabs>
        <w:tab w:val="left" w:pos="8460"/>
      </w:tabs>
      <w:spacing w:after="0" w:line="360" w:lineRule="auto"/>
      <w:ind w:firstLine="540"/>
      <w:jc w:val="center"/>
    </w:pPr>
    <w:rPr>
      <w:rFonts w:ascii="Times New Roman" w:hAnsi="Times New Roman" w:cs="Times New Roman"/>
      <w:caps/>
      <w:sz w:val="24"/>
      <w:szCs w:val="24"/>
      <w:lang w:eastAsia="ar-SA"/>
    </w:rPr>
  </w:style>
  <w:style w:type="paragraph" w:customStyle="1" w:styleId="310">
    <w:name w:val="Основной текст 31"/>
    <w:basedOn w:val="a"/>
    <w:rsid w:val="00E944FC"/>
    <w:pPr>
      <w:spacing w:after="120" w:line="360" w:lineRule="auto"/>
      <w:ind w:firstLine="680"/>
      <w:jc w:val="both"/>
    </w:pPr>
    <w:rPr>
      <w:rFonts w:ascii="Times New Roman" w:hAnsi="Times New Roman" w:cs="Times New Roman"/>
      <w:sz w:val="16"/>
      <w:szCs w:val="16"/>
      <w:lang w:eastAsia="ar-SA"/>
    </w:rPr>
  </w:style>
  <w:style w:type="paragraph" w:customStyle="1" w:styleId="311">
    <w:name w:val="Основной текст с отступом 31"/>
    <w:basedOn w:val="a"/>
    <w:rsid w:val="00E944FC"/>
    <w:pPr>
      <w:spacing w:after="0" w:line="360" w:lineRule="auto"/>
      <w:ind w:left="708" w:firstLine="709"/>
      <w:jc w:val="both"/>
    </w:pPr>
    <w:rPr>
      <w:rFonts w:ascii="Times New Roman" w:hAnsi="Times New Roman" w:cs="Times New Roman"/>
      <w:sz w:val="28"/>
      <w:szCs w:val="28"/>
      <w:lang w:eastAsia="ar-SA"/>
    </w:rPr>
  </w:style>
  <w:style w:type="paragraph" w:customStyle="1" w:styleId="1ff1">
    <w:name w:val="Цитата1"/>
    <w:basedOn w:val="a"/>
    <w:rsid w:val="00E944FC"/>
    <w:pPr>
      <w:spacing w:after="0" w:line="360" w:lineRule="auto"/>
      <w:ind w:left="526" w:right="43" w:firstLine="709"/>
      <w:jc w:val="both"/>
    </w:pPr>
    <w:rPr>
      <w:rFonts w:ascii="Times New Roman" w:hAnsi="Times New Roman" w:cs="Times New Roman"/>
      <w:sz w:val="28"/>
      <w:szCs w:val="28"/>
      <w:lang w:eastAsia="ar-SA"/>
    </w:rPr>
  </w:style>
  <w:style w:type="paragraph" w:customStyle="1" w:styleId="1ff2">
    <w:name w:val="Схема документа1"/>
    <w:basedOn w:val="a"/>
    <w:rsid w:val="00E944FC"/>
    <w:pPr>
      <w:shd w:val="clear" w:color="auto" w:fill="000080"/>
      <w:spacing w:after="0" w:line="360" w:lineRule="auto"/>
      <w:ind w:firstLine="709"/>
      <w:jc w:val="both"/>
    </w:pPr>
    <w:rPr>
      <w:rFonts w:ascii="Tahoma" w:hAnsi="Tahoma" w:cs="Tahoma"/>
      <w:sz w:val="28"/>
      <w:szCs w:val="28"/>
      <w:lang w:eastAsia="ar-SA"/>
    </w:rPr>
  </w:style>
  <w:style w:type="paragraph" w:customStyle="1" w:styleId="afffb">
    <w:name w:val="Цитаты"/>
    <w:basedOn w:val="a"/>
    <w:rsid w:val="00E944FC"/>
    <w:pPr>
      <w:pBdr>
        <w:top w:val="single" w:sz="8" w:space="12" w:color="FFFFFF"/>
        <w:left w:val="single" w:sz="4" w:space="12" w:color="FFFFFF"/>
        <w:bottom w:val="single" w:sz="4" w:space="12" w:color="FFFFFF"/>
        <w:right w:val="single" w:sz="4" w:space="12" w:color="FFFFFF"/>
      </w:pBdr>
      <w:shd w:val="clear" w:color="auto" w:fill="F2F2F2"/>
      <w:spacing w:after="240" w:line="220" w:lineRule="atLeast"/>
      <w:ind w:left="1368" w:right="240" w:firstLine="709"/>
      <w:jc w:val="both"/>
    </w:pPr>
    <w:rPr>
      <w:rFonts w:ascii="Arial Narrow" w:hAnsi="Arial Narrow" w:cs="Arial Narrow"/>
      <w:spacing w:val="-5"/>
      <w:sz w:val="20"/>
      <w:szCs w:val="20"/>
      <w:lang w:eastAsia="ar-SA"/>
    </w:rPr>
  </w:style>
  <w:style w:type="paragraph" w:customStyle="1" w:styleId="afffc">
    <w:name w:val="Неразрывный основной текст"/>
    <w:basedOn w:val="a1"/>
    <w:rsid w:val="00E944FC"/>
    <w:pPr>
      <w:keepNext/>
      <w:spacing w:after="240" w:line="240" w:lineRule="atLeast"/>
      <w:ind w:left="1080" w:firstLine="709"/>
      <w:jc w:val="both"/>
    </w:pPr>
    <w:rPr>
      <w:rFonts w:ascii="Arial" w:hAnsi="Arial" w:cs="Arial"/>
      <w:b w:val="0"/>
      <w:bCs w:val="0"/>
      <w:spacing w:val="-5"/>
      <w:sz w:val="20"/>
      <w:szCs w:val="20"/>
      <w:lang w:eastAsia="ar-SA"/>
    </w:rPr>
  </w:style>
  <w:style w:type="paragraph" w:customStyle="1" w:styleId="afffd">
    <w:name w:val="Рисунок"/>
    <w:basedOn w:val="a"/>
    <w:next w:val="1fe"/>
    <w:rsid w:val="00E944FC"/>
    <w:pPr>
      <w:keepNext/>
      <w:spacing w:after="0" w:line="360" w:lineRule="auto"/>
      <w:ind w:left="1080" w:firstLine="709"/>
      <w:jc w:val="both"/>
    </w:pPr>
    <w:rPr>
      <w:rFonts w:ascii="Arial" w:hAnsi="Arial" w:cs="Arial"/>
      <w:spacing w:val="-5"/>
      <w:sz w:val="20"/>
      <w:szCs w:val="20"/>
      <w:lang w:eastAsia="ar-SA"/>
    </w:rPr>
  </w:style>
  <w:style w:type="paragraph" w:customStyle="1" w:styleId="afffe">
    <w:name w:val="Название части"/>
    <w:basedOn w:val="a"/>
    <w:rsid w:val="00E944FC"/>
    <w:pPr>
      <w:shd w:val="clear" w:color="auto" w:fill="000000"/>
      <w:spacing w:after="0" w:line="360" w:lineRule="exact"/>
      <w:ind w:firstLine="709"/>
      <w:jc w:val="center"/>
    </w:pPr>
    <w:rPr>
      <w:rFonts w:ascii="Arial" w:hAnsi="Arial" w:cs="Arial"/>
      <w:color w:val="FFFFFF"/>
      <w:spacing w:val="-16"/>
      <w:sz w:val="26"/>
      <w:szCs w:val="26"/>
      <w:lang w:eastAsia="ar-SA"/>
    </w:rPr>
  </w:style>
  <w:style w:type="paragraph" w:customStyle="1" w:styleId="affff">
    <w:name w:val="Заголовок части"/>
    <w:basedOn w:val="a"/>
    <w:rsid w:val="00E944FC"/>
    <w:pPr>
      <w:shd w:val="clear" w:color="auto" w:fill="000000"/>
      <w:spacing w:after="0" w:line="660" w:lineRule="exact"/>
      <w:ind w:firstLine="709"/>
      <w:jc w:val="center"/>
    </w:pPr>
    <w:rPr>
      <w:rFonts w:ascii="Arial Black" w:hAnsi="Arial Black" w:cs="Arial Black"/>
      <w:color w:val="FFFFFF"/>
      <w:spacing w:val="-40"/>
      <w:sz w:val="84"/>
      <w:szCs w:val="84"/>
      <w:lang w:eastAsia="ar-SA"/>
    </w:rPr>
  </w:style>
  <w:style w:type="paragraph" w:customStyle="1" w:styleId="affff0">
    <w:name w:val="Подзаголовок главы"/>
    <w:basedOn w:val="aff7"/>
    <w:rsid w:val="00E944FC"/>
    <w:pPr>
      <w:keepNext/>
      <w:keepLines/>
      <w:spacing w:before="60" w:after="120" w:line="340" w:lineRule="atLeast"/>
      <w:ind w:firstLine="709"/>
      <w:jc w:val="left"/>
      <w:outlineLvl w:val="9"/>
    </w:pPr>
    <w:rPr>
      <w:rFonts w:ascii="Arial" w:hAnsi="Arial" w:cs="Arial"/>
      <w:spacing w:val="-16"/>
      <w:kern w:val="1"/>
      <w:sz w:val="32"/>
      <w:szCs w:val="32"/>
      <w:lang w:eastAsia="ar-SA"/>
    </w:rPr>
  </w:style>
  <w:style w:type="paragraph" w:customStyle="1" w:styleId="affff1">
    <w:name w:val="Название предприятия"/>
    <w:basedOn w:val="a"/>
    <w:rsid w:val="00E944FC"/>
    <w:pPr>
      <w:keepNext/>
      <w:keepLines/>
      <w:spacing w:after="0" w:line="220" w:lineRule="atLeast"/>
      <w:ind w:firstLine="709"/>
      <w:jc w:val="both"/>
    </w:pPr>
    <w:rPr>
      <w:rFonts w:ascii="Arial Black" w:hAnsi="Arial Black" w:cs="Arial Black"/>
      <w:spacing w:val="-25"/>
      <w:kern w:val="1"/>
      <w:sz w:val="32"/>
      <w:szCs w:val="32"/>
      <w:lang w:eastAsia="ar-SA"/>
    </w:rPr>
  </w:style>
  <w:style w:type="paragraph" w:customStyle="1" w:styleId="affff2">
    <w:name w:val="Заголовок главы"/>
    <w:basedOn w:val="a"/>
    <w:rsid w:val="00E944FC"/>
    <w:pPr>
      <w:spacing w:before="120" w:after="0" w:line="660" w:lineRule="exact"/>
      <w:ind w:firstLine="709"/>
      <w:jc w:val="center"/>
    </w:pPr>
    <w:rPr>
      <w:rFonts w:ascii="Arial Black" w:hAnsi="Arial Black" w:cs="Arial Black"/>
      <w:color w:val="FFFFFF"/>
      <w:spacing w:val="-40"/>
      <w:sz w:val="84"/>
      <w:szCs w:val="84"/>
      <w:lang w:eastAsia="ar-SA"/>
    </w:rPr>
  </w:style>
  <w:style w:type="paragraph" w:customStyle="1" w:styleId="affff3">
    <w:name w:val="База сноски"/>
    <w:basedOn w:val="a"/>
    <w:rsid w:val="00E944FC"/>
    <w:pPr>
      <w:keepLines/>
      <w:spacing w:after="0" w:line="200" w:lineRule="atLeast"/>
      <w:ind w:left="1080" w:firstLine="709"/>
      <w:jc w:val="both"/>
    </w:pPr>
    <w:rPr>
      <w:rFonts w:ascii="Arial" w:hAnsi="Arial" w:cs="Arial"/>
      <w:spacing w:val="-5"/>
      <w:sz w:val="16"/>
      <w:szCs w:val="16"/>
      <w:lang w:eastAsia="ar-SA"/>
    </w:rPr>
  </w:style>
  <w:style w:type="paragraph" w:customStyle="1" w:styleId="affff4">
    <w:name w:val="Текст таблицы"/>
    <w:basedOn w:val="a"/>
    <w:rsid w:val="00E944FC"/>
    <w:pPr>
      <w:spacing w:before="60" w:after="0" w:line="360" w:lineRule="auto"/>
      <w:ind w:firstLine="709"/>
      <w:jc w:val="both"/>
    </w:pPr>
    <w:rPr>
      <w:rFonts w:ascii="Arial" w:hAnsi="Arial" w:cs="Arial"/>
      <w:spacing w:val="-5"/>
      <w:sz w:val="16"/>
      <w:szCs w:val="16"/>
      <w:lang w:eastAsia="ar-SA"/>
    </w:rPr>
  </w:style>
  <w:style w:type="paragraph" w:customStyle="1" w:styleId="affff5">
    <w:name w:val="Заголовок титульного листа"/>
    <w:basedOn w:val="a0"/>
    <w:next w:val="a"/>
    <w:rsid w:val="00E944FC"/>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6">
    <w:name w:val="Название документа"/>
    <w:basedOn w:val="affff5"/>
    <w:rsid w:val="00E944FC"/>
  </w:style>
  <w:style w:type="paragraph" w:customStyle="1" w:styleId="affff7">
    <w:name w:val="База верхнего колонтитула"/>
    <w:basedOn w:val="a"/>
    <w:rsid w:val="00E944FC"/>
    <w:pPr>
      <w:keepLines/>
      <w:tabs>
        <w:tab w:val="center" w:pos="6480"/>
        <w:tab w:val="right" w:pos="10800"/>
      </w:tabs>
      <w:spacing w:after="0" w:line="190" w:lineRule="atLeast"/>
      <w:ind w:left="1080" w:firstLine="709"/>
      <w:jc w:val="both"/>
    </w:pPr>
    <w:rPr>
      <w:rFonts w:ascii="Arial" w:hAnsi="Arial" w:cs="Arial"/>
      <w:caps/>
      <w:spacing w:val="-5"/>
      <w:sz w:val="15"/>
      <w:szCs w:val="15"/>
      <w:lang w:eastAsia="ar-SA"/>
    </w:rPr>
  </w:style>
  <w:style w:type="paragraph" w:customStyle="1" w:styleId="affff8">
    <w:name w:val="Нижний колонтитул (четный)"/>
    <w:basedOn w:val="ae"/>
    <w:rsid w:val="00E944FC"/>
    <w:pPr>
      <w:keepLines/>
      <w:pBdr>
        <w:top w:val="single" w:sz="4" w:space="2" w:color="000000"/>
      </w:pBdr>
      <w:tabs>
        <w:tab w:val="center" w:pos="5757"/>
        <w:tab w:val="center" w:pos="6480"/>
        <w:tab w:val="center" w:pos="6837"/>
        <w:tab w:val="right" w:pos="10435"/>
        <w:tab w:val="right" w:pos="10800"/>
        <w:tab w:val="right" w:pos="11515"/>
      </w:tabs>
      <w:spacing w:before="600" w:line="190" w:lineRule="atLeast"/>
      <w:ind w:left="1080" w:firstLine="709"/>
      <w:jc w:val="both"/>
    </w:pPr>
    <w:rPr>
      <w:rFonts w:ascii="Arial" w:eastAsia="Times New Roman" w:hAnsi="Arial" w:cs="Arial"/>
      <w:caps/>
      <w:spacing w:val="-5"/>
      <w:sz w:val="15"/>
      <w:szCs w:val="15"/>
      <w:lang w:eastAsia="ar-SA"/>
    </w:rPr>
  </w:style>
  <w:style w:type="paragraph" w:customStyle="1" w:styleId="affff9">
    <w:name w:val="Нижний колонтитул (первый)"/>
    <w:basedOn w:val="ae"/>
    <w:rsid w:val="00E944FC"/>
    <w:pPr>
      <w:keepLines/>
      <w:pBdr>
        <w:top w:val="single" w:sz="4" w:space="2" w:color="000000"/>
      </w:pBdr>
      <w:tabs>
        <w:tab w:val="center" w:pos="5757"/>
        <w:tab w:val="center" w:pos="6480"/>
        <w:tab w:val="center" w:pos="6837"/>
        <w:tab w:val="right" w:pos="10435"/>
        <w:tab w:val="right" w:pos="10800"/>
        <w:tab w:val="right" w:pos="11515"/>
      </w:tabs>
      <w:spacing w:before="600" w:line="190" w:lineRule="atLeast"/>
      <w:ind w:left="1080" w:firstLine="709"/>
      <w:jc w:val="both"/>
    </w:pPr>
    <w:rPr>
      <w:rFonts w:ascii="Arial" w:eastAsia="Times New Roman" w:hAnsi="Arial" w:cs="Arial"/>
      <w:caps/>
      <w:spacing w:val="-5"/>
      <w:sz w:val="15"/>
      <w:szCs w:val="15"/>
      <w:lang w:eastAsia="ar-SA"/>
    </w:rPr>
  </w:style>
  <w:style w:type="paragraph" w:customStyle="1" w:styleId="affffa">
    <w:name w:val="Нижний колонтитул (нечетный)"/>
    <w:basedOn w:val="ae"/>
    <w:rsid w:val="00E944FC"/>
    <w:pPr>
      <w:keepLines/>
      <w:pBdr>
        <w:top w:val="single" w:sz="4" w:space="2" w:color="000000"/>
      </w:pBdr>
      <w:tabs>
        <w:tab w:val="center" w:pos="5757"/>
        <w:tab w:val="center" w:pos="6480"/>
        <w:tab w:val="center" w:pos="6837"/>
        <w:tab w:val="right" w:pos="10435"/>
        <w:tab w:val="right" w:pos="10800"/>
        <w:tab w:val="right" w:pos="11515"/>
      </w:tabs>
      <w:spacing w:before="600" w:line="190" w:lineRule="atLeast"/>
      <w:ind w:left="1080" w:firstLine="709"/>
      <w:jc w:val="both"/>
    </w:pPr>
    <w:rPr>
      <w:rFonts w:ascii="Arial" w:eastAsia="Times New Roman" w:hAnsi="Arial" w:cs="Arial"/>
      <w:caps/>
      <w:spacing w:val="-5"/>
      <w:sz w:val="15"/>
      <w:szCs w:val="15"/>
      <w:lang w:eastAsia="ar-SA"/>
    </w:rPr>
  </w:style>
  <w:style w:type="paragraph" w:customStyle="1" w:styleId="affffb">
    <w:name w:val="Верхний колонтитул (четный)"/>
    <w:basedOn w:val="af5"/>
    <w:rsid w:val="00E944FC"/>
    <w:pPr>
      <w:keepLines/>
      <w:pBdr>
        <w:bottom w:val="single" w:sz="4" w:space="1" w:color="000000"/>
      </w:pBdr>
      <w:tabs>
        <w:tab w:val="center" w:pos="5757"/>
        <w:tab w:val="center" w:pos="6480"/>
        <w:tab w:val="center" w:pos="6837"/>
        <w:tab w:val="right" w:pos="10435"/>
        <w:tab w:val="right" w:pos="10800"/>
        <w:tab w:val="right" w:pos="11515"/>
      </w:tabs>
      <w:spacing w:after="600" w:line="190" w:lineRule="atLeast"/>
      <w:ind w:left="1080" w:firstLine="709"/>
      <w:jc w:val="both"/>
    </w:pPr>
    <w:rPr>
      <w:rFonts w:ascii="Arial" w:hAnsi="Arial" w:cs="Arial"/>
      <w:caps/>
      <w:spacing w:val="-5"/>
      <w:sz w:val="15"/>
      <w:szCs w:val="15"/>
      <w:lang w:eastAsia="ar-SA"/>
    </w:rPr>
  </w:style>
  <w:style w:type="paragraph" w:customStyle="1" w:styleId="affffc">
    <w:name w:val="Верхний колонтитул (первый)"/>
    <w:basedOn w:val="af5"/>
    <w:rsid w:val="00E944FC"/>
    <w:pPr>
      <w:keepLines/>
      <w:pBdr>
        <w:top w:val="single" w:sz="4" w:space="2" w:color="000000"/>
      </w:pBdr>
      <w:tabs>
        <w:tab w:val="center" w:pos="5757"/>
        <w:tab w:val="center" w:pos="6480"/>
        <w:tab w:val="center" w:pos="6837"/>
        <w:tab w:val="right" w:pos="10435"/>
        <w:tab w:val="right" w:pos="10800"/>
        <w:tab w:val="right" w:pos="11515"/>
      </w:tabs>
      <w:spacing w:line="190" w:lineRule="atLeast"/>
      <w:ind w:left="1080" w:firstLine="709"/>
      <w:jc w:val="right"/>
    </w:pPr>
    <w:rPr>
      <w:rFonts w:ascii="Arial" w:hAnsi="Arial" w:cs="Arial"/>
      <w:caps/>
      <w:spacing w:val="-5"/>
      <w:sz w:val="15"/>
      <w:szCs w:val="15"/>
      <w:lang w:eastAsia="ar-SA"/>
    </w:rPr>
  </w:style>
  <w:style w:type="paragraph" w:customStyle="1" w:styleId="affffd">
    <w:name w:val="Верхний колонтитул (нечетный)"/>
    <w:basedOn w:val="af5"/>
    <w:rsid w:val="00E944FC"/>
    <w:pPr>
      <w:keepLines/>
      <w:pBdr>
        <w:bottom w:val="single" w:sz="4" w:space="1" w:color="000000"/>
      </w:pBdr>
      <w:tabs>
        <w:tab w:val="center" w:pos="5757"/>
        <w:tab w:val="center" w:pos="6480"/>
        <w:tab w:val="center" w:pos="6837"/>
        <w:tab w:val="right" w:pos="10435"/>
        <w:tab w:val="right" w:pos="10800"/>
        <w:tab w:val="right" w:pos="11515"/>
      </w:tabs>
      <w:spacing w:after="600" w:line="190" w:lineRule="atLeast"/>
      <w:ind w:left="1080" w:firstLine="709"/>
      <w:jc w:val="both"/>
    </w:pPr>
    <w:rPr>
      <w:rFonts w:ascii="Arial" w:hAnsi="Arial" w:cs="Arial"/>
      <w:caps/>
      <w:spacing w:val="-5"/>
      <w:sz w:val="15"/>
      <w:szCs w:val="15"/>
      <w:lang w:eastAsia="ar-SA"/>
    </w:rPr>
  </w:style>
  <w:style w:type="paragraph" w:customStyle="1" w:styleId="affffe">
    <w:name w:val="База указателя"/>
    <w:basedOn w:val="a"/>
    <w:rsid w:val="00E944FC"/>
    <w:pPr>
      <w:spacing w:after="0" w:line="240" w:lineRule="atLeast"/>
      <w:ind w:left="360" w:hanging="360"/>
      <w:jc w:val="both"/>
    </w:pPr>
    <w:rPr>
      <w:rFonts w:ascii="Arial" w:hAnsi="Arial" w:cs="Arial"/>
      <w:spacing w:val="-5"/>
      <w:sz w:val="18"/>
      <w:szCs w:val="18"/>
      <w:lang w:eastAsia="ar-SA"/>
    </w:rPr>
  </w:style>
  <w:style w:type="paragraph" w:customStyle="1" w:styleId="213">
    <w:name w:val="Список 21"/>
    <w:basedOn w:val="afffa"/>
    <w:rsid w:val="00E944FC"/>
    <w:pPr>
      <w:ind w:left="1800"/>
    </w:pPr>
  </w:style>
  <w:style w:type="paragraph" w:customStyle="1" w:styleId="312">
    <w:name w:val="Список 31"/>
    <w:basedOn w:val="afffa"/>
    <w:rsid w:val="00E944FC"/>
    <w:pPr>
      <w:ind w:left="2160"/>
    </w:pPr>
  </w:style>
  <w:style w:type="paragraph" w:customStyle="1" w:styleId="410">
    <w:name w:val="Список 41"/>
    <w:basedOn w:val="afffa"/>
    <w:rsid w:val="00E944FC"/>
    <w:pPr>
      <w:ind w:left="2520"/>
    </w:pPr>
  </w:style>
  <w:style w:type="paragraph" w:customStyle="1" w:styleId="510">
    <w:name w:val="Список 51"/>
    <w:basedOn w:val="afffa"/>
    <w:rsid w:val="00E944FC"/>
    <w:pPr>
      <w:ind w:left="2880"/>
    </w:pPr>
  </w:style>
  <w:style w:type="paragraph" w:customStyle="1" w:styleId="1ff3">
    <w:name w:val="Маркированный_1"/>
    <w:basedOn w:val="a"/>
    <w:rsid w:val="00E944FC"/>
    <w:pPr>
      <w:tabs>
        <w:tab w:val="left" w:pos="-14628"/>
      </w:tabs>
      <w:spacing w:after="0" w:line="360" w:lineRule="auto"/>
      <w:ind w:left="-17486"/>
      <w:jc w:val="both"/>
    </w:pPr>
    <w:rPr>
      <w:rFonts w:ascii="Times New Roman" w:hAnsi="Times New Roman" w:cs="Times New Roman"/>
      <w:sz w:val="24"/>
      <w:szCs w:val="24"/>
      <w:lang w:eastAsia="ar-SA"/>
    </w:rPr>
  </w:style>
  <w:style w:type="paragraph" w:customStyle="1" w:styleId="1ff4">
    <w:name w:val="Маркированный список1"/>
    <w:basedOn w:val="1ff3"/>
    <w:rsid w:val="00E944FC"/>
    <w:pPr>
      <w:tabs>
        <w:tab w:val="left" w:pos="1026"/>
        <w:tab w:val="left" w:pos="2858"/>
      </w:tabs>
      <w:ind w:left="0" w:firstLine="741"/>
    </w:pPr>
  </w:style>
  <w:style w:type="paragraph" w:customStyle="1" w:styleId="214">
    <w:name w:val="Маркированный список 21"/>
    <w:basedOn w:val="1ff4"/>
    <w:rsid w:val="00E944FC"/>
    <w:pPr>
      <w:tabs>
        <w:tab w:val="left" w:pos="2826"/>
        <w:tab w:val="left" w:pos="3960"/>
        <w:tab w:val="left" w:pos="4626"/>
        <w:tab w:val="left" w:pos="4658"/>
      </w:tabs>
      <w:spacing w:after="240" w:line="240" w:lineRule="atLeast"/>
      <w:ind w:left="1800" w:hanging="360"/>
    </w:pPr>
    <w:rPr>
      <w:rFonts w:ascii="Arial" w:hAnsi="Arial" w:cs="Arial"/>
      <w:spacing w:val="-5"/>
      <w:sz w:val="20"/>
      <w:szCs w:val="20"/>
    </w:rPr>
  </w:style>
  <w:style w:type="paragraph" w:customStyle="1" w:styleId="313">
    <w:name w:val="Маркированный список 31"/>
    <w:basedOn w:val="1ff4"/>
    <w:rsid w:val="00E944FC"/>
    <w:pPr>
      <w:tabs>
        <w:tab w:val="left" w:pos="3186"/>
        <w:tab w:val="left" w:pos="4680"/>
        <w:tab w:val="left" w:pos="5018"/>
        <w:tab w:val="left" w:pos="5346"/>
      </w:tabs>
      <w:spacing w:after="240" w:line="240" w:lineRule="atLeast"/>
      <w:ind w:left="2160" w:hanging="360"/>
    </w:pPr>
    <w:rPr>
      <w:rFonts w:ascii="Arial" w:hAnsi="Arial" w:cs="Arial"/>
      <w:spacing w:val="-5"/>
      <w:sz w:val="20"/>
      <w:szCs w:val="20"/>
    </w:rPr>
  </w:style>
  <w:style w:type="paragraph" w:customStyle="1" w:styleId="411">
    <w:name w:val="Маркированный список 41"/>
    <w:basedOn w:val="1ff4"/>
    <w:rsid w:val="00E944FC"/>
    <w:pPr>
      <w:tabs>
        <w:tab w:val="left" w:pos="3546"/>
        <w:tab w:val="left" w:pos="5378"/>
        <w:tab w:val="left" w:pos="5400"/>
        <w:tab w:val="left" w:pos="6066"/>
      </w:tabs>
      <w:spacing w:after="240" w:line="240" w:lineRule="atLeast"/>
      <w:ind w:left="2520" w:hanging="360"/>
    </w:pPr>
    <w:rPr>
      <w:rFonts w:ascii="Arial" w:hAnsi="Arial" w:cs="Arial"/>
      <w:spacing w:val="-5"/>
      <w:sz w:val="20"/>
      <w:szCs w:val="20"/>
    </w:rPr>
  </w:style>
  <w:style w:type="paragraph" w:customStyle="1" w:styleId="511">
    <w:name w:val="Маркированный список 51"/>
    <w:basedOn w:val="1ff4"/>
    <w:rsid w:val="00E944FC"/>
    <w:pPr>
      <w:tabs>
        <w:tab w:val="left" w:pos="3906"/>
        <w:tab w:val="left" w:pos="5738"/>
        <w:tab w:val="left" w:pos="6120"/>
        <w:tab w:val="left" w:pos="6786"/>
      </w:tabs>
      <w:spacing w:after="240" w:line="240" w:lineRule="atLeast"/>
      <w:ind w:left="2880" w:hanging="360"/>
    </w:pPr>
    <w:rPr>
      <w:rFonts w:ascii="Arial" w:hAnsi="Arial" w:cs="Arial"/>
      <w:spacing w:val="-5"/>
      <w:sz w:val="20"/>
      <w:szCs w:val="20"/>
    </w:rPr>
  </w:style>
  <w:style w:type="paragraph" w:customStyle="1" w:styleId="1ff5">
    <w:name w:val="Продолжение списка1"/>
    <w:basedOn w:val="afffa"/>
    <w:rsid w:val="00E944FC"/>
    <w:pPr>
      <w:ind w:firstLine="0"/>
    </w:pPr>
  </w:style>
  <w:style w:type="paragraph" w:customStyle="1" w:styleId="215">
    <w:name w:val="Продолжение списка 21"/>
    <w:basedOn w:val="1ff5"/>
    <w:rsid w:val="00E944FC"/>
    <w:pPr>
      <w:ind w:left="2160"/>
    </w:pPr>
  </w:style>
  <w:style w:type="paragraph" w:customStyle="1" w:styleId="314">
    <w:name w:val="Продолжение списка 31"/>
    <w:basedOn w:val="1ff5"/>
    <w:rsid w:val="00E944FC"/>
    <w:pPr>
      <w:ind w:left="2520"/>
    </w:pPr>
  </w:style>
  <w:style w:type="paragraph" w:customStyle="1" w:styleId="412">
    <w:name w:val="Продолжение списка 41"/>
    <w:basedOn w:val="1ff5"/>
    <w:rsid w:val="00E944FC"/>
    <w:pPr>
      <w:ind w:left="2880"/>
    </w:pPr>
  </w:style>
  <w:style w:type="paragraph" w:customStyle="1" w:styleId="512">
    <w:name w:val="Продолжение списка 51"/>
    <w:basedOn w:val="1ff5"/>
    <w:rsid w:val="00E944FC"/>
    <w:pPr>
      <w:ind w:left="3240"/>
    </w:pPr>
  </w:style>
  <w:style w:type="paragraph" w:customStyle="1" w:styleId="1ff6">
    <w:name w:val="Нумерованный список1"/>
    <w:basedOn w:val="a"/>
    <w:rsid w:val="00E944FC"/>
    <w:pPr>
      <w:spacing w:before="280" w:after="280" w:line="360" w:lineRule="auto"/>
      <w:ind w:firstLine="709"/>
      <w:jc w:val="both"/>
    </w:pPr>
    <w:rPr>
      <w:rFonts w:ascii="Times New Roman" w:hAnsi="Times New Roman" w:cs="Times New Roman"/>
      <w:sz w:val="28"/>
      <w:szCs w:val="28"/>
      <w:lang w:eastAsia="ar-SA"/>
    </w:rPr>
  </w:style>
  <w:style w:type="paragraph" w:customStyle="1" w:styleId="216">
    <w:name w:val="Нумерованный список 21"/>
    <w:basedOn w:val="1ff6"/>
    <w:rsid w:val="00E944FC"/>
    <w:pPr>
      <w:spacing w:before="0" w:after="240" w:line="240" w:lineRule="atLeast"/>
      <w:ind w:left="1800" w:hanging="360"/>
    </w:pPr>
    <w:rPr>
      <w:rFonts w:ascii="Arial" w:hAnsi="Arial" w:cs="Arial"/>
      <w:spacing w:val="-5"/>
      <w:sz w:val="20"/>
      <w:szCs w:val="20"/>
    </w:rPr>
  </w:style>
  <w:style w:type="paragraph" w:customStyle="1" w:styleId="315">
    <w:name w:val="Нумерованный список 31"/>
    <w:basedOn w:val="1ff6"/>
    <w:rsid w:val="00E944FC"/>
    <w:pPr>
      <w:tabs>
        <w:tab w:val="left" w:pos="5040"/>
      </w:tabs>
      <w:spacing w:before="0" w:after="240" w:line="240" w:lineRule="atLeast"/>
      <w:ind w:left="2160"/>
    </w:pPr>
    <w:rPr>
      <w:rFonts w:ascii="Arial" w:hAnsi="Arial" w:cs="Arial"/>
      <w:spacing w:val="-5"/>
      <w:sz w:val="20"/>
      <w:szCs w:val="20"/>
    </w:rPr>
  </w:style>
  <w:style w:type="paragraph" w:customStyle="1" w:styleId="413">
    <w:name w:val="Нумерованный список 41"/>
    <w:basedOn w:val="1ff6"/>
    <w:rsid w:val="00E944FC"/>
    <w:pPr>
      <w:spacing w:before="0" w:after="240" w:line="240" w:lineRule="atLeast"/>
      <w:ind w:left="2520" w:hanging="360"/>
    </w:pPr>
    <w:rPr>
      <w:rFonts w:ascii="Arial" w:hAnsi="Arial" w:cs="Arial"/>
      <w:spacing w:val="-5"/>
      <w:sz w:val="20"/>
      <w:szCs w:val="20"/>
    </w:rPr>
  </w:style>
  <w:style w:type="paragraph" w:customStyle="1" w:styleId="513">
    <w:name w:val="Нумерованный список 51"/>
    <w:basedOn w:val="1ff6"/>
    <w:rsid w:val="00E944FC"/>
    <w:pPr>
      <w:spacing w:before="0" w:after="240" w:line="240" w:lineRule="atLeast"/>
      <w:ind w:left="2880" w:hanging="360"/>
    </w:pPr>
    <w:rPr>
      <w:rFonts w:ascii="Arial" w:hAnsi="Arial" w:cs="Arial"/>
      <w:spacing w:val="-5"/>
      <w:sz w:val="20"/>
      <w:szCs w:val="20"/>
    </w:rPr>
  </w:style>
  <w:style w:type="paragraph" w:customStyle="1" w:styleId="afffff">
    <w:name w:val="Содержимое таблицы"/>
    <w:basedOn w:val="a"/>
    <w:rsid w:val="00E944FC"/>
    <w:pPr>
      <w:suppressLineNumbers/>
      <w:spacing w:after="0" w:line="360" w:lineRule="auto"/>
      <w:ind w:firstLine="680"/>
      <w:jc w:val="both"/>
    </w:pPr>
    <w:rPr>
      <w:rFonts w:ascii="Times New Roman" w:hAnsi="Times New Roman" w:cs="Times New Roman"/>
      <w:sz w:val="24"/>
      <w:szCs w:val="24"/>
      <w:lang w:eastAsia="ar-SA"/>
    </w:rPr>
  </w:style>
  <w:style w:type="paragraph" w:customStyle="1" w:styleId="afffff0">
    <w:name w:val="Заголовок таблицы"/>
    <w:basedOn w:val="a"/>
    <w:rsid w:val="00E944FC"/>
    <w:pPr>
      <w:spacing w:before="60" w:after="0" w:line="360" w:lineRule="auto"/>
      <w:ind w:firstLine="709"/>
      <w:jc w:val="center"/>
    </w:pPr>
    <w:rPr>
      <w:rFonts w:ascii="Arial Black" w:hAnsi="Arial Black" w:cs="Arial Black"/>
      <w:spacing w:val="-5"/>
      <w:sz w:val="16"/>
      <w:szCs w:val="16"/>
      <w:lang w:eastAsia="ar-SA"/>
    </w:rPr>
  </w:style>
  <w:style w:type="paragraph" w:customStyle="1" w:styleId="1ff7">
    <w:name w:val="Шапка1"/>
    <w:basedOn w:val="a1"/>
    <w:rsid w:val="00E944FC"/>
    <w:pPr>
      <w:keepLines/>
      <w:tabs>
        <w:tab w:val="left" w:pos="5760"/>
        <w:tab w:val="left" w:pos="6840"/>
      </w:tabs>
      <w:spacing w:after="120" w:line="280" w:lineRule="exact"/>
      <w:ind w:left="1080" w:right="2160" w:hanging="1080"/>
      <w:jc w:val="both"/>
    </w:pPr>
    <w:rPr>
      <w:rFonts w:ascii="Arial" w:hAnsi="Arial" w:cs="Arial"/>
      <w:b w:val="0"/>
      <w:bCs w:val="0"/>
      <w:sz w:val="22"/>
      <w:szCs w:val="22"/>
      <w:lang w:eastAsia="ar-SA"/>
    </w:rPr>
  </w:style>
  <w:style w:type="paragraph" w:customStyle="1" w:styleId="1ff8">
    <w:name w:val="Обычный отступ1"/>
    <w:basedOn w:val="a"/>
    <w:rsid w:val="00E944FC"/>
    <w:pPr>
      <w:spacing w:after="0" w:line="360" w:lineRule="auto"/>
      <w:ind w:left="1440" w:firstLine="709"/>
      <w:jc w:val="both"/>
    </w:pPr>
    <w:rPr>
      <w:rFonts w:ascii="Arial" w:hAnsi="Arial" w:cs="Arial"/>
      <w:spacing w:val="-5"/>
      <w:sz w:val="20"/>
      <w:szCs w:val="20"/>
      <w:lang w:eastAsia="ar-SA"/>
    </w:rPr>
  </w:style>
  <w:style w:type="paragraph" w:customStyle="1" w:styleId="afffff1">
    <w:name w:val="Подзаголовок части"/>
    <w:basedOn w:val="a"/>
    <w:next w:val="a1"/>
    <w:rsid w:val="00E944FC"/>
    <w:pPr>
      <w:keepNext/>
      <w:spacing w:before="360" w:after="120" w:line="360" w:lineRule="auto"/>
      <w:ind w:left="1080" w:firstLine="709"/>
      <w:jc w:val="both"/>
    </w:pPr>
    <w:rPr>
      <w:rFonts w:ascii="Arial" w:hAnsi="Arial" w:cs="Arial"/>
      <w:i/>
      <w:iCs/>
      <w:spacing w:val="-5"/>
      <w:kern w:val="1"/>
      <w:sz w:val="26"/>
      <w:szCs w:val="26"/>
      <w:lang w:eastAsia="ar-SA"/>
    </w:rPr>
  </w:style>
  <w:style w:type="paragraph" w:customStyle="1" w:styleId="afffff2">
    <w:name w:val="Обратный адрес"/>
    <w:basedOn w:val="a"/>
    <w:rsid w:val="00E944FC"/>
    <w:pPr>
      <w:keepLines/>
      <w:tabs>
        <w:tab w:val="left" w:pos="2160"/>
      </w:tabs>
      <w:spacing w:after="0" w:line="160" w:lineRule="atLeast"/>
      <w:ind w:firstLine="709"/>
      <w:jc w:val="both"/>
    </w:pPr>
    <w:rPr>
      <w:rFonts w:ascii="Arial" w:hAnsi="Arial" w:cs="Arial"/>
      <w:sz w:val="14"/>
      <w:szCs w:val="14"/>
      <w:lang w:eastAsia="ar-SA"/>
    </w:rPr>
  </w:style>
  <w:style w:type="paragraph" w:customStyle="1" w:styleId="afffff3">
    <w:name w:val="Заглавие раздела"/>
    <w:basedOn w:val="2"/>
    <w:rsid w:val="00E944FC"/>
    <w:pPr>
      <w:keepNext w:val="0"/>
      <w:tabs>
        <w:tab w:val="clear" w:pos="567"/>
        <w:tab w:val="left" w:pos="360"/>
        <w:tab w:val="left" w:pos="570"/>
        <w:tab w:val="left" w:pos="2509"/>
      </w:tabs>
      <w:spacing w:before="0" w:after="240" w:line="360" w:lineRule="auto"/>
      <w:ind w:left="360"/>
    </w:pPr>
    <w:rPr>
      <w:i/>
      <w:caps w:val="0"/>
      <w:lang w:eastAsia="ar-SA"/>
    </w:rPr>
  </w:style>
  <w:style w:type="paragraph" w:customStyle="1" w:styleId="afffff4">
    <w:name w:val="Название раздела"/>
    <w:basedOn w:val="a0"/>
    <w:next w:val="a1"/>
    <w:rsid w:val="00E944FC"/>
    <w:pPr>
      <w:pBdr>
        <w:bottom w:val="single" w:sz="4" w:space="2" w:color="000000"/>
      </w:pBdr>
      <w:spacing w:before="360" w:after="960"/>
      <w:ind w:left="0"/>
    </w:pPr>
    <w:rPr>
      <w:rFonts w:ascii="Arial Black" w:hAnsi="Arial Black" w:cs="Arial Black"/>
      <w:spacing w:val="-35"/>
      <w:sz w:val="54"/>
      <w:szCs w:val="54"/>
    </w:rPr>
  </w:style>
  <w:style w:type="paragraph" w:customStyle="1" w:styleId="afffff5">
    <w:name w:val="Подзаголовок титульного листа"/>
    <w:basedOn w:val="affff5"/>
    <w:next w:val="a1"/>
    <w:rsid w:val="00E944FC"/>
    <w:pPr>
      <w:pBdr>
        <w:top w:val="single" w:sz="4" w:space="24" w:color="000000"/>
      </w:pBdr>
      <w:spacing w:before="0" w:after="0" w:line="480" w:lineRule="atLeast"/>
      <w:ind w:left="835" w:right="835"/>
    </w:pPr>
    <w:rPr>
      <w:rFonts w:ascii="Arial" w:hAnsi="Arial" w:cs="Arial"/>
      <w:b w:val="0"/>
      <w:bCs w:val="0"/>
      <w:spacing w:val="-30"/>
      <w:sz w:val="48"/>
      <w:szCs w:val="48"/>
    </w:rPr>
  </w:style>
  <w:style w:type="paragraph" w:customStyle="1" w:styleId="afffff6">
    <w:name w:val="База оглавления"/>
    <w:basedOn w:val="a"/>
    <w:rsid w:val="00E944FC"/>
    <w:pPr>
      <w:tabs>
        <w:tab w:val="right" w:leader="dot" w:pos="6480"/>
      </w:tabs>
      <w:spacing w:after="240" w:line="240" w:lineRule="atLeast"/>
      <w:ind w:firstLine="709"/>
      <w:jc w:val="both"/>
    </w:pPr>
    <w:rPr>
      <w:rFonts w:ascii="Arial" w:hAnsi="Arial" w:cs="Arial"/>
      <w:spacing w:val="-5"/>
      <w:sz w:val="20"/>
      <w:szCs w:val="20"/>
      <w:lang w:eastAsia="ar-SA"/>
    </w:rPr>
  </w:style>
  <w:style w:type="paragraph" w:styleId="HTML7">
    <w:name w:val="HTML Address"/>
    <w:basedOn w:val="a"/>
    <w:link w:val="HTML8"/>
    <w:rsid w:val="00E944FC"/>
    <w:pPr>
      <w:spacing w:after="0" w:line="360" w:lineRule="auto"/>
      <w:ind w:left="1080" w:firstLine="709"/>
      <w:jc w:val="both"/>
    </w:pPr>
    <w:rPr>
      <w:rFonts w:ascii="Arial" w:hAnsi="Arial" w:cs="Arial"/>
      <w:i/>
      <w:iCs/>
      <w:spacing w:val="-5"/>
      <w:sz w:val="20"/>
      <w:szCs w:val="20"/>
      <w:lang w:eastAsia="ar-SA"/>
    </w:rPr>
  </w:style>
  <w:style w:type="character" w:customStyle="1" w:styleId="HTML8">
    <w:name w:val="Адрес HTML Знак"/>
    <w:basedOn w:val="a2"/>
    <w:link w:val="HTML7"/>
    <w:rsid w:val="00E944FC"/>
    <w:rPr>
      <w:rFonts w:ascii="Arial" w:hAnsi="Arial" w:cs="Arial"/>
      <w:i/>
      <w:iCs/>
      <w:spacing w:val="-5"/>
      <w:sz w:val="20"/>
      <w:szCs w:val="20"/>
      <w:lang w:eastAsia="ar-SA"/>
    </w:rPr>
  </w:style>
  <w:style w:type="paragraph" w:customStyle="1" w:styleId="1ff9">
    <w:name w:val="Дата1"/>
    <w:basedOn w:val="a"/>
    <w:next w:val="a"/>
    <w:rsid w:val="00E944FC"/>
    <w:pPr>
      <w:spacing w:after="0" w:line="360" w:lineRule="auto"/>
      <w:ind w:left="1080" w:firstLine="709"/>
      <w:jc w:val="both"/>
    </w:pPr>
    <w:rPr>
      <w:rFonts w:ascii="Arial" w:hAnsi="Arial" w:cs="Arial"/>
      <w:spacing w:val="-5"/>
      <w:sz w:val="20"/>
      <w:szCs w:val="20"/>
      <w:lang w:eastAsia="ar-SA"/>
    </w:rPr>
  </w:style>
  <w:style w:type="paragraph" w:customStyle="1" w:styleId="1ffa">
    <w:name w:val="Заголовок записки1"/>
    <w:basedOn w:val="a"/>
    <w:next w:val="a"/>
    <w:rsid w:val="00E944FC"/>
    <w:pPr>
      <w:spacing w:after="0" w:line="360" w:lineRule="auto"/>
      <w:ind w:left="1080" w:firstLine="709"/>
      <w:jc w:val="both"/>
    </w:pPr>
    <w:rPr>
      <w:rFonts w:ascii="Arial" w:hAnsi="Arial" w:cs="Arial"/>
      <w:spacing w:val="-5"/>
      <w:sz w:val="20"/>
      <w:szCs w:val="20"/>
      <w:lang w:eastAsia="ar-SA"/>
    </w:rPr>
  </w:style>
  <w:style w:type="paragraph" w:customStyle="1" w:styleId="1ffb">
    <w:name w:val="Красная строка1"/>
    <w:basedOn w:val="a1"/>
    <w:rsid w:val="00E944FC"/>
    <w:pPr>
      <w:spacing w:after="120" w:line="360" w:lineRule="auto"/>
      <w:ind w:left="1080" w:firstLine="210"/>
      <w:jc w:val="both"/>
    </w:pPr>
    <w:rPr>
      <w:rFonts w:ascii="Arial" w:hAnsi="Arial" w:cs="Arial"/>
      <w:b w:val="0"/>
      <w:bCs w:val="0"/>
      <w:spacing w:val="-5"/>
      <w:sz w:val="20"/>
      <w:szCs w:val="20"/>
      <w:lang w:eastAsia="ar-SA"/>
    </w:rPr>
  </w:style>
  <w:style w:type="paragraph" w:customStyle="1" w:styleId="217">
    <w:name w:val="Красная строка 21"/>
    <w:basedOn w:val="af3"/>
    <w:rsid w:val="00E944FC"/>
    <w:pPr>
      <w:spacing w:line="360" w:lineRule="auto"/>
      <w:ind w:firstLine="210"/>
    </w:pPr>
    <w:rPr>
      <w:rFonts w:ascii="Arial" w:hAnsi="Arial" w:cs="Arial"/>
      <w:spacing w:val="-5"/>
      <w:sz w:val="20"/>
      <w:szCs w:val="20"/>
      <w:lang w:eastAsia="ar-SA"/>
    </w:rPr>
  </w:style>
  <w:style w:type="paragraph" w:customStyle="1" w:styleId="1ffc">
    <w:name w:val="Приветствие1"/>
    <w:basedOn w:val="a"/>
    <w:next w:val="a"/>
    <w:rsid w:val="00E944FC"/>
    <w:pPr>
      <w:spacing w:after="0" w:line="360" w:lineRule="auto"/>
      <w:ind w:left="1080" w:firstLine="709"/>
      <w:jc w:val="both"/>
    </w:pPr>
    <w:rPr>
      <w:rFonts w:ascii="Arial" w:hAnsi="Arial" w:cs="Arial"/>
      <w:spacing w:val="-5"/>
      <w:sz w:val="20"/>
      <w:szCs w:val="20"/>
      <w:lang w:eastAsia="ar-SA"/>
    </w:rPr>
  </w:style>
  <w:style w:type="paragraph" w:customStyle="1" w:styleId="1ffd">
    <w:name w:val="Прощание1"/>
    <w:basedOn w:val="a"/>
    <w:rsid w:val="00E944FC"/>
    <w:pPr>
      <w:spacing w:after="0" w:line="360" w:lineRule="auto"/>
      <w:ind w:left="4252" w:firstLine="709"/>
      <w:jc w:val="both"/>
    </w:pPr>
    <w:rPr>
      <w:rFonts w:ascii="Arial" w:hAnsi="Arial" w:cs="Arial"/>
      <w:spacing w:val="-5"/>
      <w:sz w:val="20"/>
      <w:szCs w:val="20"/>
      <w:lang w:eastAsia="ar-SA"/>
    </w:rPr>
  </w:style>
  <w:style w:type="paragraph" w:styleId="HTML9">
    <w:name w:val="HTML Preformatted"/>
    <w:basedOn w:val="a"/>
    <w:link w:val="HTMLa"/>
    <w:rsid w:val="00E944FC"/>
    <w:pPr>
      <w:spacing w:after="0" w:line="360" w:lineRule="auto"/>
      <w:ind w:left="1080" w:firstLine="709"/>
      <w:jc w:val="both"/>
    </w:pPr>
    <w:rPr>
      <w:rFonts w:ascii="Courier New" w:hAnsi="Courier New" w:cs="Courier New"/>
      <w:spacing w:val="-5"/>
      <w:sz w:val="20"/>
      <w:szCs w:val="20"/>
      <w:lang w:eastAsia="ar-SA"/>
    </w:rPr>
  </w:style>
  <w:style w:type="character" w:customStyle="1" w:styleId="HTMLa">
    <w:name w:val="Стандартный HTML Знак"/>
    <w:basedOn w:val="a2"/>
    <w:link w:val="HTML9"/>
    <w:rsid w:val="00E944FC"/>
    <w:rPr>
      <w:rFonts w:ascii="Courier New" w:hAnsi="Courier New" w:cs="Courier New"/>
      <w:spacing w:val="-5"/>
      <w:sz w:val="20"/>
      <w:szCs w:val="20"/>
      <w:lang w:eastAsia="ar-SA"/>
    </w:rPr>
  </w:style>
  <w:style w:type="paragraph" w:customStyle="1" w:styleId="1ffe">
    <w:name w:val="Текст1"/>
    <w:basedOn w:val="a"/>
    <w:rsid w:val="00E944FC"/>
    <w:pPr>
      <w:spacing w:after="0" w:line="360" w:lineRule="auto"/>
      <w:ind w:left="1080" w:firstLine="709"/>
      <w:jc w:val="both"/>
    </w:pPr>
    <w:rPr>
      <w:rFonts w:ascii="Courier New" w:hAnsi="Courier New" w:cs="Courier New"/>
      <w:spacing w:val="-5"/>
      <w:sz w:val="20"/>
      <w:szCs w:val="20"/>
      <w:lang w:eastAsia="ar-SA"/>
    </w:rPr>
  </w:style>
  <w:style w:type="paragraph" w:styleId="afffff7">
    <w:name w:val="E-mail Signature"/>
    <w:basedOn w:val="a"/>
    <w:link w:val="afffff8"/>
    <w:rsid w:val="00E944FC"/>
    <w:pPr>
      <w:spacing w:after="0" w:line="360" w:lineRule="auto"/>
      <w:ind w:left="1080" w:firstLine="709"/>
      <w:jc w:val="both"/>
    </w:pPr>
    <w:rPr>
      <w:rFonts w:ascii="Arial" w:hAnsi="Arial" w:cs="Arial"/>
      <w:spacing w:val="-5"/>
      <w:sz w:val="20"/>
      <w:szCs w:val="20"/>
      <w:lang w:eastAsia="ar-SA"/>
    </w:rPr>
  </w:style>
  <w:style w:type="character" w:customStyle="1" w:styleId="afffff8">
    <w:name w:val="Электронная подпись Знак"/>
    <w:basedOn w:val="a2"/>
    <w:link w:val="afffff7"/>
    <w:rsid w:val="00E944FC"/>
    <w:rPr>
      <w:rFonts w:ascii="Arial" w:hAnsi="Arial" w:cs="Arial"/>
      <w:spacing w:val="-5"/>
      <w:sz w:val="20"/>
      <w:szCs w:val="20"/>
      <w:lang w:eastAsia="ar-SA"/>
    </w:rPr>
  </w:style>
  <w:style w:type="paragraph" w:customStyle="1" w:styleId="Caption">
    <w:name w:val="Caption"/>
    <w:basedOn w:val="a"/>
    <w:rsid w:val="00E944FC"/>
    <w:pPr>
      <w:spacing w:after="0" w:line="360" w:lineRule="auto"/>
      <w:ind w:left="1080" w:firstLine="709"/>
      <w:jc w:val="both"/>
    </w:pPr>
    <w:rPr>
      <w:rFonts w:ascii="Arial" w:hAnsi="Arial" w:cs="Arial"/>
      <w:spacing w:val="-5"/>
      <w:sz w:val="20"/>
      <w:szCs w:val="20"/>
      <w:lang w:eastAsia="ar-SA"/>
    </w:rPr>
  </w:style>
  <w:style w:type="paragraph" w:customStyle="1" w:styleId="afffff9">
    <w:name w:val="Обычный в таблице Знак"/>
    <w:basedOn w:val="a"/>
    <w:rsid w:val="00E944FC"/>
    <w:pPr>
      <w:spacing w:after="0" w:line="360" w:lineRule="auto"/>
      <w:ind w:hanging="6"/>
      <w:jc w:val="center"/>
    </w:pPr>
    <w:rPr>
      <w:rFonts w:ascii="Times New Roman" w:hAnsi="Times New Roman" w:cs="Times New Roman"/>
      <w:sz w:val="24"/>
      <w:szCs w:val="24"/>
      <w:lang w:eastAsia="ar-SA"/>
    </w:rPr>
  </w:style>
  <w:style w:type="paragraph" w:customStyle="1" w:styleId="220">
    <w:name w:val="Основной текст 22"/>
    <w:basedOn w:val="a"/>
    <w:rsid w:val="00E944FC"/>
    <w:pPr>
      <w:spacing w:after="0" w:line="360" w:lineRule="auto"/>
      <w:ind w:left="426" w:hanging="426"/>
      <w:jc w:val="both"/>
    </w:pPr>
    <w:rPr>
      <w:rFonts w:ascii="Times New Roman" w:hAnsi="Times New Roman" w:cs="Times New Roman"/>
      <w:b/>
      <w:sz w:val="28"/>
      <w:szCs w:val="20"/>
      <w:lang w:eastAsia="ar-SA"/>
    </w:rPr>
  </w:style>
  <w:style w:type="paragraph" w:customStyle="1" w:styleId="2b">
    <w:name w:val="Цитата2"/>
    <w:basedOn w:val="a"/>
    <w:rsid w:val="00E944FC"/>
    <w:pPr>
      <w:spacing w:after="0" w:line="360" w:lineRule="auto"/>
      <w:ind w:left="526" w:right="43" w:firstLine="709"/>
      <w:jc w:val="both"/>
    </w:pPr>
    <w:rPr>
      <w:rFonts w:ascii="Times New Roman" w:hAnsi="Times New Roman" w:cs="Times New Roman"/>
      <w:sz w:val="28"/>
      <w:szCs w:val="20"/>
      <w:lang w:eastAsia="ar-SA"/>
    </w:rPr>
  </w:style>
  <w:style w:type="paragraph" w:customStyle="1" w:styleId="2c">
    <w:name w:val="Маркированный список2"/>
    <w:basedOn w:val="a"/>
    <w:rsid w:val="00E944FC"/>
    <w:pPr>
      <w:spacing w:before="280" w:after="280" w:line="360" w:lineRule="auto"/>
      <w:ind w:firstLine="709"/>
      <w:jc w:val="both"/>
    </w:pPr>
    <w:rPr>
      <w:rFonts w:ascii="Times New Roman" w:hAnsi="Times New Roman" w:cs="Times New Roman"/>
      <w:sz w:val="28"/>
      <w:szCs w:val="24"/>
      <w:lang w:eastAsia="ar-SA"/>
    </w:rPr>
  </w:style>
  <w:style w:type="paragraph" w:customStyle="1" w:styleId="2d">
    <w:name w:val="Нумерованный список2"/>
    <w:basedOn w:val="a"/>
    <w:rsid w:val="00E944FC"/>
    <w:pPr>
      <w:spacing w:before="280" w:after="280" w:line="360" w:lineRule="auto"/>
      <w:ind w:firstLine="709"/>
      <w:jc w:val="both"/>
    </w:pPr>
    <w:rPr>
      <w:rFonts w:ascii="Times New Roman" w:hAnsi="Times New Roman" w:cs="Times New Roman"/>
      <w:sz w:val="28"/>
      <w:szCs w:val="24"/>
      <w:lang w:eastAsia="ar-SA"/>
    </w:rPr>
  </w:style>
  <w:style w:type="paragraph" w:customStyle="1" w:styleId="1fff">
    <w:name w:val="Маркированный_1 Знак"/>
    <w:basedOn w:val="a"/>
    <w:rsid w:val="00E944FC"/>
    <w:pPr>
      <w:tabs>
        <w:tab w:val="left" w:pos="-28960"/>
        <w:tab w:val="left" w:pos="-17556"/>
      </w:tabs>
      <w:spacing w:after="0" w:line="360" w:lineRule="auto"/>
      <w:ind w:left="-20902"/>
      <w:jc w:val="both"/>
    </w:pPr>
    <w:rPr>
      <w:rFonts w:ascii="Times New Roman" w:hAnsi="Times New Roman" w:cs="Times New Roman"/>
      <w:sz w:val="24"/>
      <w:szCs w:val="24"/>
      <w:lang w:eastAsia="ar-SA"/>
    </w:rPr>
  </w:style>
  <w:style w:type="paragraph" w:customStyle="1" w:styleId="1fff0">
    <w:name w:val="Заголовок_1 Знак"/>
    <w:basedOn w:val="a"/>
    <w:rsid w:val="00E944FC"/>
    <w:pPr>
      <w:spacing w:after="0" w:line="360" w:lineRule="auto"/>
      <w:ind w:firstLine="709"/>
      <w:jc w:val="center"/>
    </w:pPr>
    <w:rPr>
      <w:rFonts w:ascii="Times New Roman" w:hAnsi="Times New Roman" w:cs="Times New Roman"/>
      <w:b/>
      <w:caps/>
      <w:sz w:val="24"/>
      <w:szCs w:val="24"/>
      <w:lang w:eastAsia="ar-SA"/>
    </w:rPr>
  </w:style>
  <w:style w:type="paragraph" w:customStyle="1" w:styleId="afffffa">
    <w:name w:val="Подчеркнутый"/>
    <w:basedOn w:val="a"/>
    <w:rsid w:val="00E944FC"/>
    <w:pPr>
      <w:spacing w:after="0" w:line="360" w:lineRule="auto"/>
      <w:ind w:firstLine="709"/>
      <w:jc w:val="both"/>
    </w:pPr>
    <w:rPr>
      <w:rFonts w:ascii="Times New Roman" w:hAnsi="Times New Roman" w:cs="Times New Roman"/>
      <w:sz w:val="24"/>
      <w:szCs w:val="24"/>
      <w:u w:val="single"/>
      <w:lang w:eastAsia="ar-SA"/>
    </w:rPr>
  </w:style>
  <w:style w:type="paragraph" w:customStyle="1" w:styleId="xl47">
    <w:name w:val="xl47"/>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hAnsi="Times New Roman" w:cs="Times New Roman"/>
      <w:sz w:val="24"/>
      <w:szCs w:val="24"/>
      <w:lang w:eastAsia="ar-SA"/>
    </w:rPr>
  </w:style>
  <w:style w:type="paragraph" w:customStyle="1" w:styleId="1fff1">
    <w:name w:val="Заголовок_1"/>
    <w:basedOn w:val="a"/>
    <w:rsid w:val="00E944FC"/>
    <w:pPr>
      <w:spacing w:after="0" w:line="360" w:lineRule="auto"/>
      <w:ind w:firstLine="709"/>
      <w:jc w:val="center"/>
    </w:pPr>
    <w:rPr>
      <w:rFonts w:ascii="Times New Roman" w:hAnsi="Times New Roman" w:cs="Times New Roman"/>
      <w:b/>
      <w:caps/>
      <w:sz w:val="24"/>
      <w:szCs w:val="24"/>
      <w:lang w:eastAsia="ar-SA"/>
    </w:rPr>
  </w:style>
  <w:style w:type="paragraph" w:customStyle="1" w:styleId="xl24">
    <w:name w:val="xl24"/>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25">
    <w:name w:val="xl25"/>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26">
    <w:name w:val="xl26"/>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27">
    <w:name w:val="xl27"/>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28">
    <w:name w:val="xl28"/>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29">
    <w:name w:val="xl29"/>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30">
    <w:name w:val="xl30"/>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31">
    <w:name w:val="xl31"/>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32">
    <w:name w:val="xl32"/>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33">
    <w:name w:val="xl33"/>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34">
    <w:name w:val="xl34"/>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35">
    <w:name w:val="xl35"/>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sz w:val="24"/>
      <w:szCs w:val="24"/>
      <w:lang w:eastAsia="ar-SA"/>
    </w:rPr>
  </w:style>
  <w:style w:type="paragraph" w:customStyle="1" w:styleId="xl36">
    <w:name w:val="xl36"/>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b/>
      <w:bCs/>
      <w:sz w:val="24"/>
      <w:szCs w:val="24"/>
      <w:lang w:eastAsia="ar-SA"/>
    </w:rPr>
  </w:style>
  <w:style w:type="paragraph" w:customStyle="1" w:styleId="xl37">
    <w:name w:val="xl37"/>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sz w:val="24"/>
      <w:szCs w:val="24"/>
      <w:lang w:eastAsia="ar-SA"/>
    </w:rPr>
  </w:style>
  <w:style w:type="paragraph" w:customStyle="1" w:styleId="xl38">
    <w:name w:val="xl38"/>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b/>
      <w:bCs/>
      <w:sz w:val="24"/>
      <w:szCs w:val="24"/>
      <w:lang w:eastAsia="ar-SA"/>
    </w:rPr>
  </w:style>
  <w:style w:type="paragraph" w:customStyle="1" w:styleId="xl39">
    <w:name w:val="xl39"/>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b/>
      <w:bCs/>
      <w:sz w:val="24"/>
      <w:szCs w:val="24"/>
      <w:lang w:eastAsia="ar-SA"/>
    </w:rPr>
  </w:style>
  <w:style w:type="paragraph" w:customStyle="1" w:styleId="xl40">
    <w:name w:val="xl40"/>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41">
    <w:name w:val="xl41"/>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42">
    <w:name w:val="xl42"/>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43">
    <w:name w:val="xl43"/>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44">
    <w:name w:val="xl44"/>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45">
    <w:name w:val="xl45"/>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46">
    <w:name w:val="xl46"/>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font5">
    <w:name w:val="font5"/>
    <w:basedOn w:val="a"/>
    <w:rsid w:val="00E944FC"/>
    <w:pPr>
      <w:spacing w:before="280" w:after="280" w:line="240" w:lineRule="auto"/>
    </w:pPr>
    <w:rPr>
      <w:rFonts w:ascii="Tahoma" w:hAnsi="Tahoma" w:cs="Tahoma"/>
      <w:color w:val="000000"/>
      <w:sz w:val="16"/>
      <w:szCs w:val="16"/>
      <w:lang w:eastAsia="ar-SA"/>
    </w:rPr>
  </w:style>
  <w:style w:type="paragraph" w:customStyle="1" w:styleId="xl48">
    <w:name w:val="xl48"/>
    <w:basedOn w:val="a"/>
    <w:rsid w:val="00E944FC"/>
    <w:pPr>
      <w:pBdr>
        <w:top w:val="single" w:sz="4" w:space="0" w:color="000000"/>
        <w:left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49">
    <w:name w:val="xl49"/>
    <w:basedOn w:val="a"/>
    <w:rsid w:val="00E944FC"/>
    <w:pPr>
      <w:pBdr>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50">
    <w:name w:val="xl50"/>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hAnsi="Times New Roman" w:cs="Times New Roman"/>
      <w:b/>
      <w:bCs/>
      <w:sz w:val="24"/>
      <w:szCs w:val="24"/>
      <w:lang w:eastAsia="ar-SA"/>
    </w:rPr>
  </w:style>
  <w:style w:type="paragraph" w:customStyle="1" w:styleId="xl51">
    <w:name w:val="xl51"/>
    <w:basedOn w:val="a"/>
    <w:rsid w:val="00E944FC"/>
    <w:pPr>
      <w:pBdr>
        <w:left w:val="single" w:sz="4" w:space="0" w:color="000000"/>
        <w:right w:val="single" w:sz="4" w:space="0" w:color="000000"/>
      </w:pBdr>
      <w:spacing w:before="280" w:after="280" w:line="240" w:lineRule="auto"/>
      <w:jc w:val="center"/>
    </w:pPr>
    <w:rPr>
      <w:rFonts w:ascii="Times New Roman" w:hAnsi="Times New Roman" w:cs="Times New Roman"/>
      <w:sz w:val="24"/>
      <w:szCs w:val="24"/>
      <w:lang w:eastAsia="ar-SA"/>
    </w:rPr>
  </w:style>
  <w:style w:type="paragraph" w:customStyle="1" w:styleId="xl52">
    <w:name w:val="xl52"/>
    <w:basedOn w:val="a"/>
    <w:rsid w:val="00E944FC"/>
    <w:pPr>
      <w:pBdr>
        <w:left w:val="single" w:sz="4" w:space="0" w:color="000000"/>
        <w:right w:val="single" w:sz="4" w:space="0" w:color="000000"/>
      </w:pBdr>
      <w:spacing w:before="280" w:after="280" w:line="240" w:lineRule="auto"/>
    </w:pPr>
    <w:rPr>
      <w:rFonts w:ascii="Times New Roman" w:hAnsi="Times New Roman" w:cs="Times New Roman"/>
      <w:sz w:val="24"/>
      <w:szCs w:val="24"/>
      <w:lang w:eastAsia="ar-SA"/>
    </w:rPr>
  </w:style>
  <w:style w:type="paragraph" w:customStyle="1" w:styleId="xl53">
    <w:name w:val="xl53"/>
    <w:basedOn w:val="a"/>
    <w:rsid w:val="00E944FC"/>
    <w:pPr>
      <w:pBdr>
        <w:left w:val="single" w:sz="4" w:space="0" w:color="000000"/>
        <w:right w:val="single" w:sz="4" w:space="0" w:color="000000"/>
      </w:pBdr>
      <w:spacing w:before="280" w:after="280" w:line="240" w:lineRule="auto"/>
      <w:jc w:val="center"/>
    </w:pPr>
    <w:rPr>
      <w:rFonts w:ascii="Times New Roman" w:hAnsi="Times New Roman" w:cs="Times New Roman"/>
      <w:b/>
      <w:bCs/>
      <w:color w:val="FF0000"/>
      <w:sz w:val="24"/>
      <w:szCs w:val="24"/>
      <w:lang w:eastAsia="ar-SA"/>
    </w:rPr>
  </w:style>
  <w:style w:type="paragraph" w:customStyle="1" w:styleId="xl54">
    <w:name w:val="xl54"/>
    <w:basedOn w:val="a"/>
    <w:rsid w:val="00E944FC"/>
    <w:pPr>
      <w:pBdr>
        <w:left w:val="single" w:sz="4" w:space="0" w:color="000000"/>
        <w:right w:val="single" w:sz="4" w:space="0" w:color="000000"/>
      </w:pBdr>
      <w:spacing w:before="280" w:after="280" w:line="240" w:lineRule="auto"/>
      <w:jc w:val="center"/>
    </w:pPr>
    <w:rPr>
      <w:rFonts w:ascii="Times New Roman" w:hAnsi="Times New Roman" w:cs="Times New Roman"/>
      <w:b/>
      <w:bCs/>
      <w:color w:val="FF0000"/>
      <w:sz w:val="24"/>
      <w:szCs w:val="24"/>
      <w:lang w:eastAsia="ar-SA"/>
    </w:rPr>
  </w:style>
  <w:style w:type="paragraph" w:customStyle="1" w:styleId="xl55">
    <w:name w:val="xl55"/>
    <w:basedOn w:val="a"/>
    <w:rsid w:val="00E944FC"/>
    <w:pPr>
      <w:pBdr>
        <w:left w:val="single" w:sz="4" w:space="0" w:color="000000"/>
        <w:right w:val="single" w:sz="4" w:space="0" w:color="000000"/>
      </w:pBdr>
      <w:spacing w:before="280" w:after="280" w:line="240" w:lineRule="auto"/>
    </w:pPr>
    <w:rPr>
      <w:rFonts w:ascii="Times New Roman" w:hAnsi="Times New Roman" w:cs="Times New Roman"/>
      <w:b/>
      <w:bCs/>
      <w:sz w:val="24"/>
      <w:szCs w:val="24"/>
      <w:lang w:eastAsia="ar-SA"/>
    </w:rPr>
  </w:style>
  <w:style w:type="paragraph" w:customStyle="1" w:styleId="Sa">
    <w:name w:val="S_Маркированный"/>
    <w:basedOn w:val="1ff4"/>
    <w:link w:val="S10"/>
    <w:autoRedefine/>
    <w:qFormat/>
    <w:rsid w:val="00E944FC"/>
    <w:pPr>
      <w:tabs>
        <w:tab w:val="clear" w:pos="2858"/>
        <w:tab w:val="left" w:pos="-6457"/>
        <w:tab w:val="left" w:pos="-6054"/>
        <w:tab w:val="left" w:pos="-4625"/>
        <w:tab w:val="left" w:pos="851"/>
        <w:tab w:val="left" w:pos="993"/>
        <w:tab w:val="left" w:pos="1134"/>
      </w:tabs>
      <w:spacing w:line="276" w:lineRule="auto"/>
      <w:ind w:firstLine="709"/>
    </w:pPr>
  </w:style>
  <w:style w:type="paragraph" w:customStyle="1" w:styleId="S11">
    <w:name w:val="S_Заголовок 1"/>
    <w:basedOn w:val="a"/>
    <w:rsid w:val="00E944FC"/>
    <w:pPr>
      <w:spacing w:after="0" w:line="360" w:lineRule="auto"/>
      <w:jc w:val="center"/>
    </w:pPr>
    <w:rPr>
      <w:rFonts w:ascii="Times New Roman" w:hAnsi="Times New Roman" w:cs="Times New Roman"/>
      <w:b/>
      <w:caps/>
      <w:sz w:val="24"/>
      <w:szCs w:val="24"/>
      <w:lang w:eastAsia="ar-SA"/>
    </w:rPr>
  </w:style>
  <w:style w:type="paragraph" w:customStyle="1" w:styleId="S20">
    <w:name w:val="S_Заголовок 2"/>
    <w:basedOn w:val="2"/>
    <w:rsid w:val="00E944FC"/>
    <w:pPr>
      <w:keepNext w:val="0"/>
      <w:tabs>
        <w:tab w:val="clear" w:pos="567"/>
        <w:tab w:val="left" w:pos="570"/>
      </w:tabs>
      <w:spacing w:before="0" w:line="360" w:lineRule="auto"/>
      <w:jc w:val="both"/>
    </w:pPr>
    <w:rPr>
      <w:bCs w:val="0"/>
      <w:iCs w:val="0"/>
      <w:caps w:val="0"/>
      <w:lang w:eastAsia="ar-SA"/>
    </w:rPr>
  </w:style>
  <w:style w:type="paragraph" w:customStyle="1" w:styleId="S31">
    <w:name w:val="S_Заголовок 3"/>
    <w:basedOn w:val="3"/>
    <w:rsid w:val="00E944FC"/>
    <w:pPr>
      <w:keepNext w:val="0"/>
      <w:tabs>
        <w:tab w:val="left" w:pos="539"/>
      </w:tabs>
      <w:spacing w:before="0" w:line="360" w:lineRule="auto"/>
      <w:ind w:firstLine="0"/>
      <w:jc w:val="left"/>
    </w:pPr>
    <w:rPr>
      <w:rFonts w:eastAsia="Times New Roman" w:cs="Times New Roman"/>
      <w:b w:val="0"/>
      <w:bCs w:val="0"/>
      <w:u w:val="single"/>
      <w:lang w:eastAsia="ar-SA"/>
    </w:rPr>
  </w:style>
  <w:style w:type="paragraph" w:customStyle="1" w:styleId="S41">
    <w:name w:val="S_Заголовок 4"/>
    <w:basedOn w:val="4"/>
    <w:rsid w:val="00E944FC"/>
    <w:pPr>
      <w:keepNext w:val="0"/>
      <w:tabs>
        <w:tab w:val="left" w:pos="539"/>
      </w:tabs>
      <w:spacing w:before="0" w:after="0"/>
    </w:pPr>
    <w:rPr>
      <w:rFonts w:eastAsia="Times New Roman"/>
      <w:b w:val="0"/>
      <w:bCs w:val="0"/>
      <w:i/>
      <w:sz w:val="24"/>
      <w:szCs w:val="24"/>
      <w:lang w:eastAsia="ar-SA"/>
    </w:rPr>
  </w:style>
  <w:style w:type="paragraph" w:customStyle="1" w:styleId="Sb">
    <w:name w:val="S_Заголовок таблицы"/>
    <w:basedOn w:val="S1"/>
    <w:rsid w:val="00E944FC"/>
    <w:pPr>
      <w:jc w:val="center"/>
    </w:pPr>
    <w:rPr>
      <w:u w:val="single"/>
    </w:rPr>
  </w:style>
  <w:style w:type="paragraph" w:customStyle="1" w:styleId="S">
    <w:name w:val="S_Таблица"/>
    <w:basedOn w:val="a"/>
    <w:link w:val="Sc"/>
    <w:rsid w:val="00E944FC"/>
    <w:pPr>
      <w:numPr>
        <w:numId w:val="3"/>
      </w:numPr>
      <w:tabs>
        <w:tab w:val="left" w:pos="8943"/>
      </w:tabs>
      <w:spacing w:after="0" w:line="360" w:lineRule="auto"/>
      <w:jc w:val="right"/>
    </w:pPr>
    <w:rPr>
      <w:rFonts w:ascii="Times New Roman" w:hAnsi="Times New Roman" w:cs="Times New Roman"/>
      <w:sz w:val="24"/>
      <w:szCs w:val="24"/>
      <w:lang w:eastAsia="ar-SA"/>
    </w:rPr>
  </w:style>
  <w:style w:type="paragraph" w:customStyle="1" w:styleId="S0">
    <w:name w:val="S_рисунок"/>
    <w:basedOn w:val="a"/>
    <w:rsid w:val="00E944FC"/>
    <w:pPr>
      <w:numPr>
        <w:numId w:val="7"/>
      </w:numPr>
      <w:tabs>
        <w:tab w:val="left" w:pos="-3309"/>
      </w:tabs>
      <w:spacing w:after="0" w:line="240" w:lineRule="auto"/>
      <w:jc w:val="center"/>
    </w:pPr>
    <w:rPr>
      <w:rFonts w:ascii="Times New Roman" w:hAnsi="Times New Roman" w:cs="Times New Roman"/>
      <w:sz w:val="24"/>
      <w:szCs w:val="24"/>
      <w:lang w:eastAsia="ar-SA"/>
    </w:rPr>
  </w:style>
  <w:style w:type="paragraph" w:customStyle="1" w:styleId="S222">
    <w:name w:val="Стиль S_Маркированный + полужирный Первая строка:  222 см"/>
    <w:basedOn w:val="a"/>
    <w:rsid w:val="00E944FC"/>
    <w:pPr>
      <w:spacing w:after="0" w:line="360" w:lineRule="auto"/>
      <w:jc w:val="both"/>
    </w:pPr>
    <w:rPr>
      <w:rFonts w:ascii="Times New Roman" w:hAnsi="Times New Roman" w:cs="Times New Roman"/>
      <w:sz w:val="24"/>
      <w:szCs w:val="24"/>
      <w:lang w:eastAsia="ar-SA"/>
    </w:rPr>
  </w:style>
  <w:style w:type="paragraph" w:customStyle="1" w:styleId="afffffb">
    <w:name w:val="Обычный в таблице"/>
    <w:basedOn w:val="a"/>
    <w:rsid w:val="00E944FC"/>
    <w:pPr>
      <w:spacing w:after="0" w:line="360" w:lineRule="auto"/>
      <w:ind w:firstLine="709"/>
      <w:jc w:val="both"/>
    </w:pPr>
    <w:rPr>
      <w:rFonts w:ascii="Times New Roman" w:hAnsi="Times New Roman" w:cs="Times New Roman"/>
      <w:sz w:val="28"/>
      <w:szCs w:val="28"/>
      <w:lang w:eastAsia="ar-SA"/>
    </w:rPr>
  </w:style>
  <w:style w:type="paragraph" w:customStyle="1" w:styleId="Sd">
    <w:name w:val="S_Обычный в таблице"/>
    <w:basedOn w:val="a"/>
    <w:rsid w:val="00E944FC"/>
    <w:pPr>
      <w:spacing w:after="0" w:line="360" w:lineRule="auto"/>
      <w:jc w:val="center"/>
    </w:pPr>
    <w:rPr>
      <w:rFonts w:ascii="Times New Roman" w:hAnsi="Times New Roman" w:cs="Times New Roman"/>
      <w:sz w:val="24"/>
      <w:szCs w:val="24"/>
      <w:lang w:eastAsia="ar-SA"/>
    </w:rPr>
  </w:style>
  <w:style w:type="paragraph" w:customStyle="1" w:styleId="xl56">
    <w:name w:val="xl56"/>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right"/>
      <w:textAlignment w:val="center"/>
    </w:pPr>
    <w:rPr>
      <w:rFonts w:ascii="Times New Roman" w:hAnsi="Times New Roman" w:cs="Times New Roman"/>
      <w:sz w:val="24"/>
      <w:szCs w:val="24"/>
      <w:lang w:eastAsia="ar-SA"/>
    </w:rPr>
  </w:style>
  <w:style w:type="paragraph" w:customStyle="1" w:styleId="xl57">
    <w:name w:val="xl57"/>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58">
    <w:name w:val="xl58"/>
    <w:basedOn w:val="a"/>
    <w:rsid w:val="00E944FC"/>
    <w:pPr>
      <w:pBdr>
        <w:top w:val="single" w:sz="4" w:space="0" w:color="000000"/>
        <w:left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59">
    <w:name w:val="xl59"/>
    <w:basedOn w:val="a"/>
    <w:rsid w:val="00E944FC"/>
    <w:pPr>
      <w:pBdr>
        <w:top w:val="single" w:sz="4" w:space="0" w:color="000000"/>
        <w:left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60">
    <w:name w:val="xl60"/>
    <w:basedOn w:val="a"/>
    <w:rsid w:val="00E944FC"/>
    <w:pPr>
      <w:pBdr>
        <w:top w:val="single" w:sz="4" w:space="0" w:color="000000"/>
        <w:left w:val="single" w:sz="4" w:space="0" w:color="000000"/>
        <w:right w:val="single" w:sz="4" w:space="0" w:color="000000"/>
      </w:pBdr>
      <w:spacing w:before="280" w:after="280" w:line="240" w:lineRule="auto"/>
      <w:jc w:val="center"/>
      <w:textAlignment w:val="center"/>
    </w:pPr>
    <w:rPr>
      <w:rFonts w:ascii="Times New Roman" w:hAnsi="Times New Roman" w:cs="Times New Roman"/>
      <w:b/>
      <w:bCs/>
      <w:color w:val="FF0000"/>
      <w:sz w:val="24"/>
      <w:szCs w:val="24"/>
      <w:lang w:eastAsia="ar-SA"/>
    </w:rPr>
  </w:style>
  <w:style w:type="paragraph" w:customStyle="1" w:styleId="xl61">
    <w:name w:val="xl61"/>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62">
    <w:name w:val="xl62"/>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right"/>
      <w:textAlignment w:val="center"/>
    </w:pPr>
    <w:rPr>
      <w:rFonts w:ascii="Times New Roman" w:hAnsi="Times New Roman" w:cs="Times New Roman"/>
      <w:b/>
      <w:bCs/>
      <w:sz w:val="24"/>
      <w:szCs w:val="24"/>
      <w:lang w:eastAsia="ar-SA"/>
    </w:rPr>
  </w:style>
  <w:style w:type="paragraph" w:customStyle="1" w:styleId="xl63">
    <w:name w:val="xl63"/>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64">
    <w:name w:val="xl64"/>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right"/>
      <w:textAlignment w:val="center"/>
    </w:pPr>
    <w:rPr>
      <w:rFonts w:ascii="Times New Roman" w:hAnsi="Times New Roman" w:cs="Times New Roman"/>
      <w:b/>
      <w:bCs/>
      <w:sz w:val="24"/>
      <w:szCs w:val="24"/>
      <w:lang w:eastAsia="ar-SA"/>
    </w:rPr>
  </w:style>
  <w:style w:type="paragraph" w:customStyle="1" w:styleId="xl65">
    <w:name w:val="xl65"/>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66">
    <w:name w:val="xl66"/>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67">
    <w:name w:val="xl67"/>
    <w:basedOn w:val="a"/>
    <w:rsid w:val="00E944FC"/>
    <w:pPr>
      <w:pBdr>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68">
    <w:name w:val="xl68"/>
    <w:basedOn w:val="a"/>
    <w:rsid w:val="00E944FC"/>
    <w:pPr>
      <w:pBdr>
        <w:left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69">
    <w:name w:val="xl69"/>
    <w:basedOn w:val="a"/>
    <w:rsid w:val="00E944FC"/>
    <w:pPr>
      <w:pBdr>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xl70">
    <w:name w:val="xl70"/>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u w:val="single"/>
      <w:lang w:eastAsia="ar-SA"/>
    </w:rPr>
  </w:style>
  <w:style w:type="paragraph" w:customStyle="1" w:styleId="xl71">
    <w:name w:val="xl71"/>
    <w:basedOn w:val="a"/>
    <w:rsid w:val="00E944FC"/>
    <w:pPr>
      <w:pBdr>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72">
    <w:name w:val="xl72"/>
    <w:basedOn w:val="a"/>
    <w:rsid w:val="00E944FC"/>
    <w:pPr>
      <w:pBdr>
        <w:top w:val="single" w:sz="4" w:space="0" w:color="000000"/>
        <w:left w:val="single" w:sz="4" w:space="0" w:color="000000"/>
        <w:bottom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73">
    <w:name w:val="xl73"/>
    <w:basedOn w:val="a"/>
    <w:rsid w:val="00E944FC"/>
    <w:pPr>
      <w:pBdr>
        <w:top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74">
    <w:name w:val="xl74"/>
    <w:basedOn w:val="a"/>
    <w:rsid w:val="00E944FC"/>
    <w:pPr>
      <w:pBdr>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lang w:eastAsia="ar-SA"/>
    </w:rPr>
  </w:style>
  <w:style w:type="paragraph" w:customStyle="1" w:styleId="xl75">
    <w:name w:val="xl75"/>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Times New Roman" w:hAnsi="Times New Roman" w:cs="Times New Roman"/>
      <w:sz w:val="24"/>
      <w:szCs w:val="24"/>
      <w:lang w:eastAsia="ar-SA"/>
    </w:rPr>
  </w:style>
  <w:style w:type="paragraph" w:customStyle="1" w:styleId="xl76">
    <w:name w:val="xl76"/>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hAnsi="Times New Roman" w:cs="Times New Roman"/>
      <w:b/>
      <w:bCs/>
      <w:sz w:val="24"/>
      <w:szCs w:val="24"/>
      <w:lang w:eastAsia="ar-SA"/>
    </w:rPr>
  </w:style>
  <w:style w:type="paragraph" w:customStyle="1" w:styleId="xl77">
    <w:name w:val="xl77"/>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both"/>
      <w:textAlignment w:val="center"/>
    </w:pPr>
    <w:rPr>
      <w:rFonts w:ascii="Times New Roman" w:hAnsi="Times New Roman" w:cs="Times New Roman"/>
      <w:b/>
      <w:bCs/>
      <w:sz w:val="24"/>
      <w:szCs w:val="24"/>
      <w:lang w:eastAsia="ar-SA"/>
    </w:rPr>
  </w:style>
  <w:style w:type="paragraph" w:customStyle="1" w:styleId="xl78">
    <w:name w:val="xl78"/>
    <w:basedOn w:val="a"/>
    <w:rsid w:val="00E944FC"/>
    <w:pPr>
      <w:pBdr>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79">
    <w:name w:val="xl79"/>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i/>
      <w:iCs/>
      <w:sz w:val="24"/>
      <w:szCs w:val="24"/>
      <w:lang w:eastAsia="ar-SA"/>
    </w:rPr>
  </w:style>
  <w:style w:type="paragraph" w:customStyle="1" w:styleId="xl80">
    <w:name w:val="xl80"/>
    <w:basedOn w:val="a"/>
    <w:rsid w:val="00E944FC"/>
    <w:pPr>
      <w:pBdr>
        <w:top w:val="single" w:sz="4" w:space="0" w:color="000000"/>
        <w:left w:val="single" w:sz="4" w:space="0" w:color="000000"/>
        <w:right w:val="single" w:sz="4" w:space="0" w:color="000000"/>
      </w:pBdr>
      <w:shd w:val="clear" w:color="auto" w:fill="FFFFFF"/>
      <w:spacing w:before="280" w:after="280" w:line="240" w:lineRule="auto"/>
      <w:jc w:val="center"/>
      <w:textAlignment w:val="center"/>
    </w:pPr>
    <w:rPr>
      <w:rFonts w:ascii="Times New Roman" w:hAnsi="Times New Roman" w:cs="Times New Roman"/>
      <w:sz w:val="24"/>
      <w:szCs w:val="24"/>
      <w:lang w:eastAsia="ar-SA"/>
    </w:rPr>
  </w:style>
  <w:style w:type="paragraph" w:customStyle="1" w:styleId="xl81">
    <w:name w:val="xl81"/>
    <w:basedOn w:val="a"/>
    <w:rsid w:val="00E944FC"/>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hAnsi="Times New Roman" w:cs="Times New Roman"/>
      <w:sz w:val="24"/>
      <w:szCs w:val="24"/>
      <w:lang w:eastAsia="ar-SA"/>
    </w:rPr>
  </w:style>
  <w:style w:type="paragraph" w:customStyle="1" w:styleId="xl82">
    <w:name w:val="xl82"/>
    <w:basedOn w:val="a"/>
    <w:rsid w:val="00E944FC"/>
    <w:pPr>
      <w:pBdr>
        <w:left w:val="single" w:sz="4" w:space="0" w:color="000000"/>
        <w:right w:val="single" w:sz="4" w:space="0" w:color="000000"/>
      </w:pBdr>
      <w:shd w:val="clear" w:color="auto" w:fill="FFFFFF"/>
      <w:spacing w:before="280" w:after="280" w:line="240" w:lineRule="auto"/>
      <w:jc w:val="center"/>
      <w:textAlignment w:val="center"/>
    </w:pPr>
    <w:rPr>
      <w:rFonts w:ascii="Times New Roman" w:hAnsi="Times New Roman" w:cs="Times New Roman"/>
      <w:sz w:val="24"/>
      <w:szCs w:val="24"/>
      <w:lang w:eastAsia="ar-SA"/>
    </w:rPr>
  </w:style>
  <w:style w:type="paragraph" w:customStyle="1" w:styleId="xl83">
    <w:name w:val="xl83"/>
    <w:basedOn w:val="a"/>
    <w:rsid w:val="00E944FC"/>
    <w:pPr>
      <w:pBdr>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hAnsi="Times New Roman" w:cs="Times New Roman"/>
      <w:sz w:val="24"/>
      <w:szCs w:val="24"/>
      <w:lang w:eastAsia="ar-SA"/>
    </w:rPr>
  </w:style>
  <w:style w:type="paragraph" w:customStyle="1" w:styleId="xl84">
    <w:name w:val="xl84"/>
    <w:basedOn w:val="a"/>
    <w:rsid w:val="00E944FC"/>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right"/>
      <w:textAlignment w:val="center"/>
    </w:pPr>
    <w:rPr>
      <w:rFonts w:ascii="Times New Roman" w:hAnsi="Times New Roman" w:cs="Times New Roman"/>
      <w:sz w:val="24"/>
      <w:szCs w:val="24"/>
      <w:lang w:eastAsia="ar-SA"/>
    </w:rPr>
  </w:style>
  <w:style w:type="paragraph" w:customStyle="1" w:styleId="xl85">
    <w:name w:val="xl85"/>
    <w:basedOn w:val="a"/>
    <w:rsid w:val="00E944FC"/>
    <w:pPr>
      <w:pBdr>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lang w:eastAsia="ar-SA"/>
    </w:rPr>
  </w:style>
  <w:style w:type="paragraph" w:customStyle="1" w:styleId="xl86">
    <w:name w:val="xl86"/>
    <w:basedOn w:val="a"/>
    <w:rsid w:val="00E944FC"/>
    <w:pPr>
      <w:pBdr>
        <w:top w:val="single" w:sz="4" w:space="0" w:color="000000"/>
        <w:left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87">
    <w:name w:val="xl87"/>
    <w:basedOn w:val="a"/>
    <w:rsid w:val="00E944FC"/>
    <w:pPr>
      <w:pBdr>
        <w:left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88">
    <w:name w:val="xl88"/>
    <w:basedOn w:val="a"/>
    <w:rsid w:val="00E944FC"/>
    <w:pPr>
      <w:pBdr>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89">
    <w:name w:val="xl89"/>
    <w:basedOn w:val="a"/>
    <w:rsid w:val="00E944FC"/>
    <w:pPr>
      <w:pBdr>
        <w:top w:val="single" w:sz="4" w:space="0" w:color="000000"/>
        <w:left w:val="single" w:sz="4" w:space="0" w:color="000000"/>
        <w:right w:val="single" w:sz="4" w:space="0" w:color="000000"/>
      </w:pBdr>
      <w:shd w:val="clear" w:color="auto" w:fill="FFFFFF"/>
      <w:spacing w:before="280" w:after="280" w:line="240" w:lineRule="auto"/>
      <w:textAlignment w:val="center"/>
    </w:pPr>
    <w:rPr>
      <w:rFonts w:ascii="Times New Roman" w:hAnsi="Times New Roman" w:cs="Times New Roman"/>
      <w:sz w:val="24"/>
      <w:szCs w:val="24"/>
      <w:lang w:eastAsia="ar-SA"/>
    </w:rPr>
  </w:style>
  <w:style w:type="paragraph" w:customStyle="1" w:styleId="xl90">
    <w:name w:val="xl90"/>
    <w:basedOn w:val="a"/>
    <w:rsid w:val="00E944FC"/>
    <w:pPr>
      <w:pBdr>
        <w:left w:val="single" w:sz="4" w:space="0" w:color="000000"/>
        <w:right w:val="single" w:sz="4" w:space="0" w:color="000000"/>
      </w:pBdr>
      <w:shd w:val="clear" w:color="auto" w:fill="FFFFFF"/>
      <w:spacing w:before="280" w:after="280" w:line="240" w:lineRule="auto"/>
      <w:textAlignment w:val="center"/>
    </w:pPr>
    <w:rPr>
      <w:rFonts w:ascii="Times New Roman" w:hAnsi="Times New Roman" w:cs="Times New Roman"/>
      <w:sz w:val="24"/>
      <w:szCs w:val="24"/>
      <w:lang w:eastAsia="ar-SA"/>
    </w:rPr>
  </w:style>
  <w:style w:type="paragraph" w:customStyle="1" w:styleId="xl91">
    <w:name w:val="xl91"/>
    <w:basedOn w:val="a"/>
    <w:rsid w:val="00E944FC"/>
    <w:pPr>
      <w:pBdr>
        <w:left w:val="single" w:sz="4" w:space="0" w:color="000000"/>
        <w:bottom w:val="single" w:sz="4" w:space="0" w:color="000000"/>
        <w:right w:val="single" w:sz="4" w:space="0" w:color="000000"/>
      </w:pBdr>
      <w:shd w:val="clear" w:color="auto" w:fill="FFFFFF"/>
      <w:spacing w:before="280" w:after="280" w:line="240" w:lineRule="auto"/>
      <w:textAlignment w:val="center"/>
    </w:pPr>
    <w:rPr>
      <w:rFonts w:ascii="Times New Roman" w:hAnsi="Times New Roman" w:cs="Times New Roman"/>
      <w:sz w:val="24"/>
      <w:szCs w:val="24"/>
      <w:lang w:eastAsia="ar-SA"/>
    </w:rPr>
  </w:style>
  <w:style w:type="paragraph" w:customStyle="1" w:styleId="xl92">
    <w:name w:val="xl92"/>
    <w:basedOn w:val="a"/>
    <w:rsid w:val="00E944FC"/>
    <w:pPr>
      <w:pBdr>
        <w:top w:val="single" w:sz="4" w:space="0" w:color="000000"/>
        <w:left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93">
    <w:name w:val="xl93"/>
    <w:basedOn w:val="a"/>
    <w:rsid w:val="00E944FC"/>
    <w:pPr>
      <w:pBdr>
        <w:left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94">
    <w:name w:val="xl94"/>
    <w:basedOn w:val="a"/>
    <w:rsid w:val="00E944FC"/>
    <w:pPr>
      <w:pBdr>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95">
    <w:name w:val="xl95"/>
    <w:basedOn w:val="a"/>
    <w:rsid w:val="00E944FC"/>
    <w:pPr>
      <w:pBdr>
        <w:left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96">
    <w:name w:val="xl96"/>
    <w:basedOn w:val="a"/>
    <w:rsid w:val="00E944FC"/>
    <w:pPr>
      <w:pBdr>
        <w:top w:val="single" w:sz="4" w:space="0" w:color="000000"/>
        <w:left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lang w:eastAsia="ar-SA"/>
    </w:rPr>
  </w:style>
  <w:style w:type="paragraph" w:customStyle="1" w:styleId="xl97">
    <w:name w:val="xl97"/>
    <w:basedOn w:val="a"/>
    <w:rsid w:val="00E944FC"/>
    <w:pPr>
      <w:pBdr>
        <w:left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lang w:eastAsia="ar-SA"/>
    </w:rPr>
  </w:style>
  <w:style w:type="paragraph" w:customStyle="1" w:styleId="xl98">
    <w:name w:val="xl98"/>
    <w:basedOn w:val="a"/>
    <w:rsid w:val="00E944FC"/>
    <w:pPr>
      <w:pBdr>
        <w:left w:val="single" w:sz="4" w:space="0" w:color="000000"/>
        <w:bottom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lang w:eastAsia="ar-SA"/>
    </w:rPr>
  </w:style>
  <w:style w:type="paragraph" w:customStyle="1" w:styleId="xl99">
    <w:name w:val="xl99"/>
    <w:basedOn w:val="a"/>
    <w:rsid w:val="00E944FC"/>
    <w:pPr>
      <w:pBdr>
        <w:top w:val="single" w:sz="4" w:space="0" w:color="000000"/>
        <w:left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lang w:eastAsia="ar-SA"/>
    </w:rPr>
  </w:style>
  <w:style w:type="paragraph" w:customStyle="1" w:styleId="xl100">
    <w:name w:val="xl100"/>
    <w:basedOn w:val="a"/>
    <w:rsid w:val="00E944FC"/>
    <w:pPr>
      <w:pBdr>
        <w:left w:val="single" w:sz="4" w:space="0" w:color="000000"/>
        <w:right w:val="single" w:sz="4" w:space="0" w:color="000000"/>
      </w:pBdr>
      <w:spacing w:before="280" w:after="280" w:line="240" w:lineRule="auto"/>
      <w:textAlignment w:val="center"/>
    </w:pPr>
    <w:rPr>
      <w:rFonts w:ascii="Times New Roman" w:hAnsi="Times New Roman" w:cs="Times New Roman"/>
      <w:b/>
      <w:bCs/>
      <w:sz w:val="24"/>
      <w:szCs w:val="24"/>
      <w:lang w:eastAsia="ar-SA"/>
    </w:rPr>
  </w:style>
  <w:style w:type="paragraph" w:customStyle="1" w:styleId="xl101">
    <w:name w:val="xl101"/>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102">
    <w:name w:val="xl102"/>
    <w:basedOn w:val="a"/>
    <w:rsid w:val="00E944FC"/>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lang w:eastAsia="ar-SA"/>
    </w:rPr>
  </w:style>
  <w:style w:type="paragraph" w:customStyle="1" w:styleId="xl103">
    <w:name w:val="xl103"/>
    <w:basedOn w:val="a"/>
    <w:rsid w:val="00E944FC"/>
    <w:pPr>
      <w:pBdr>
        <w:left w:val="single" w:sz="4" w:space="0" w:color="000000"/>
        <w:right w:val="single" w:sz="4" w:space="0" w:color="000000"/>
      </w:pBdr>
      <w:spacing w:before="280" w:after="280" w:line="240" w:lineRule="auto"/>
      <w:textAlignment w:val="center"/>
    </w:pPr>
    <w:rPr>
      <w:rFonts w:ascii="Times New Roman" w:hAnsi="Times New Roman" w:cs="Times New Roman"/>
      <w:sz w:val="24"/>
      <w:szCs w:val="24"/>
      <w:lang w:eastAsia="ar-SA"/>
    </w:rPr>
  </w:style>
  <w:style w:type="paragraph" w:customStyle="1" w:styleId="xl104">
    <w:name w:val="xl104"/>
    <w:basedOn w:val="a"/>
    <w:rsid w:val="00E944FC"/>
    <w:pPr>
      <w:pBdr>
        <w:top w:val="single" w:sz="4" w:space="0" w:color="000000"/>
        <w:left w:val="single" w:sz="4" w:space="0" w:color="000000"/>
        <w:bottom w:val="single" w:sz="4" w:space="0" w:color="000000"/>
        <w:right w:val="single" w:sz="4" w:space="0" w:color="000000"/>
      </w:pBdr>
      <w:shd w:val="clear" w:color="auto" w:fill="CCFFFF"/>
      <w:spacing w:before="280" w:after="280" w:line="240" w:lineRule="auto"/>
      <w:jc w:val="center"/>
      <w:textAlignment w:val="center"/>
    </w:pPr>
    <w:rPr>
      <w:rFonts w:ascii="Times New Roman" w:hAnsi="Times New Roman" w:cs="Times New Roman"/>
      <w:sz w:val="24"/>
      <w:szCs w:val="24"/>
      <w:lang w:eastAsia="ar-SA"/>
    </w:rPr>
  </w:style>
  <w:style w:type="paragraph" w:customStyle="1" w:styleId="xl105">
    <w:name w:val="xl105"/>
    <w:basedOn w:val="a"/>
    <w:rsid w:val="00E944FC"/>
    <w:pPr>
      <w:pBdr>
        <w:top w:val="single" w:sz="4" w:space="0" w:color="000000"/>
        <w:left w:val="single" w:sz="4" w:space="0" w:color="000000"/>
        <w:right w:val="single" w:sz="4" w:space="0" w:color="000000"/>
      </w:pBdr>
      <w:spacing w:before="280" w:after="280" w:line="240" w:lineRule="auto"/>
      <w:jc w:val="center"/>
      <w:textAlignment w:val="center"/>
    </w:pPr>
    <w:rPr>
      <w:rFonts w:ascii="Times New Roman" w:hAnsi="Times New Roman" w:cs="Times New Roman"/>
      <w:sz w:val="24"/>
      <w:szCs w:val="24"/>
      <w:lang w:eastAsia="ar-SA"/>
    </w:rPr>
  </w:style>
  <w:style w:type="paragraph" w:customStyle="1" w:styleId="Se">
    <w:name w:val="S_Обычный с подчеркиванием"/>
    <w:basedOn w:val="a"/>
    <w:rsid w:val="00E944FC"/>
    <w:pPr>
      <w:spacing w:after="0" w:line="360" w:lineRule="auto"/>
      <w:ind w:firstLine="709"/>
      <w:jc w:val="both"/>
    </w:pPr>
    <w:rPr>
      <w:rFonts w:ascii="Times New Roman" w:hAnsi="Times New Roman" w:cs="Times New Roman"/>
      <w:sz w:val="24"/>
      <w:szCs w:val="24"/>
      <w:u w:val="single"/>
      <w:lang w:eastAsia="ar-SA"/>
    </w:rPr>
  </w:style>
  <w:style w:type="paragraph" w:customStyle="1" w:styleId="1fff2">
    <w:name w:val="Стиль1"/>
    <w:basedOn w:val="a"/>
    <w:rsid w:val="00E944FC"/>
    <w:pPr>
      <w:spacing w:after="0" w:line="360" w:lineRule="auto"/>
      <w:ind w:firstLine="540"/>
      <w:jc w:val="center"/>
    </w:pPr>
    <w:rPr>
      <w:rFonts w:ascii="Times New Roman" w:hAnsi="Times New Roman" w:cs="Times New Roman"/>
      <w:b/>
      <w:sz w:val="24"/>
      <w:szCs w:val="24"/>
      <w:lang w:eastAsia="ar-SA"/>
    </w:rPr>
  </w:style>
  <w:style w:type="paragraph" w:customStyle="1" w:styleId="2e">
    <w:name w:val="Стиль2"/>
    <w:basedOn w:val="a"/>
    <w:next w:val="1fff2"/>
    <w:rsid w:val="00E944FC"/>
    <w:pPr>
      <w:spacing w:after="0" w:line="360" w:lineRule="auto"/>
      <w:ind w:right="-8" w:firstLine="720"/>
      <w:jc w:val="center"/>
    </w:pPr>
    <w:rPr>
      <w:rFonts w:ascii="Times New Roman" w:hAnsi="Times New Roman" w:cs="Times New Roman"/>
      <w:b/>
      <w:caps/>
      <w:sz w:val="24"/>
      <w:szCs w:val="24"/>
      <w:lang w:eastAsia="ar-SA"/>
    </w:rPr>
  </w:style>
  <w:style w:type="paragraph" w:customStyle="1" w:styleId="afffffc">
    <w:name w:val="Статья"/>
    <w:basedOn w:val="a"/>
    <w:rsid w:val="00E944FC"/>
    <w:pPr>
      <w:spacing w:after="0" w:line="240" w:lineRule="auto"/>
      <w:jc w:val="both"/>
    </w:pPr>
    <w:rPr>
      <w:rFonts w:ascii="Times New Roman" w:hAnsi="Times New Roman" w:cs="Times New Roman"/>
      <w:sz w:val="24"/>
      <w:szCs w:val="24"/>
      <w:lang w:eastAsia="ar-SA"/>
    </w:rPr>
  </w:style>
  <w:style w:type="paragraph" w:customStyle="1" w:styleId="afffffd">
    <w:name w:val="Заголовок таблици"/>
    <w:basedOn w:val="18"/>
    <w:rsid w:val="00E944FC"/>
    <w:rPr>
      <w:sz w:val="22"/>
      <w:lang w:eastAsia="ar-SA"/>
    </w:rPr>
  </w:style>
  <w:style w:type="paragraph" w:customStyle="1" w:styleId="afffffe">
    <w:name w:val="Номер таблици"/>
    <w:basedOn w:val="a"/>
    <w:next w:val="a"/>
    <w:rsid w:val="00E944FC"/>
    <w:pPr>
      <w:spacing w:after="0" w:line="240" w:lineRule="auto"/>
      <w:jc w:val="right"/>
    </w:pPr>
    <w:rPr>
      <w:rFonts w:ascii="Times New Roman" w:hAnsi="Times New Roman" w:cs="Times New Roman"/>
      <w:b/>
      <w:sz w:val="20"/>
      <w:szCs w:val="24"/>
      <w:lang w:eastAsia="ar-SA"/>
    </w:rPr>
  </w:style>
  <w:style w:type="paragraph" w:customStyle="1" w:styleId="affffff">
    <w:name w:val="Приложение"/>
    <w:basedOn w:val="a"/>
    <w:next w:val="a"/>
    <w:rsid w:val="00E944FC"/>
    <w:pPr>
      <w:spacing w:after="0" w:line="240" w:lineRule="auto"/>
      <w:jc w:val="right"/>
    </w:pPr>
    <w:rPr>
      <w:rFonts w:ascii="Times New Roman" w:hAnsi="Times New Roman" w:cs="Times New Roman"/>
      <w:sz w:val="20"/>
      <w:szCs w:val="24"/>
      <w:lang w:eastAsia="ar-SA"/>
    </w:rPr>
  </w:style>
  <w:style w:type="paragraph" w:customStyle="1" w:styleId="affffff0">
    <w:name w:val="Обычный по таблице"/>
    <w:basedOn w:val="a"/>
    <w:rsid w:val="00E944FC"/>
    <w:pPr>
      <w:spacing w:after="0" w:line="240" w:lineRule="auto"/>
    </w:pPr>
    <w:rPr>
      <w:rFonts w:ascii="Times New Roman" w:hAnsi="Times New Roman" w:cs="Times New Roman"/>
      <w:sz w:val="24"/>
      <w:szCs w:val="24"/>
      <w:lang w:eastAsia="ar-SA"/>
    </w:rPr>
  </w:style>
  <w:style w:type="paragraph" w:customStyle="1" w:styleId="font6">
    <w:name w:val="font6"/>
    <w:basedOn w:val="a"/>
    <w:rsid w:val="00E944FC"/>
    <w:pPr>
      <w:spacing w:before="280" w:after="280" w:line="240" w:lineRule="auto"/>
    </w:pPr>
    <w:rPr>
      <w:rFonts w:ascii="Times New Roman" w:hAnsi="Times New Roman" w:cs="Times New Roman"/>
      <w:b/>
      <w:bCs/>
      <w:lang w:eastAsia="ar-SA"/>
    </w:rPr>
  </w:style>
  <w:style w:type="paragraph" w:customStyle="1" w:styleId="xl23">
    <w:name w:val="xl23"/>
    <w:basedOn w:val="a"/>
    <w:rsid w:val="00E944FC"/>
    <w:pPr>
      <w:pBdr>
        <w:left w:val="single" w:sz="8" w:space="0" w:color="000000"/>
        <w:bottom w:val="single" w:sz="8" w:space="0" w:color="000000"/>
        <w:right w:val="single" w:sz="8" w:space="0" w:color="000000"/>
      </w:pBdr>
      <w:spacing w:before="280" w:after="280" w:line="240" w:lineRule="auto"/>
      <w:jc w:val="center"/>
    </w:pPr>
    <w:rPr>
      <w:rFonts w:ascii="Times New Roman" w:hAnsi="Times New Roman" w:cs="Times New Roman"/>
      <w:sz w:val="24"/>
      <w:szCs w:val="24"/>
      <w:lang w:eastAsia="ar-SA"/>
    </w:rPr>
  </w:style>
  <w:style w:type="paragraph" w:customStyle="1" w:styleId="1fff3">
    <w:name w:val="Таблица 1 + Обычный"/>
    <w:basedOn w:val="a"/>
    <w:rsid w:val="00E944FC"/>
    <w:pPr>
      <w:spacing w:after="0" w:line="360" w:lineRule="auto"/>
      <w:jc w:val="right"/>
    </w:pPr>
    <w:rPr>
      <w:rFonts w:ascii="Times New Roman" w:hAnsi="Times New Roman" w:cs="Times New Roman"/>
      <w:spacing w:val="2"/>
      <w:sz w:val="24"/>
      <w:szCs w:val="24"/>
      <w:lang w:eastAsia="ar-SA"/>
    </w:rPr>
  </w:style>
  <w:style w:type="paragraph" w:customStyle="1" w:styleId="affffff1">
    <w:name w:val="Заголовок таблицы + Обычный"/>
    <w:basedOn w:val="a"/>
    <w:rsid w:val="00E944FC"/>
    <w:pPr>
      <w:shd w:val="clear" w:color="auto" w:fill="FFFFFF"/>
      <w:spacing w:after="0" w:line="360" w:lineRule="auto"/>
      <w:ind w:right="76"/>
      <w:jc w:val="right"/>
    </w:pPr>
    <w:rPr>
      <w:rFonts w:ascii="Times New Roman" w:hAnsi="Times New Roman" w:cs="Times New Roman"/>
      <w:spacing w:val="2"/>
      <w:sz w:val="24"/>
      <w:szCs w:val="24"/>
      <w:lang w:eastAsia="ar-SA"/>
    </w:rPr>
  </w:style>
  <w:style w:type="paragraph" w:customStyle="1" w:styleId="1fff4">
    <w:name w:val="Рисунок 1 + Обычный"/>
    <w:basedOn w:val="S1"/>
    <w:rsid w:val="00E944FC"/>
    <w:pPr>
      <w:ind w:firstLine="0"/>
      <w:jc w:val="right"/>
    </w:pPr>
  </w:style>
  <w:style w:type="paragraph" w:customStyle="1" w:styleId="S00">
    <w:name w:val="Стиль S_Маркированный+Обычеый + Первая строка:  0 см"/>
    <w:basedOn w:val="a"/>
    <w:rsid w:val="00E944FC"/>
    <w:pPr>
      <w:tabs>
        <w:tab w:val="left" w:pos="1080"/>
      </w:tabs>
      <w:spacing w:after="0" w:line="360" w:lineRule="auto"/>
      <w:ind w:firstLine="720"/>
    </w:pPr>
    <w:rPr>
      <w:rFonts w:ascii="Times New Roman" w:hAnsi="Times New Roman" w:cs="Times New Roman"/>
      <w:sz w:val="24"/>
      <w:szCs w:val="20"/>
      <w:lang w:eastAsia="ar-SA"/>
    </w:rPr>
  </w:style>
  <w:style w:type="paragraph" w:customStyle="1" w:styleId="-S">
    <w:name w:val="- S_Маркированный"/>
    <w:basedOn w:val="a"/>
    <w:rsid w:val="00E944FC"/>
    <w:pPr>
      <w:spacing w:after="0" w:line="360" w:lineRule="auto"/>
      <w:jc w:val="both"/>
    </w:pPr>
    <w:rPr>
      <w:rFonts w:ascii="Times New Roman" w:hAnsi="Times New Roman" w:cs="Times New Roman"/>
      <w:sz w:val="24"/>
      <w:szCs w:val="24"/>
      <w:lang w:eastAsia="ar-SA"/>
    </w:rPr>
  </w:style>
  <w:style w:type="paragraph" w:customStyle="1" w:styleId="Sf">
    <w:name w:val="S_Обычный Знак Знак"/>
    <w:basedOn w:val="a"/>
    <w:rsid w:val="00E944FC"/>
    <w:pPr>
      <w:spacing w:after="0" w:line="360" w:lineRule="auto"/>
      <w:ind w:firstLine="709"/>
      <w:jc w:val="both"/>
    </w:pPr>
    <w:rPr>
      <w:rFonts w:ascii="Times New Roman" w:hAnsi="Times New Roman" w:cs="Times New Roman"/>
      <w:sz w:val="24"/>
      <w:szCs w:val="24"/>
      <w:lang w:eastAsia="ar-SA"/>
    </w:rPr>
  </w:style>
  <w:style w:type="paragraph" w:customStyle="1" w:styleId="1fff5">
    <w:name w:val="Рисунок 1"/>
    <w:basedOn w:val="a"/>
    <w:rsid w:val="00E944FC"/>
    <w:pPr>
      <w:spacing w:after="0" w:line="360" w:lineRule="auto"/>
      <w:ind w:left="1069"/>
      <w:jc w:val="right"/>
    </w:pPr>
    <w:rPr>
      <w:rFonts w:ascii="Times New Roman" w:hAnsi="Times New Roman" w:cs="Times New Roman"/>
      <w:sz w:val="24"/>
      <w:szCs w:val="24"/>
      <w:lang w:eastAsia="ar-SA"/>
    </w:rPr>
  </w:style>
  <w:style w:type="paragraph" w:customStyle="1" w:styleId="affffff2">
    <w:name w:val="Т"/>
    <w:basedOn w:val="a"/>
    <w:rsid w:val="00E944FC"/>
    <w:pPr>
      <w:spacing w:after="0" w:line="360" w:lineRule="auto"/>
      <w:ind w:right="-158"/>
      <w:jc w:val="right"/>
    </w:pPr>
    <w:rPr>
      <w:rFonts w:ascii="Times New Roman" w:hAnsi="Times New Roman" w:cs="Times New Roman"/>
      <w:sz w:val="24"/>
      <w:szCs w:val="24"/>
      <w:lang w:eastAsia="ar-SA"/>
    </w:rPr>
  </w:style>
  <w:style w:type="paragraph" w:customStyle="1" w:styleId="45">
    <w:name w:val="Стиль4"/>
    <w:basedOn w:val="a"/>
    <w:rsid w:val="00E944FC"/>
    <w:pPr>
      <w:spacing w:after="0" w:line="360" w:lineRule="auto"/>
      <w:jc w:val="both"/>
    </w:pPr>
    <w:rPr>
      <w:rFonts w:ascii="Times New Roman" w:hAnsi="Times New Roman" w:cs="Times New Roman"/>
      <w:sz w:val="24"/>
      <w:szCs w:val="24"/>
      <w:lang w:eastAsia="ar-SA"/>
    </w:rPr>
  </w:style>
  <w:style w:type="paragraph" w:customStyle="1" w:styleId="2TimesNewRoman12">
    <w:name w:val="Стиль Заголовок 2 + Times New Roman 12 пт не полужирный не курси..."/>
    <w:basedOn w:val="2"/>
    <w:rsid w:val="00E944FC"/>
    <w:pPr>
      <w:tabs>
        <w:tab w:val="clear" w:pos="567"/>
        <w:tab w:val="left" w:pos="570"/>
      </w:tabs>
      <w:spacing w:before="240" w:after="60" w:line="360" w:lineRule="auto"/>
      <w:jc w:val="both"/>
    </w:pPr>
    <w:rPr>
      <w:b w:val="0"/>
      <w:bCs w:val="0"/>
      <w:iCs w:val="0"/>
      <w:caps w:val="0"/>
      <w:szCs w:val="20"/>
      <w:lang w:eastAsia="ar-SA"/>
    </w:rPr>
  </w:style>
  <w:style w:type="paragraph" w:customStyle="1" w:styleId="S2254">
    <w:name w:val="Стиль S_Заголовок 2 + Слева:  254 см"/>
    <w:basedOn w:val="a"/>
    <w:rsid w:val="00E944FC"/>
    <w:pPr>
      <w:spacing w:after="0" w:line="360" w:lineRule="auto"/>
      <w:jc w:val="both"/>
    </w:pPr>
    <w:rPr>
      <w:rFonts w:ascii="Times New Roman" w:hAnsi="Times New Roman" w:cs="Times New Roman"/>
      <w:sz w:val="24"/>
      <w:szCs w:val="20"/>
      <w:lang w:eastAsia="ar-SA"/>
    </w:rPr>
  </w:style>
  <w:style w:type="paragraph" w:customStyle="1" w:styleId="55">
    <w:name w:val="Стиль5"/>
    <w:basedOn w:val="S2254"/>
    <w:rsid w:val="00E944FC"/>
  </w:style>
  <w:style w:type="paragraph" w:customStyle="1" w:styleId="65">
    <w:name w:val="Стиль6"/>
    <w:basedOn w:val="a"/>
    <w:rsid w:val="00E944FC"/>
    <w:pPr>
      <w:spacing w:after="0" w:line="360" w:lineRule="auto"/>
      <w:jc w:val="both"/>
    </w:pPr>
    <w:rPr>
      <w:rFonts w:ascii="Times New Roman" w:hAnsi="Times New Roman" w:cs="Times New Roman"/>
      <w:sz w:val="24"/>
      <w:szCs w:val="24"/>
      <w:lang w:eastAsia="ar-SA"/>
    </w:rPr>
  </w:style>
  <w:style w:type="paragraph" w:customStyle="1" w:styleId="75">
    <w:name w:val="Стиль7"/>
    <w:basedOn w:val="a"/>
    <w:rsid w:val="00E944FC"/>
    <w:pPr>
      <w:keepNext/>
      <w:spacing w:before="240" w:after="60" w:line="360" w:lineRule="auto"/>
      <w:jc w:val="both"/>
    </w:pPr>
    <w:rPr>
      <w:rFonts w:ascii="Times New Roman" w:hAnsi="Times New Roman" w:cs="Times New Roman"/>
      <w:bCs/>
      <w:iCs/>
      <w:sz w:val="24"/>
      <w:szCs w:val="24"/>
      <w:lang w:eastAsia="ar-SA"/>
    </w:rPr>
  </w:style>
  <w:style w:type="paragraph" w:customStyle="1" w:styleId="100">
    <w:name w:val="Оглавление 10"/>
    <w:basedOn w:val="1fd"/>
    <w:rsid w:val="00E944FC"/>
    <w:pPr>
      <w:tabs>
        <w:tab w:val="right" w:leader="dot" w:pos="14731"/>
      </w:tabs>
      <w:ind w:left="2547" w:firstLine="0"/>
    </w:pPr>
  </w:style>
  <w:style w:type="paragraph" w:customStyle="1" w:styleId="affffff3">
    <w:name w:val="Содержимое врезки"/>
    <w:basedOn w:val="a1"/>
    <w:rsid w:val="00E944FC"/>
    <w:pPr>
      <w:spacing w:after="120" w:line="360" w:lineRule="auto"/>
      <w:ind w:firstLine="684"/>
      <w:jc w:val="both"/>
    </w:pPr>
    <w:rPr>
      <w:b w:val="0"/>
      <w:bCs w:val="0"/>
      <w:lang w:eastAsia="ar-SA"/>
    </w:rPr>
  </w:style>
  <w:style w:type="paragraph" w:customStyle="1" w:styleId="3b">
    <w:name w:val="Стиль3"/>
    <w:basedOn w:val="S"/>
    <w:rsid w:val="00E944FC"/>
    <w:pPr>
      <w:ind w:left="1134" w:firstLine="6237"/>
    </w:pPr>
  </w:style>
  <w:style w:type="paragraph" w:customStyle="1" w:styleId="85">
    <w:name w:val="Стиль8"/>
    <w:basedOn w:val="3b"/>
    <w:rsid w:val="00E944FC"/>
    <w:pPr>
      <w:ind w:left="9858" w:hanging="360"/>
    </w:pPr>
  </w:style>
  <w:style w:type="character" w:customStyle="1" w:styleId="S12">
    <w:name w:val="S_Маркированный Знак Знак1"/>
    <w:rsid w:val="00E944FC"/>
    <w:rPr>
      <w:sz w:val="24"/>
      <w:szCs w:val="24"/>
      <w:lang w:val="ru-RU" w:eastAsia="ar-SA" w:bidi="ar-SA"/>
    </w:rPr>
  </w:style>
  <w:style w:type="character" w:customStyle="1" w:styleId="rvts23">
    <w:name w:val="rvts23"/>
    <w:basedOn w:val="a2"/>
    <w:rsid w:val="00E944FC"/>
  </w:style>
  <w:style w:type="paragraph" w:customStyle="1" w:styleId="rvps59">
    <w:name w:val="rvps59"/>
    <w:basedOn w:val="a"/>
    <w:rsid w:val="00E944FC"/>
    <w:pPr>
      <w:spacing w:before="100" w:beforeAutospacing="1" w:after="100" w:afterAutospacing="1" w:line="240" w:lineRule="auto"/>
    </w:pPr>
    <w:rPr>
      <w:rFonts w:ascii="Times New Roman" w:hAnsi="Times New Roman" w:cs="Times New Roman"/>
      <w:sz w:val="24"/>
      <w:szCs w:val="24"/>
    </w:rPr>
  </w:style>
  <w:style w:type="paragraph" w:customStyle="1" w:styleId="Style9">
    <w:name w:val="Style9"/>
    <w:basedOn w:val="a"/>
    <w:rsid w:val="00E944FC"/>
    <w:pPr>
      <w:widowControl w:val="0"/>
      <w:autoSpaceDE w:val="0"/>
      <w:autoSpaceDN w:val="0"/>
      <w:adjustRightInd w:val="0"/>
      <w:spacing w:after="0" w:line="254" w:lineRule="exact"/>
      <w:jc w:val="both"/>
    </w:pPr>
    <w:rPr>
      <w:rFonts w:ascii="Times New Roman" w:hAnsi="Times New Roman" w:cs="Times New Roman"/>
      <w:sz w:val="24"/>
      <w:szCs w:val="24"/>
    </w:rPr>
  </w:style>
  <w:style w:type="paragraph" w:customStyle="1" w:styleId="Style15">
    <w:name w:val="Style15"/>
    <w:basedOn w:val="a"/>
    <w:rsid w:val="00E944FC"/>
    <w:pPr>
      <w:widowControl w:val="0"/>
      <w:autoSpaceDE w:val="0"/>
      <w:autoSpaceDN w:val="0"/>
      <w:adjustRightInd w:val="0"/>
      <w:spacing w:after="0" w:line="281" w:lineRule="exact"/>
      <w:jc w:val="both"/>
    </w:pPr>
    <w:rPr>
      <w:rFonts w:ascii="Times New Roman" w:hAnsi="Times New Roman" w:cs="Times New Roman"/>
      <w:sz w:val="24"/>
      <w:szCs w:val="24"/>
    </w:rPr>
  </w:style>
  <w:style w:type="character" w:customStyle="1" w:styleId="FontStyle93">
    <w:name w:val="Font Style93"/>
    <w:rsid w:val="00E944FC"/>
    <w:rPr>
      <w:rFonts w:ascii="Times New Roman" w:hAnsi="Times New Roman" w:cs="Times New Roman"/>
      <w:spacing w:val="20"/>
      <w:sz w:val="18"/>
      <w:szCs w:val="18"/>
    </w:rPr>
  </w:style>
  <w:style w:type="paragraph" w:customStyle="1" w:styleId="Style13">
    <w:name w:val="Style13"/>
    <w:basedOn w:val="a"/>
    <w:rsid w:val="00E944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7">
    <w:name w:val="Style37"/>
    <w:basedOn w:val="a"/>
    <w:rsid w:val="00E944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8">
    <w:name w:val="Style38"/>
    <w:basedOn w:val="a"/>
    <w:rsid w:val="00E944FC"/>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39">
    <w:name w:val="Style39"/>
    <w:basedOn w:val="a"/>
    <w:rsid w:val="00E944FC"/>
    <w:pPr>
      <w:widowControl w:val="0"/>
      <w:autoSpaceDE w:val="0"/>
      <w:autoSpaceDN w:val="0"/>
      <w:adjustRightInd w:val="0"/>
      <w:spacing w:after="0" w:line="209" w:lineRule="exact"/>
      <w:jc w:val="center"/>
    </w:pPr>
    <w:rPr>
      <w:rFonts w:ascii="Times New Roman" w:hAnsi="Times New Roman" w:cs="Times New Roman"/>
      <w:sz w:val="24"/>
      <w:szCs w:val="24"/>
    </w:rPr>
  </w:style>
  <w:style w:type="character" w:customStyle="1" w:styleId="FontStyle74">
    <w:name w:val="Font Style74"/>
    <w:rsid w:val="00E944FC"/>
    <w:rPr>
      <w:rFonts w:ascii="Times New Roman" w:hAnsi="Times New Roman" w:cs="Times New Roman"/>
      <w:b/>
      <w:bCs/>
      <w:spacing w:val="10"/>
      <w:sz w:val="16"/>
      <w:szCs w:val="16"/>
    </w:rPr>
  </w:style>
  <w:style w:type="character" w:customStyle="1" w:styleId="FontStyle85">
    <w:name w:val="Font Style85"/>
    <w:rsid w:val="00E944FC"/>
    <w:rPr>
      <w:rFonts w:ascii="Times New Roman" w:hAnsi="Times New Roman" w:cs="Times New Roman"/>
      <w:b/>
      <w:bCs/>
      <w:spacing w:val="10"/>
      <w:sz w:val="18"/>
      <w:szCs w:val="18"/>
    </w:rPr>
  </w:style>
  <w:style w:type="character" w:customStyle="1" w:styleId="FontStyle92">
    <w:name w:val="Font Style92"/>
    <w:rsid w:val="00E944FC"/>
    <w:rPr>
      <w:rFonts w:ascii="Times New Roman" w:hAnsi="Times New Roman" w:cs="Times New Roman"/>
      <w:spacing w:val="20"/>
      <w:sz w:val="18"/>
      <w:szCs w:val="18"/>
    </w:rPr>
  </w:style>
  <w:style w:type="character" w:customStyle="1" w:styleId="FontStyle102">
    <w:name w:val="Font Style102"/>
    <w:rsid w:val="00E944FC"/>
    <w:rPr>
      <w:rFonts w:ascii="Times New Roman" w:hAnsi="Times New Roman" w:cs="Times New Roman"/>
      <w:b/>
      <w:bCs/>
      <w:i/>
      <w:iCs/>
      <w:spacing w:val="-10"/>
      <w:sz w:val="18"/>
      <w:szCs w:val="18"/>
    </w:rPr>
  </w:style>
  <w:style w:type="paragraph" w:customStyle="1" w:styleId="Style40">
    <w:name w:val="Style40"/>
    <w:basedOn w:val="a"/>
    <w:rsid w:val="00E944FC"/>
    <w:pPr>
      <w:widowControl w:val="0"/>
      <w:autoSpaceDE w:val="0"/>
      <w:autoSpaceDN w:val="0"/>
      <w:adjustRightInd w:val="0"/>
      <w:spacing w:after="0" w:line="257" w:lineRule="exact"/>
      <w:ind w:firstLine="410"/>
      <w:jc w:val="both"/>
    </w:pPr>
    <w:rPr>
      <w:rFonts w:ascii="Times New Roman" w:hAnsi="Times New Roman" w:cs="Times New Roman"/>
      <w:sz w:val="24"/>
      <w:szCs w:val="24"/>
    </w:rPr>
  </w:style>
  <w:style w:type="character" w:customStyle="1" w:styleId="FontStyle91">
    <w:name w:val="Font Style91"/>
    <w:rsid w:val="00E944FC"/>
    <w:rPr>
      <w:rFonts w:ascii="Times New Roman" w:hAnsi="Times New Roman" w:cs="Times New Roman"/>
      <w:sz w:val="18"/>
      <w:szCs w:val="18"/>
    </w:rPr>
  </w:style>
  <w:style w:type="paragraph" w:customStyle="1" w:styleId="Style11">
    <w:name w:val="Style11"/>
    <w:basedOn w:val="a"/>
    <w:rsid w:val="00E944FC"/>
    <w:pPr>
      <w:widowControl w:val="0"/>
      <w:autoSpaceDE w:val="0"/>
      <w:autoSpaceDN w:val="0"/>
      <w:adjustRightInd w:val="0"/>
      <w:spacing w:after="0" w:line="253" w:lineRule="exact"/>
      <w:ind w:firstLine="691"/>
      <w:jc w:val="both"/>
    </w:pPr>
    <w:rPr>
      <w:rFonts w:ascii="Times New Roman" w:hAnsi="Times New Roman" w:cs="Times New Roman"/>
      <w:sz w:val="24"/>
      <w:szCs w:val="24"/>
    </w:rPr>
  </w:style>
  <w:style w:type="paragraph" w:customStyle="1" w:styleId="Style47">
    <w:name w:val="Style47"/>
    <w:basedOn w:val="a"/>
    <w:rsid w:val="00E944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1">
    <w:name w:val="Style51"/>
    <w:basedOn w:val="a"/>
    <w:rsid w:val="00E944FC"/>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75">
    <w:name w:val="Font Style75"/>
    <w:rsid w:val="00E944FC"/>
    <w:rPr>
      <w:rFonts w:ascii="Times New Roman" w:hAnsi="Times New Roman" w:cs="Times New Roman"/>
      <w:spacing w:val="10"/>
      <w:sz w:val="16"/>
      <w:szCs w:val="16"/>
    </w:rPr>
  </w:style>
  <w:style w:type="character" w:customStyle="1" w:styleId="FontStyle77">
    <w:name w:val="Font Style77"/>
    <w:rsid w:val="00E944FC"/>
    <w:rPr>
      <w:rFonts w:ascii="Times New Roman" w:hAnsi="Times New Roman" w:cs="Times New Roman"/>
      <w:b/>
      <w:bCs/>
      <w:smallCaps/>
      <w:spacing w:val="10"/>
      <w:sz w:val="14"/>
      <w:szCs w:val="14"/>
    </w:rPr>
  </w:style>
  <w:style w:type="character" w:customStyle="1" w:styleId="FontStyle81">
    <w:name w:val="Font Style81"/>
    <w:rsid w:val="00E944FC"/>
    <w:rPr>
      <w:rFonts w:ascii="Times New Roman" w:hAnsi="Times New Roman" w:cs="Times New Roman"/>
      <w:b/>
      <w:bCs/>
      <w:sz w:val="8"/>
      <w:szCs w:val="8"/>
    </w:rPr>
  </w:style>
  <w:style w:type="paragraph" w:customStyle="1" w:styleId="Style44">
    <w:name w:val="Style44"/>
    <w:basedOn w:val="a"/>
    <w:rsid w:val="00E944FC"/>
    <w:pPr>
      <w:widowControl w:val="0"/>
      <w:autoSpaceDE w:val="0"/>
      <w:autoSpaceDN w:val="0"/>
      <w:adjustRightInd w:val="0"/>
      <w:spacing w:after="0" w:line="278" w:lineRule="exact"/>
      <w:ind w:firstLine="288"/>
      <w:jc w:val="both"/>
    </w:pPr>
    <w:rPr>
      <w:rFonts w:ascii="Times New Roman" w:hAnsi="Times New Roman" w:cs="Times New Roman"/>
      <w:sz w:val="24"/>
      <w:szCs w:val="24"/>
    </w:rPr>
  </w:style>
  <w:style w:type="paragraph" w:customStyle="1" w:styleId="Style5">
    <w:name w:val="Style5"/>
    <w:basedOn w:val="a"/>
    <w:rsid w:val="00E944FC"/>
    <w:pPr>
      <w:widowControl w:val="0"/>
      <w:autoSpaceDE w:val="0"/>
      <w:autoSpaceDN w:val="0"/>
      <w:adjustRightInd w:val="0"/>
      <w:spacing w:after="0" w:line="256" w:lineRule="exact"/>
    </w:pPr>
    <w:rPr>
      <w:rFonts w:ascii="Times New Roman" w:hAnsi="Times New Roman" w:cs="Times New Roman"/>
      <w:sz w:val="24"/>
      <w:szCs w:val="24"/>
    </w:rPr>
  </w:style>
  <w:style w:type="paragraph" w:customStyle="1" w:styleId="Style46">
    <w:name w:val="Style46"/>
    <w:basedOn w:val="a"/>
    <w:rsid w:val="00E944FC"/>
    <w:pPr>
      <w:widowControl w:val="0"/>
      <w:autoSpaceDE w:val="0"/>
      <w:autoSpaceDN w:val="0"/>
      <w:adjustRightInd w:val="0"/>
      <w:spacing w:after="0" w:line="252" w:lineRule="exact"/>
      <w:ind w:firstLine="569"/>
    </w:pPr>
    <w:rPr>
      <w:rFonts w:ascii="Times New Roman" w:hAnsi="Times New Roman" w:cs="Times New Roman"/>
      <w:sz w:val="24"/>
      <w:szCs w:val="24"/>
    </w:rPr>
  </w:style>
  <w:style w:type="character" w:customStyle="1" w:styleId="FontStyle76">
    <w:name w:val="Font Style76"/>
    <w:rsid w:val="00E944FC"/>
    <w:rPr>
      <w:rFonts w:ascii="Trebuchet MS" w:hAnsi="Trebuchet MS" w:cs="Trebuchet MS"/>
      <w:i/>
      <w:iCs/>
      <w:sz w:val="16"/>
      <w:szCs w:val="16"/>
    </w:rPr>
  </w:style>
  <w:style w:type="paragraph" w:customStyle="1" w:styleId="Style7">
    <w:name w:val="Style7"/>
    <w:basedOn w:val="a"/>
    <w:rsid w:val="00E944FC"/>
    <w:pPr>
      <w:widowControl w:val="0"/>
      <w:autoSpaceDE w:val="0"/>
      <w:autoSpaceDN w:val="0"/>
      <w:adjustRightInd w:val="0"/>
      <w:spacing w:after="0" w:line="252" w:lineRule="exact"/>
      <w:ind w:firstLine="720"/>
    </w:pPr>
    <w:rPr>
      <w:rFonts w:ascii="Times New Roman" w:hAnsi="Times New Roman" w:cs="Times New Roman"/>
      <w:sz w:val="24"/>
      <w:szCs w:val="24"/>
    </w:rPr>
  </w:style>
  <w:style w:type="paragraph" w:customStyle="1" w:styleId="Style3">
    <w:name w:val="Style3"/>
    <w:basedOn w:val="a"/>
    <w:rsid w:val="00E944FC"/>
    <w:pPr>
      <w:widowControl w:val="0"/>
      <w:autoSpaceDE w:val="0"/>
      <w:autoSpaceDN w:val="0"/>
      <w:adjustRightInd w:val="0"/>
      <w:spacing w:after="0" w:line="295" w:lineRule="exact"/>
      <w:jc w:val="both"/>
    </w:pPr>
    <w:rPr>
      <w:rFonts w:ascii="Times New Roman" w:hAnsi="Times New Roman" w:cs="Times New Roman"/>
      <w:sz w:val="24"/>
      <w:szCs w:val="24"/>
    </w:rPr>
  </w:style>
  <w:style w:type="paragraph" w:customStyle="1" w:styleId="Style6">
    <w:name w:val="Style6"/>
    <w:basedOn w:val="a"/>
    <w:rsid w:val="00E944FC"/>
    <w:pPr>
      <w:widowControl w:val="0"/>
      <w:autoSpaceDE w:val="0"/>
      <w:autoSpaceDN w:val="0"/>
      <w:adjustRightInd w:val="0"/>
      <w:spacing w:after="0" w:line="253" w:lineRule="exact"/>
    </w:pPr>
    <w:rPr>
      <w:rFonts w:ascii="Times New Roman" w:hAnsi="Times New Roman" w:cs="Times New Roman"/>
      <w:sz w:val="24"/>
      <w:szCs w:val="24"/>
    </w:rPr>
  </w:style>
  <w:style w:type="paragraph" w:customStyle="1" w:styleId="Style24">
    <w:name w:val="Style24"/>
    <w:basedOn w:val="a"/>
    <w:rsid w:val="00E944FC"/>
    <w:pPr>
      <w:widowControl w:val="0"/>
      <w:autoSpaceDE w:val="0"/>
      <w:autoSpaceDN w:val="0"/>
      <w:adjustRightInd w:val="0"/>
      <w:spacing w:after="0" w:line="274" w:lineRule="exact"/>
    </w:pPr>
    <w:rPr>
      <w:rFonts w:ascii="Times New Roman" w:hAnsi="Times New Roman" w:cs="Times New Roman"/>
      <w:sz w:val="24"/>
      <w:szCs w:val="24"/>
    </w:rPr>
  </w:style>
  <w:style w:type="paragraph" w:customStyle="1" w:styleId="Style59">
    <w:name w:val="Style59"/>
    <w:basedOn w:val="a"/>
    <w:rsid w:val="00E944FC"/>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5">
    <w:name w:val="Style65"/>
    <w:basedOn w:val="a"/>
    <w:rsid w:val="00E944FC"/>
    <w:pPr>
      <w:widowControl w:val="0"/>
      <w:autoSpaceDE w:val="0"/>
      <w:autoSpaceDN w:val="0"/>
      <w:adjustRightInd w:val="0"/>
      <w:spacing w:after="0" w:line="278" w:lineRule="exact"/>
      <w:ind w:firstLine="310"/>
      <w:jc w:val="both"/>
    </w:pPr>
    <w:rPr>
      <w:rFonts w:ascii="Times New Roman" w:hAnsi="Times New Roman" w:cs="Times New Roman"/>
      <w:sz w:val="24"/>
      <w:szCs w:val="24"/>
    </w:rPr>
  </w:style>
  <w:style w:type="paragraph" w:customStyle="1" w:styleId="Style27">
    <w:name w:val="Style27"/>
    <w:basedOn w:val="a"/>
    <w:rsid w:val="00E944FC"/>
    <w:pPr>
      <w:widowControl w:val="0"/>
      <w:autoSpaceDE w:val="0"/>
      <w:autoSpaceDN w:val="0"/>
      <w:adjustRightInd w:val="0"/>
      <w:spacing w:after="0" w:line="274" w:lineRule="exact"/>
      <w:ind w:firstLine="720"/>
    </w:pPr>
    <w:rPr>
      <w:rFonts w:ascii="Times New Roman" w:hAnsi="Times New Roman" w:cs="Times New Roman"/>
      <w:sz w:val="24"/>
      <w:szCs w:val="24"/>
    </w:rPr>
  </w:style>
  <w:style w:type="paragraph" w:customStyle="1" w:styleId="Style18">
    <w:name w:val="Style18"/>
    <w:basedOn w:val="a"/>
    <w:rsid w:val="00E944FC"/>
    <w:pPr>
      <w:widowControl w:val="0"/>
      <w:autoSpaceDE w:val="0"/>
      <w:autoSpaceDN w:val="0"/>
      <w:adjustRightInd w:val="0"/>
      <w:spacing w:after="0" w:line="281" w:lineRule="exact"/>
      <w:ind w:firstLine="382"/>
      <w:jc w:val="both"/>
    </w:pPr>
    <w:rPr>
      <w:rFonts w:ascii="Times New Roman" w:hAnsi="Times New Roman" w:cs="Times New Roman"/>
      <w:sz w:val="24"/>
      <w:szCs w:val="24"/>
    </w:rPr>
  </w:style>
  <w:style w:type="paragraph" w:customStyle="1" w:styleId="Style20">
    <w:name w:val="Style20"/>
    <w:basedOn w:val="a"/>
    <w:rsid w:val="00E944FC"/>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49">
    <w:name w:val="Style49"/>
    <w:basedOn w:val="a"/>
    <w:rsid w:val="00E944FC"/>
    <w:pPr>
      <w:widowControl w:val="0"/>
      <w:autoSpaceDE w:val="0"/>
      <w:autoSpaceDN w:val="0"/>
      <w:adjustRightInd w:val="0"/>
      <w:spacing w:after="0" w:line="256" w:lineRule="exact"/>
      <w:ind w:firstLine="684"/>
      <w:jc w:val="both"/>
    </w:pPr>
    <w:rPr>
      <w:rFonts w:ascii="Times New Roman" w:hAnsi="Times New Roman" w:cs="Times New Roman"/>
      <w:sz w:val="24"/>
      <w:szCs w:val="24"/>
    </w:rPr>
  </w:style>
  <w:style w:type="paragraph" w:customStyle="1" w:styleId="Style60">
    <w:name w:val="Style60"/>
    <w:basedOn w:val="a"/>
    <w:rsid w:val="00E944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1">
    <w:name w:val="Style61"/>
    <w:basedOn w:val="a"/>
    <w:rsid w:val="00E944FC"/>
    <w:pPr>
      <w:widowControl w:val="0"/>
      <w:autoSpaceDE w:val="0"/>
      <w:autoSpaceDN w:val="0"/>
      <w:adjustRightInd w:val="0"/>
      <w:spacing w:after="0" w:line="252" w:lineRule="exact"/>
      <w:ind w:firstLine="698"/>
    </w:pPr>
    <w:rPr>
      <w:rFonts w:ascii="Times New Roman" w:hAnsi="Times New Roman" w:cs="Times New Roman"/>
      <w:sz w:val="24"/>
      <w:szCs w:val="24"/>
    </w:rPr>
  </w:style>
  <w:style w:type="character" w:customStyle="1" w:styleId="FontStyle101">
    <w:name w:val="Font Style101"/>
    <w:rsid w:val="00E944FC"/>
    <w:rPr>
      <w:rFonts w:ascii="Times New Roman" w:hAnsi="Times New Roman" w:cs="Times New Roman"/>
      <w:b/>
      <w:bCs/>
      <w:sz w:val="18"/>
      <w:szCs w:val="18"/>
    </w:rPr>
  </w:style>
  <w:style w:type="paragraph" w:customStyle="1" w:styleId="Style8">
    <w:name w:val="Style8"/>
    <w:basedOn w:val="a"/>
    <w:rsid w:val="00E944FC"/>
    <w:pPr>
      <w:widowControl w:val="0"/>
      <w:autoSpaceDE w:val="0"/>
      <w:autoSpaceDN w:val="0"/>
      <w:adjustRightInd w:val="0"/>
      <w:spacing w:after="0" w:line="288" w:lineRule="exact"/>
      <w:ind w:firstLine="706"/>
      <w:jc w:val="both"/>
    </w:pPr>
    <w:rPr>
      <w:rFonts w:ascii="Times New Roman" w:hAnsi="Times New Roman" w:cs="Times New Roman"/>
      <w:sz w:val="24"/>
      <w:szCs w:val="24"/>
    </w:rPr>
  </w:style>
  <w:style w:type="character" w:customStyle="1" w:styleId="FontStyle60">
    <w:name w:val="Font Style60"/>
    <w:rsid w:val="00E944FC"/>
    <w:rPr>
      <w:rFonts w:ascii="Times New Roman" w:hAnsi="Times New Roman" w:cs="Times New Roman"/>
      <w:sz w:val="22"/>
      <w:szCs w:val="22"/>
    </w:rPr>
  </w:style>
  <w:style w:type="character" w:customStyle="1" w:styleId="FontStyle61">
    <w:name w:val="Font Style61"/>
    <w:rsid w:val="00E944FC"/>
    <w:rPr>
      <w:rFonts w:ascii="Times New Roman" w:hAnsi="Times New Roman" w:cs="Times New Roman"/>
      <w:b/>
      <w:bCs/>
      <w:sz w:val="24"/>
      <w:szCs w:val="24"/>
    </w:rPr>
  </w:style>
  <w:style w:type="character" w:customStyle="1" w:styleId="FontStyle62">
    <w:name w:val="Font Style62"/>
    <w:rsid w:val="00E944FC"/>
    <w:rPr>
      <w:rFonts w:ascii="Times New Roman" w:hAnsi="Times New Roman" w:cs="Times New Roman"/>
      <w:sz w:val="14"/>
      <w:szCs w:val="14"/>
    </w:rPr>
  </w:style>
  <w:style w:type="paragraph" w:customStyle="1" w:styleId="Style10">
    <w:name w:val="Style10"/>
    <w:basedOn w:val="a"/>
    <w:rsid w:val="00E944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5">
    <w:name w:val="Style35"/>
    <w:basedOn w:val="a"/>
    <w:rsid w:val="00E944FC"/>
    <w:pPr>
      <w:widowControl w:val="0"/>
      <w:autoSpaceDE w:val="0"/>
      <w:autoSpaceDN w:val="0"/>
      <w:adjustRightInd w:val="0"/>
      <w:spacing w:after="0" w:line="281" w:lineRule="exact"/>
    </w:pPr>
    <w:rPr>
      <w:rFonts w:ascii="Times New Roman" w:hAnsi="Times New Roman" w:cs="Times New Roman"/>
      <w:sz w:val="24"/>
      <w:szCs w:val="24"/>
    </w:rPr>
  </w:style>
  <w:style w:type="character" w:styleId="affffff4">
    <w:name w:val="FollowedHyperlink"/>
    <w:rsid w:val="00E944FC"/>
    <w:rPr>
      <w:color w:val="800080"/>
      <w:u w:val="single"/>
    </w:rPr>
  </w:style>
  <w:style w:type="character" w:customStyle="1" w:styleId="affffff5">
    <w:name w:val="Цветовое выделение"/>
    <w:uiPriority w:val="99"/>
    <w:rsid w:val="00E944FC"/>
    <w:rPr>
      <w:b/>
      <w:color w:val="000080"/>
    </w:rPr>
  </w:style>
  <w:style w:type="character" w:customStyle="1" w:styleId="affffff6">
    <w:name w:val="Гипертекстовая ссылка"/>
    <w:uiPriority w:val="99"/>
    <w:rsid w:val="00E944FC"/>
    <w:rPr>
      <w:rFonts w:cs="Times New Roman"/>
      <w:b/>
      <w:color w:val="0000FF"/>
      <w:sz w:val="28"/>
      <w:szCs w:val="28"/>
      <w:u w:val="single"/>
    </w:rPr>
  </w:style>
  <w:style w:type="paragraph" w:styleId="affffff7">
    <w:name w:val="TOC Heading"/>
    <w:basedOn w:val="1"/>
    <w:next w:val="a"/>
    <w:uiPriority w:val="39"/>
    <w:semiHidden/>
    <w:unhideWhenUsed/>
    <w:qFormat/>
    <w:rsid w:val="00E944FC"/>
    <w:pPr>
      <w:keepLines/>
      <w:spacing w:before="480" w:line="276" w:lineRule="auto"/>
      <w:jc w:val="left"/>
      <w:outlineLvl w:val="9"/>
    </w:pPr>
    <w:rPr>
      <w:rFonts w:ascii="Cambria" w:eastAsia="Times New Roman" w:hAnsi="Cambria"/>
      <w:color w:val="365F91"/>
      <w:sz w:val="28"/>
      <w:lang w:eastAsia="en-US"/>
    </w:rPr>
  </w:style>
  <w:style w:type="character" w:styleId="affffff8">
    <w:name w:val="footnote reference"/>
    <w:uiPriority w:val="99"/>
    <w:semiHidden/>
    <w:unhideWhenUsed/>
    <w:rsid w:val="00E944FC"/>
    <w:rPr>
      <w:vertAlign w:val="superscript"/>
    </w:rPr>
  </w:style>
  <w:style w:type="paragraph" w:customStyle="1" w:styleId="1256">
    <w:name w:val="ОСНОВНОЙ(1256)"/>
    <w:basedOn w:val="a"/>
    <w:link w:val="12560"/>
    <w:rsid w:val="00E944FC"/>
    <w:pPr>
      <w:keepLines/>
      <w:autoSpaceDE w:val="0"/>
      <w:autoSpaceDN w:val="0"/>
      <w:adjustRightInd w:val="0"/>
      <w:spacing w:before="120" w:after="0" w:line="240" w:lineRule="auto"/>
      <w:ind w:firstLine="709"/>
      <w:jc w:val="both"/>
    </w:pPr>
    <w:rPr>
      <w:rFonts w:ascii="Times New Roman" w:hAnsi="Times New Roman" w:cs="Times New Roman"/>
      <w:sz w:val="26"/>
      <w:szCs w:val="20"/>
    </w:rPr>
  </w:style>
  <w:style w:type="character" w:customStyle="1" w:styleId="12560">
    <w:name w:val="ОСНОВНОЙ(1256) Знак"/>
    <w:link w:val="1256"/>
    <w:rsid w:val="00E944FC"/>
    <w:rPr>
      <w:rFonts w:ascii="Times New Roman" w:hAnsi="Times New Roman" w:cs="Times New Roman"/>
      <w:sz w:val="26"/>
      <w:szCs w:val="20"/>
    </w:rPr>
  </w:style>
  <w:style w:type="paragraph" w:styleId="affffff9">
    <w:name w:val="Document Map"/>
    <w:basedOn w:val="a"/>
    <w:link w:val="affffffa"/>
    <w:uiPriority w:val="99"/>
    <w:semiHidden/>
    <w:unhideWhenUsed/>
    <w:rsid w:val="00E944FC"/>
    <w:pPr>
      <w:spacing w:after="0" w:line="240" w:lineRule="auto"/>
    </w:pPr>
    <w:rPr>
      <w:rFonts w:ascii="Tahoma" w:eastAsia="SimSun" w:hAnsi="Tahoma" w:cs="Times New Roman"/>
      <w:sz w:val="16"/>
      <w:szCs w:val="16"/>
      <w:lang w:eastAsia="zh-CN"/>
    </w:rPr>
  </w:style>
  <w:style w:type="character" w:customStyle="1" w:styleId="affffffa">
    <w:name w:val="Схема документа Знак"/>
    <w:basedOn w:val="a2"/>
    <w:link w:val="affffff9"/>
    <w:uiPriority w:val="99"/>
    <w:semiHidden/>
    <w:rsid w:val="00E944FC"/>
    <w:rPr>
      <w:rFonts w:ascii="Tahoma" w:eastAsia="SimSun" w:hAnsi="Tahoma" w:cs="Times New Roman"/>
      <w:sz w:val="16"/>
      <w:szCs w:val="16"/>
      <w:lang w:eastAsia="zh-CN"/>
    </w:rPr>
  </w:style>
  <w:style w:type="character" w:customStyle="1" w:styleId="Sc">
    <w:name w:val="S_Таблица Знак Знак"/>
    <w:link w:val="S"/>
    <w:rsid w:val="00E944FC"/>
    <w:rPr>
      <w:rFonts w:ascii="Times New Roman" w:hAnsi="Times New Roman" w:cs="Times New Roman"/>
      <w:sz w:val="24"/>
      <w:szCs w:val="24"/>
      <w:lang w:eastAsia="ar-SA"/>
    </w:rPr>
  </w:style>
  <w:style w:type="character" w:customStyle="1" w:styleId="S10">
    <w:name w:val="S_Маркированный Знак1"/>
    <w:link w:val="Sa"/>
    <w:rsid w:val="00E944FC"/>
    <w:rPr>
      <w:rFonts w:ascii="Times New Roman" w:hAnsi="Times New Roman" w:cs="Times New Roman"/>
      <w:sz w:val="24"/>
      <w:szCs w:val="24"/>
      <w:lang w:eastAsia="ar-SA"/>
    </w:rPr>
  </w:style>
  <w:style w:type="character" w:customStyle="1" w:styleId="aff0">
    <w:name w:val="Абзац списка Знак"/>
    <w:link w:val="aff"/>
    <w:uiPriority w:val="34"/>
    <w:rsid w:val="00D16843"/>
    <w:rPr>
      <w:rFonts w:eastAsia="Calibri" w:cs="Times New Roman"/>
      <w:lang w:eastAsia="en-US"/>
    </w:rPr>
  </w:style>
  <w:style w:type="numbering" w:customStyle="1" w:styleId="2f">
    <w:name w:val="Нет списка2"/>
    <w:next w:val="a4"/>
    <w:semiHidden/>
    <w:unhideWhenUsed/>
    <w:rsid w:val="00A74C22"/>
  </w:style>
  <w:style w:type="paragraph" w:customStyle="1" w:styleId="affffffb">
    <w:name w:val="Знак"/>
    <w:basedOn w:val="a"/>
    <w:rsid w:val="00A74C22"/>
    <w:pPr>
      <w:spacing w:before="100" w:beforeAutospacing="1" w:after="100" w:afterAutospacing="1" w:line="240" w:lineRule="auto"/>
    </w:pPr>
    <w:rPr>
      <w:rFonts w:ascii="Tahoma" w:hAnsi="Tahoma" w:cs="Times New Roman"/>
      <w:sz w:val="20"/>
      <w:szCs w:val="20"/>
      <w:lang w:val="en-US" w:eastAsia="en-US"/>
    </w:rPr>
  </w:style>
  <w:style w:type="paragraph" w:customStyle="1" w:styleId="affffffc">
    <w:name w:val="Знак Знак Знак Знак"/>
    <w:basedOn w:val="a"/>
    <w:rsid w:val="00A74C22"/>
    <w:pPr>
      <w:spacing w:after="160" w:line="240" w:lineRule="exact"/>
    </w:pPr>
    <w:rPr>
      <w:rFonts w:ascii="Verdana" w:hAnsi="Verdana" w:cs="Times New Roman"/>
      <w:sz w:val="20"/>
      <w:szCs w:val="20"/>
      <w:lang w:val="en-US" w:eastAsia="en-US"/>
    </w:rPr>
  </w:style>
  <w:style w:type="paragraph" w:styleId="3c">
    <w:name w:val="Body Text 3"/>
    <w:basedOn w:val="a"/>
    <w:link w:val="3d"/>
    <w:rsid w:val="00A74C22"/>
    <w:pPr>
      <w:overflowPunct w:val="0"/>
      <w:autoSpaceDE w:val="0"/>
      <w:autoSpaceDN w:val="0"/>
      <w:adjustRightInd w:val="0"/>
      <w:spacing w:after="120" w:line="240" w:lineRule="auto"/>
      <w:textAlignment w:val="baseline"/>
    </w:pPr>
    <w:rPr>
      <w:rFonts w:ascii="Times New Roman" w:hAnsi="Times New Roman" w:cs="Times New Roman"/>
      <w:sz w:val="16"/>
      <w:szCs w:val="16"/>
    </w:rPr>
  </w:style>
  <w:style w:type="character" w:customStyle="1" w:styleId="3d">
    <w:name w:val="Основной текст 3 Знак"/>
    <w:basedOn w:val="a2"/>
    <w:link w:val="3c"/>
    <w:rsid w:val="00A74C22"/>
    <w:rPr>
      <w:rFonts w:ascii="Times New Roman" w:hAnsi="Times New Roman" w:cs="Times New Roman"/>
      <w:sz w:val="16"/>
      <w:szCs w:val="16"/>
    </w:rPr>
  </w:style>
  <w:style w:type="paragraph" w:customStyle="1" w:styleId="affffffd">
    <w:name w:val="Основной"/>
    <w:basedOn w:val="a"/>
    <w:rsid w:val="00A74C22"/>
    <w:pPr>
      <w:spacing w:after="20" w:line="240" w:lineRule="auto"/>
      <w:ind w:firstLine="709"/>
      <w:jc w:val="both"/>
    </w:pPr>
    <w:rPr>
      <w:rFonts w:ascii="Times New Roman" w:hAnsi="Times New Roman" w:cs="Times New Roman"/>
      <w:sz w:val="28"/>
      <w:szCs w:val="28"/>
    </w:rPr>
  </w:style>
  <w:style w:type="paragraph" w:customStyle="1" w:styleId="1fff6">
    <w:name w:val="Знак Знак1 Знак Знак Знак Знак Знак Знак"/>
    <w:basedOn w:val="a"/>
    <w:rsid w:val="00A74C22"/>
    <w:pPr>
      <w:spacing w:after="160" w:line="240" w:lineRule="exact"/>
    </w:pPr>
    <w:rPr>
      <w:rFonts w:ascii="Verdana" w:hAnsi="Verdana" w:cs="Times New Roman"/>
      <w:sz w:val="20"/>
      <w:szCs w:val="20"/>
      <w:lang w:val="en-US" w:eastAsia="en-US"/>
    </w:rPr>
  </w:style>
  <w:style w:type="paragraph" w:customStyle="1" w:styleId="ConsPlusCell">
    <w:name w:val="ConsPlusCell"/>
    <w:rsid w:val="00A74C22"/>
    <w:pPr>
      <w:widowControl w:val="0"/>
      <w:autoSpaceDE w:val="0"/>
      <w:autoSpaceDN w:val="0"/>
      <w:adjustRightInd w:val="0"/>
      <w:spacing w:after="0" w:line="240" w:lineRule="auto"/>
    </w:pPr>
    <w:rPr>
      <w:rFonts w:ascii="Arial" w:hAnsi="Arial" w:cs="Arial"/>
      <w:sz w:val="20"/>
      <w:szCs w:val="20"/>
    </w:rPr>
  </w:style>
  <w:style w:type="table" w:customStyle="1" w:styleId="2f0">
    <w:name w:val="Сетка таблицы2"/>
    <w:basedOn w:val="a3"/>
    <w:next w:val="a7"/>
    <w:rsid w:val="00A74C22"/>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7">
    <w:name w:val="Знак1 Знак Знак Знак"/>
    <w:basedOn w:val="a"/>
    <w:rsid w:val="00A74C22"/>
    <w:pPr>
      <w:spacing w:after="0" w:line="240" w:lineRule="auto"/>
    </w:pPr>
    <w:rPr>
      <w:rFonts w:ascii="Verdana" w:hAnsi="Verdana" w:cs="Verdana"/>
      <w:sz w:val="20"/>
      <w:szCs w:val="20"/>
      <w:lang w:val="en-US" w:eastAsia="en-US"/>
    </w:rPr>
  </w:style>
  <w:style w:type="paragraph" w:customStyle="1" w:styleId="Char">
    <w:name w:val="Char Знак"/>
    <w:basedOn w:val="a"/>
    <w:rsid w:val="00A74C22"/>
    <w:pPr>
      <w:spacing w:before="100" w:beforeAutospacing="1" w:after="100" w:afterAutospacing="1" w:line="240" w:lineRule="auto"/>
    </w:pPr>
    <w:rPr>
      <w:rFonts w:ascii="Tahoma" w:hAnsi="Tahoma" w:cs="Times New Roman"/>
      <w:sz w:val="20"/>
      <w:szCs w:val="20"/>
      <w:lang w:val="en-US" w:eastAsia="en-US"/>
    </w:rPr>
  </w:style>
  <w:style w:type="paragraph" w:customStyle="1" w:styleId="1fff8">
    <w:name w:val="Знак1 Знак Знак Знак Знак Знак Знак"/>
    <w:basedOn w:val="a"/>
    <w:rsid w:val="00A74C22"/>
    <w:pPr>
      <w:spacing w:after="160" w:line="240" w:lineRule="exact"/>
    </w:pPr>
    <w:rPr>
      <w:rFonts w:ascii="Verdana" w:hAnsi="Verdana" w:cs="Times New Roman"/>
      <w:color w:val="000000"/>
      <w:sz w:val="24"/>
      <w:szCs w:val="24"/>
      <w:lang w:val="en-US" w:eastAsia="en-US"/>
    </w:rPr>
  </w:style>
  <w:style w:type="paragraph" w:customStyle="1" w:styleId="Char0">
    <w:name w:val="Char Знак"/>
    <w:basedOn w:val="a"/>
    <w:rsid w:val="00A74C22"/>
    <w:pPr>
      <w:spacing w:before="100" w:beforeAutospacing="1" w:after="100" w:afterAutospacing="1" w:line="240" w:lineRule="auto"/>
    </w:pPr>
    <w:rPr>
      <w:rFonts w:ascii="Tahoma" w:hAnsi="Tahom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79148108">
      <w:bodyDiv w:val="1"/>
      <w:marLeft w:val="0"/>
      <w:marRight w:val="0"/>
      <w:marTop w:val="0"/>
      <w:marBottom w:val="0"/>
      <w:divBdr>
        <w:top w:val="none" w:sz="0" w:space="0" w:color="auto"/>
        <w:left w:val="none" w:sz="0" w:space="0" w:color="auto"/>
        <w:bottom w:val="none" w:sz="0" w:space="0" w:color="auto"/>
        <w:right w:val="none" w:sz="0" w:space="0" w:color="auto"/>
      </w:divBdr>
    </w:div>
    <w:div w:id="305280048">
      <w:bodyDiv w:val="1"/>
      <w:marLeft w:val="0"/>
      <w:marRight w:val="0"/>
      <w:marTop w:val="0"/>
      <w:marBottom w:val="0"/>
      <w:divBdr>
        <w:top w:val="none" w:sz="0" w:space="0" w:color="auto"/>
        <w:left w:val="none" w:sz="0" w:space="0" w:color="auto"/>
        <w:bottom w:val="none" w:sz="0" w:space="0" w:color="auto"/>
        <w:right w:val="none" w:sz="0" w:space="0" w:color="auto"/>
      </w:divBdr>
    </w:div>
    <w:div w:id="375277739">
      <w:bodyDiv w:val="1"/>
      <w:marLeft w:val="0"/>
      <w:marRight w:val="0"/>
      <w:marTop w:val="0"/>
      <w:marBottom w:val="0"/>
      <w:divBdr>
        <w:top w:val="none" w:sz="0" w:space="0" w:color="auto"/>
        <w:left w:val="none" w:sz="0" w:space="0" w:color="auto"/>
        <w:bottom w:val="none" w:sz="0" w:space="0" w:color="auto"/>
        <w:right w:val="none" w:sz="0" w:space="0" w:color="auto"/>
      </w:divBdr>
    </w:div>
    <w:div w:id="710107216">
      <w:bodyDiv w:val="1"/>
      <w:marLeft w:val="0"/>
      <w:marRight w:val="0"/>
      <w:marTop w:val="0"/>
      <w:marBottom w:val="0"/>
      <w:divBdr>
        <w:top w:val="none" w:sz="0" w:space="0" w:color="auto"/>
        <w:left w:val="none" w:sz="0" w:space="0" w:color="auto"/>
        <w:bottom w:val="none" w:sz="0" w:space="0" w:color="auto"/>
        <w:right w:val="none" w:sz="0" w:space="0" w:color="auto"/>
      </w:divBdr>
    </w:div>
    <w:div w:id="895627894">
      <w:bodyDiv w:val="1"/>
      <w:marLeft w:val="0"/>
      <w:marRight w:val="0"/>
      <w:marTop w:val="0"/>
      <w:marBottom w:val="0"/>
      <w:divBdr>
        <w:top w:val="none" w:sz="0" w:space="0" w:color="auto"/>
        <w:left w:val="none" w:sz="0" w:space="0" w:color="auto"/>
        <w:bottom w:val="none" w:sz="0" w:space="0" w:color="auto"/>
        <w:right w:val="none" w:sz="0" w:space="0" w:color="auto"/>
      </w:divBdr>
    </w:div>
    <w:div w:id="931812906">
      <w:bodyDiv w:val="1"/>
      <w:marLeft w:val="0"/>
      <w:marRight w:val="0"/>
      <w:marTop w:val="0"/>
      <w:marBottom w:val="0"/>
      <w:divBdr>
        <w:top w:val="none" w:sz="0" w:space="0" w:color="auto"/>
        <w:left w:val="none" w:sz="0" w:space="0" w:color="auto"/>
        <w:bottom w:val="none" w:sz="0" w:space="0" w:color="auto"/>
        <w:right w:val="none" w:sz="0" w:space="0" w:color="auto"/>
      </w:divBdr>
    </w:div>
    <w:div w:id="1165827205">
      <w:bodyDiv w:val="1"/>
      <w:marLeft w:val="0"/>
      <w:marRight w:val="0"/>
      <w:marTop w:val="0"/>
      <w:marBottom w:val="0"/>
      <w:divBdr>
        <w:top w:val="none" w:sz="0" w:space="0" w:color="auto"/>
        <w:left w:val="none" w:sz="0" w:space="0" w:color="auto"/>
        <w:bottom w:val="none" w:sz="0" w:space="0" w:color="auto"/>
        <w:right w:val="none" w:sz="0" w:space="0" w:color="auto"/>
      </w:divBdr>
    </w:div>
    <w:div w:id="1169058943">
      <w:bodyDiv w:val="1"/>
      <w:marLeft w:val="0"/>
      <w:marRight w:val="0"/>
      <w:marTop w:val="0"/>
      <w:marBottom w:val="0"/>
      <w:divBdr>
        <w:top w:val="none" w:sz="0" w:space="0" w:color="auto"/>
        <w:left w:val="none" w:sz="0" w:space="0" w:color="auto"/>
        <w:bottom w:val="none" w:sz="0" w:space="0" w:color="auto"/>
        <w:right w:val="none" w:sz="0" w:space="0" w:color="auto"/>
      </w:divBdr>
    </w:div>
    <w:div w:id="1218786111">
      <w:bodyDiv w:val="1"/>
      <w:marLeft w:val="0"/>
      <w:marRight w:val="0"/>
      <w:marTop w:val="0"/>
      <w:marBottom w:val="0"/>
      <w:divBdr>
        <w:top w:val="none" w:sz="0" w:space="0" w:color="auto"/>
        <w:left w:val="none" w:sz="0" w:space="0" w:color="auto"/>
        <w:bottom w:val="none" w:sz="0" w:space="0" w:color="auto"/>
        <w:right w:val="none" w:sz="0" w:space="0" w:color="auto"/>
      </w:divBdr>
    </w:div>
    <w:div w:id="1357845588">
      <w:bodyDiv w:val="1"/>
      <w:marLeft w:val="0"/>
      <w:marRight w:val="0"/>
      <w:marTop w:val="0"/>
      <w:marBottom w:val="0"/>
      <w:divBdr>
        <w:top w:val="none" w:sz="0" w:space="0" w:color="auto"/>
        <w:left w:val="none" w:sz="0" w:space="0" w:color="auto"/>
        <w:bottom w:val="none" w:sz="0" w:space="0" w:color="auto"/>
        <w:right w:val="none" w:sz="0" w:space="0" w:color="auto"/>
      </w:divBdr>
    </w:div>
    <w:div w:id="1385762801">
      <w:bodyDiv w:val="1"/>
      <w:marLeft w:val="0"/>
      <w:marRight w:val="0"/>
      <w:marTop w:val="0"/>
      <w:marBottom w:val="0"/>
      <w:divBdr>
        <w:top w:val="none" w:sz="0" w:space="0" w:color="auto"/>
        <w:left w:val="none" w:sz="0" w:space="0" w:color="auto"/>
        <w:bottom w:val="none" w:sz="0" w:space="0" w:color="auto"/>
        <w:right w:val="none" w:sz="0" w:space="0" w:color="auto"/>
      </w:divBdr>
    </w:div>
    <w:div w:id="1438987368">
      <w:bodyDiv w:val="1"/>
      <w:marLeft w:val="0"/>
      <w:marRight w:val="0"/>
      <w:marTop w:val="0"/>
      <w:marBottom w:val="0"/>
      <w:divBdr>
        <w:top w:val="none" w:sz="0" w:space="0" w:color="auto"/>
        <w:left w:val="none" w:sz="0" w:space="0" w:color="auto"/>
        <w:bottom w:val="none" w:sz="0" w:space="0" w:color="auto"/>
        <w:right w:val="none" w:sz="0" w:space="0" w:color="auto"/>
      </w:divBdr>
    </w:div>
    <w:div w:id="1478913591">
      <w:bodyDiv w:val="1"/>
      <w:marLeft w:val="0"/>
      <w:marRight w:val="0"/>
      <w:marTop w:val="0"/>
      <w:marBottom w:val="0"/>
      <w:divBdr>
        <w:top w:val="none" w:sz="0" w:space="0" w:color="auto"/>
        <w:left w:val="none" w:sz="0" w:space="0" w:color="auto"/>
        <w:bottom w:val="none" w:sz="0" w:space="0" w:color="auto"/>
        <w:right w:val="none" w:sz="0" w:space="0" w:color="auto"/>
      </w:divBdr>
    </w:div>
    <w:div w:id="1562017701">
      <w:bodyDiv w:val="1"/>
      <w:marLeft w:val="0"/>
      <w:marRight w:val="0"/>
      <w:marTop w:val="0"/>
      <w:marBottom w:val="0"/>
      <w:divBdr>
        <w:top w:val="none" w:sz="0" w:space="0" w:color="auto"/>
        <w:left w:val="none" w:sz="0" w:space="0" w:color="auto"/>
        <w:bottom w:val="none" w:sz="0" w:space="0" w:color="auto"/>
        <w:right w:val="none" w:sz="0" w:space="0" w:color="auto"/>
      </w:divBdr>
    </w:div>
    <w:div w:id="1652709957">
      <w:bodyDiv w:val="1"/>
      <w:marLeft w:val="0"/>
      <w:marRight w:val="0"/>
      <w:marTop w:val="0"/>
      <w:marBottom w:val="0"/>
      <w:divBdr>
        <w:top w:val="none" w:sz="0" w:space="0" w:color="auto"/>
        <w:left w:val="none" w:sz="0" w:space="0" w:color="auto"/>
        <w:bottom w:val="none" w:sz="0" w:space="0" w:color="auto"/>
        <w:right w:val="none" w:sz="0" w:space="0" w:color="auto"/>
      </w:divBdr>
    </w:div>
    <w:div w:id="1987662600">
      <w:bodyDiv w:val="1"/>
      <w:marLeft w:val="0"/>
      <w:marRight w:val="0"/>
      <w:marTop w:val="0"/>
      <w:marBottom w:val="0"/>
      <w:divBdr>
        <w:top w:val="none" w:sz="0" w:space="0" w:color="auto"/>
        <w:left w:val="none" w:sz="0" w:space="0" w:color="auto"/>
        <w:bottom w:val="none" w:sz="0" w:space="0" w:color="auto"/>
        <w:right w:val="none" w:sz="0" w:space="0" w:color="auto"/>
      </w:divBdr>
    </w:div>
    <w:div w:id="2044744811">
      <w:bodyDiv w:val="1"/>
      <w:marLeft w:val="0"/>
      <w:marRight w:val="0"/>
      <w:marTop w:val="0"/>
      <w:marBottom w:val="0"/>
      <w:divBdr>
        <w:top w:val="none" w:sz="0" w:space="0" w:color="auto"/>
        <w:left w:val="none" w:sz="0" w:space="0" w:color="auto"/>
        <w:bottom w:val="none" w:sz="0" w:space="0" w:color="auto"/>
        <w:right w:val="none" w:sz="0" w:space="0" w:color="auto"/>
      </w:divBdr>
    </w:div>
    <w:div w:id="2047825027">
      <w:bodyDiv w:val="1"/>
      <w:marLeft w:val="0"/>
      <w:marRight w:val="0"/>
      <w:marTop w:val="0"/>
      <w:marBottom w:val="0"/>
      <w:divBdr>
        <w:top w:val="none" w:sz="0" w:space="0" w:color="auto"/>
        <w:left w:val="none" w:sz="0" w:space="0" w:color="auto"/>
        <w:bottom w:val="none" w:sz="0" w:space="0" w:color="auto"/>
        <w:right w:val="none" w:sz="0" w:space="0" w:color="auto"/>
      </w:divBdr>
    </w:div>
    <w:div w:id="214415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D3DE5C6562A723258A88B8C9329FADF2E517D3D87DCF8408874F92FA6D0BF3W2nAF" TargetMode="Externa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s://ru.wikipedia.org/wiki/%D0%9D%D0%B8%D0%B6%D0%BD%D0%B5%D0%BE%D0%B1%D1%81%D0%BA%D0%B8%D0%B9_%D0%B1%D0%B0%D1%81%D1%81%D0%B5%D0%B9%D0%BD%D0%BE%D0%B2%D1%8B%D0%B9_%D0%BE%D0%BA%D1%80%D1%83%D0%B3"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hart" Target="charts/chart10.xml"/><Relationship Id="rId34" Type="http://schemas.openxmlformats.org/officeDocument/2006/relationships/chart" Target="charts/chart15.xm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s://ru.wikipedia.org/wiki/%D0%93%D0%BE%D1%81%D1%83%D0%B4%D0%B0%D1%80%D1%81%D1%82%D0%B2%D0%B5%D0%BD%D0%BD%D1%8B%D0%B9_%D0%B2%D0%BE%D0%B4%D0%BD%D1%8B%D0%B9_%D1%80%D0%B5%D0%B5%D1%81%D1%82%D1%80" TargetMode="External"/><Relationship Id="rId33" Type="http://schemas.openxmlformats.org/officeDocument/2006/relationships/chart" Target="charts/chart14.xml"/><Relationship Id="rId38" Type="http://schemas.openxmlformats.org/officeDocument/2006/relationships/hyperlink" Target="consultantplus://offline/ref=2E009E726D036D16FE2C382EC12027959BD07D9DB3FE39EE2B0EDE94562D5FA55E18DEB7E14564670D1EF4n279C" TargetMode="Externa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hyperlink" Target="https://ru.wikipedia.org/wiki/%D0%98%D1%80%D1%82%D1%8B%D1%88"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DC1A32C9513503744860B2EC73724A4B01072C69A36576484E81531161CC9C5h0tBJ" TargetMode="External"/><Relationship Id="rId24" Type="http://schemas.openxmlformats.org/officeDocument/2006/relationships/hyperlink" Target="https://ru.wikipedia.org/wiki/%D0%9A%D0%B0%D0%B7%D1%8B%D0%BC" TargetMode="External"/><Relationship Id="rId32" Type="http://schemas.openxmlformats.org/officeDocument/2006/relationships/chart" Target="charts/chart13.xml"/><Relationship Id="rId37" Type="http://schemas.openxmlformats.org/officeDocument/2006/relationships/hyperlink" Target="consultantplus://offline/ref=10BAE3ED701657170FCBBECE7FDF1FC67B89E4C250FB29B85BA2C0x8i4G"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hyperlink" Target="https://ru.wikipedia.org/wiki/%D0%9E%D0%B1%D1%8C" TargetMode="External"/><Relationship Id="rId36" Type="http://schemas.openxmlformats.org/officeDocument/2006/relationships/image" Target="media/image2.jpeg"/><Relationship Id="rId10" Type="http://schemas.openxmlformats.org/officeDocument/2006/relationships/hyperlink" Target="consultantplus://offline/ref=F4D3DE5C6562A723258A88B8C9329FADF2E517D3D574CF8D5BD04DC3AF63W0nEF" TargetMode="External"/><Relationship Id="rId19" Type="http://schemas.openxmlformats.org/officeDocument/2006/relationships/chart" Target="charts/chart8.xml"/><Relationship Id="rId31" Type="http://schemas.openxmlformats.org/officeDocument/2006/relationships/hyperlink" Target="https://ru.wikipedia.org/wiki/%D0%98%D1%80%D1%82%D1%8B%D1%88" TargetMode="External"/><Relationship Id="rId4" Type="http://schemas.openxmlformats.org/officeDocument/2006/relationships/webSettings" Target="webSettings.xml"/><Relationship Id="rId9" Type="http://schemas.openxmlformats.org/officeDocument/2006/relationships/hyperlink" Target="consultantplus://offline/ref=F4D3DE5C6562A723258A88B8C9329FADF2E517D3D27ACB8F05874F92FA6D0BF3W2nAF" TargetMode="Externa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hyperlink" Target="https://ru.wikipedia.org/wiki/%D0%92%D0%BE%D0%B4%D0%BE%D1%85%D0%BE%D0%B7%D1%8F%D0%B9%D1%81%D1%82%D0%B2%D0%B5%D0%BD%D0%BD%D1%8B%D0%B9_%D1%83%D1%87%D0%B0%D1%81%D1%82%D0%BE%D0%BA" TargetMode="External"/><Relationship Id="rId30" Type="http://schemas.openxmlformats.org/officeDocument/2006/relationships/hyperlink" Target="https://ru.wikipedia.org/wiki/%D0%A1%D0%B5%D0%B2%D0%B5%D1%80%D0%BD%D0%B0%D1%8F_%D0%A1%D0%BE%D1%81%D1%8C%D0%B2%D0%B0" TargetMode="External"/><Relationship Id="rId35" Type="http://schemas.openxmlformats.org/officeDocument/2006/relationships/chart" Target="charts/chart16.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6;&#1072;&#1081;&#1086;&#1085;\&#1057;&#1058;&#1055;\&#1058;&#1077;&#1082;&#1089;&#1090;&#1086;&#1074;&#1099;&#1077;%20&#1084;&#1072;&#1090;&#1077;&#1088;&#1080;&#1072;&#1083;&#1099;\&#1074;&#1089;&#1087;&#1086;&#1084;&#1086;&#1075;&#1072;&#1090;&#1077;&#1083;&#1100;&#1085;&#1099;&#1081;\&#1042;&#1072;&#1088;&#1080;&#1072;&#1085;&#1090;%202\&#1043;&#1055;%20&#1075;&#1088;&#1072;&#1092;&#1080;&#1082;&#1080;.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5;&#1086;&#1083;&#1085;&#1086;&#1074;&#1072;&#1090;%20&#1057;&#1055;\&#1043;&#1055;\&#1089;.%20&#1055;&#1086;&#1083;&#1085;&#1086;&#1074;&#1072;&#1090;\&#1058;&#1077;&#1082;&#1089;&#1090;&#1086;&#1074;&#1099;&#1081;%20&#1084;&#1072;&#1090;&#1077;&#1088;&#1080;&#1072;&#1083;\&#1074;&#1089;&#1087;&#1086;&#1084;&#1086;&#1075;&#1072;&#1090;&#1077;&#1083;&#1100;&#1085;&#1099;&#1081;%20&#1084;&#1072;&#1090;&#1077;&#1088;&#1080;&#1072;&#1083;\&#1043;&#1055;%20&#1075;&#1088;&#1072;&#1092;&#1080;&#1082;&#1080;.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6;&#1072;&#1081;&#1086;&#1085;\&#1057;&#1058;&#1055;\&#1058;&#1077;&#1082;&#1089;&#1090;&#1086;&#1074;&#1099;&#1077;%20&#1084;&#1072;&#1090;&#1077;&#1088;&#1080;&#1072;&#1083;&#1099;\&#1074;&#1089;&#1087;&#1086;&#1084;&#1086;&#1075;&#1072;&#1090;&#1077;&#1083;&#1100;&#1085;&#1099;&#1081;\&#1042;&#1072;&#1088;&#1080;&#1072;&#1085;&#1090;%202\&#1043;&#1055;%20&#1075;&#1088;&#1072;&#1092;&#1080;&#1082;&#1080;.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7;&#1086;&#1088;&#1091;&#1084;%20&#1057;&#1055;\&#1043;&#1055;\&#1058;&#1077;&#1082;&#1089;&#1090;&#1086;&#1074;&#1099;&#1077;%20&#1084;&#1072;&#1090;&#1077;&#1088;&#1080;&#1072;&#1083;&#1099;\&#1074;&#1089;&#1087;&#1086;&#1084;&#1086;&#1075;&#1072;&#1090;&#1077;&#1083;&#1100;&#1085;&#1088;&#1099;&#1077;%20&#1084;&#1072;&#1090;&#1077;&#1088;&#1080;&#1072;&#1083;&#1099;\&#1043;&#1055;%20&#1075;&#1088;&#1072;&#1092;&#1080;&#1082;&#1080;.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6;&#1072;&#1081;&#1086;&#1085;\&#1057;&#1058;&#1055;\&#1058;&#1077;&#1082;&#1089;&#1090;&#1086;&#1074;&#1099;&#1077;%20&#1084;&#1072;&#1090;&#1077;&#1088;&#1080;&#1072;&#1083;&#1099;\&#1074;&#1089;&#1087;&#1086;&#1084;&#1086;&#1075;&#1072;&#1090;&#1077;&#1083;&#1100;&#1085;&#1099;&#1081;\&#1042;&#1072;&#1088;&#1080;&#1072;&#1085;&#1090;%202\&#1043;&#1055;%20&#1075;&#1088;&#1072;&#1092;&#1080;&#1082;&#1080;.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7;&#1086;&#1088;&#1091;&#1084;%20&#1057;&#1055;\&#1043;&#1055;\&#1058;&#1077;&#1082;&#1089;&#1090;&#1086;&#1074;&#1099;&#1077;%20&#1084;&#1072;&#1090;&#1077;&#1088;&#1080;&#1072;&#1083;&#1099;\&#1074;&#1089;&#1087;&#1086;&#1084;&#1086;&#1075;&#1072;&#1090;&#1077;&#1083;&#1100;&#1085;&#1088;&#1099;&#1077;%20&#1084;&#1072;&#1090;&#1077;&#1088;&#1080;&#1072;&#1083;&#1099;\&#1043;&#1055;%20&#1075;&#1088;&#1072;&#1092;&#1080;&#1082;&#1080;.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6;&#1072;&#1081;&#1086;&#1085;\&#1057;&#1058;&#1055;\&#1058;&#1077;&#1082;&#1089;&#1090;&#1086;&#1074;&#1099;&#1077;%20&#1084;&#1072;&#1090;&#1077;&#1088;&#1080;&#1072;&#1083;&#1099;\&#1074;&#1089;&#1087;&#1086;&#1084;&#1086;&#1075;&#1072;&#1090;&#1077;&#1083;&#1100;&#1085;&#1099;&#1081;\&#1042;&#1072;&#1088;&#1080;&#1072;&#1085;&#1090;%202\&#1043;&#1055;%20&#1075;&#1088;&#1072;&#1092;&#1080;&#1082;&#1080;.xlsx" TargetMode="External"/><Relationship Id="rId1" Type="http://schemas.openxmlformats.org/officeDocument/2006/relationships/themeOverride" Target="../theme/themeOverride16.xml"/></Relationships>
</file>

<file path=word/charts/_rels/chart2.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7;&#1086;&#1088;&#1091;&#1084;%20&#1057;&#1055;\&#1043;&#1055;\&#1058;&#1077;&#1082;&#1089;&#1090;&#1086;&#1074;&#1099;&#1077;%20&#1084;&#1072;&#1090;&#1077;&#1088;&#1080;&#1072;&#1083;&#1099;\&#1074;&#1089;&#1087;&#1086;&#1084;&#1086;&#1075;&#1072;&#1090;&#1077;&#1083;&#1100;&#1085;&#1088;&#1099;&#1077;%20&#1084;&#1072;&#1090;&#1077;&#1088;&#1080;&#1072;&#1083;&#1099;\&#1043;&#1055;%20&#1075;&#1088;&#1072;&#1092;&#1080;&#1082;&#108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7;&#1086;&#1088;&#1091;&#1084;%20&#1057;&#1055;\&#1043;&#1055;\&#1058;&#1077;&#1082;&#1089;&#1090;&#1086;&#1074;&#1099;&#1077;%20&#1084;&#1072;&#1090;&#1077;&#1088;&#1080;&#1072;&#1083;&#1099;\&#1074;&#1089;&#1087;&#1086;&#1084;&#1086;&#1075;&#1072;&#1090;&#1077;&#1083;&#1100;&#1085;&#1088;&#1099;&#1077;%20&#1084;&#1072;&#1090;&#1077;&#1088;&#1080;&#1072;&#1083;&#1099;\&#1043;&#1055;%20&#1075;&#1088;&#1072;&#1092;&#1080;&#1082;&#108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7;&#1086;&#1088;&#1091;&#1084;%20&#1057;&#1055;\&#1043;&#1055;\&#1058;&#1077;&#1082;&#1089;&#1090;&#1086;&#1074;&#1099;&#1077;%20&#1084;&#1072;&#1090;&#1077;&#1088;&#1080;&#1072;&#1083;&#1099;\&#1074;&#1089;&#1087;&#1086;&#1084;&#1086;&#1075;&#1072;&#1090;&#1077;&#1083;&#1100;&#1085;&#1088;&#1099;&#1077;%20&#1084;&#1072;&#1090;&#1077;&#1088;&#1080;&#1072;&#1083;&#1099;\&#1043;&#1055;%20&#1075;&#1088;&#1072;&#1092;&#1080;&#1082;&#108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7;&#1086;&#1088;&#1091;&#1084;%20&#1057;&#1055;\&#1043;&#1055;\&#1058;&#1077;&#1082;&#1089;&#1090;&#1086;&#1074;&#1099;&#1077;%20&#1084;&#1072;&#1090;&#1077;&#1088;&#1080;&#1072;&#1083;&#1099;\&#1074;&#1089;&#1087;&#1086;&#1084;&#1086;&#1075;&#1072;&#1090;&#1077;&#1083;&#1100;&#1085;&#1088;&#1099;&#1077;%20&#1084;&#1072;&#1090;&#1077;&#1088;&#1080;&#1072;&#1083;&#1099;\&#1043;&#1055;%20&#1075;&#1088;&#1072;&#1092;&#1080;&#1082;&#1080;.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6;&#1072;&#1081;&#1086;&#1085;\&#1057;&#1058;&#1055;\&#1058;&#1077;&#1082;&#1089;&#1090;&#1086;&#1074;&#1099;&#1077;%20&#1084;&#1072;&#1090;&#1077;&#1088;&#1080;&#1072;&#1083;&#1099;\&#1074;&#1089;&#1087;&#1086;&#1084;&#1086;&#1075;&#1072;&#1090;&#1077;&#1083;&#1100;&#1085;&#1099;&#1081;\&#1042;&#1072;&#1088;&#1080;&#1072;&#1085;&#1090;%202\&#1043;&#1055;%20&#1075;&#1088;&#1072;&#1092;&#1080;&#1082;&#1080;.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42;&#1077;&#1088;&#1093;&#1085;&#1077;&#1082;&#1072;&#1079;&#1099;&#1084;&#1089;&#1082;&#1080;&#1081;%20&#1057;&#1055;\&#1043;&#1055;\&#1090;&#1077;&#1082;&#1089;&#1090;&#1086;&#1074;&#1099;&#1081;%20&#1084;&#1072;&#1090;&#1077;&#1088;&#1080;&#1072;&#1083;\&#1074;&#1089;&#1087;&#1086;&#1084;&#1086;&#1075;&#1072;&#1090;&#1077;&#1083;&#1100;&#1085;&#1099;&#1081;\&#1075;&#1088;&#1072;&#1092;&#1080;&#1082;&#1080;%20&#1043;&#1055;%20&#1089;&#1077;&#1083;&#1100;&#1089;&#1082;&#1086;&#1077;%20&#1087;&#1086;&#1089;&#1077;&#1083;&#1077;&#1085;&#1080;&#1077;.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6;&#1072;&#1081;&#1086;&#1085;\&#1057;&#1058;&#1055;\&#1058;&#1077;&#1082;&#1089;&#1090;&#1086;&#1074;&#1099;&#1077;%20&#1084;&#1072;&#1090;&#1077;&#1088;&#1080;&#1072;&#1083;&#1099;\&#1074;&#1089;&#1087;&#1086;&#1084;&#1086;&#1075;&#1072;&#1090;&#1077;&#1083;&#1100;&#1085;&#1099;&#1081;\&#1042;&#1072;&#1088;&#1080;&#1072;&#1085;&#1090;%202\&#1043;&#1055;%20&#1075;&#1088;&#1072;&#1092;&#1080;&#1082;&#1080;.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Server\&#1088;&#1072;&#1073;&#1086;&#1095;&#1080;&#1077;%20&#1087;&#1088;&#1086;&#1077;&#1082;&#1090;&#1099;\&#1061;&#1052;&#1040;&#1054;\&#1041;&#1077;&#1083;&#1086;&#1103;&#1088;&#1089;&#1082;&#1080;&#1081;%20&#1088;&#1072;&#1081;&#1086;&#1085;\&#1051;&#1099;&#1093;&#1084;&#1072;%20&#1057;&#1055;\&#1043;&#1055;\&#1058;&#1077;&#1082;&#1089;&#1090;&#1086;&#1074;&#1099;&#1077;%20&#1084;&#1072;&#1090;&#1077;&#1088;&#1080;&#1072;&#1083;&#1099;\&#1074;&#1089;&#1087;&#1086;&#1084;&#1086;&#1075;&#1072;&#1090;&#1077;&#1083;&#1100;&#1085;&#1099;&#1081;%20&#1084;&#1072;&#1090;&#1077;&#1088;&#1080;&#1072;&#1083;\&#1075;&#1088;&#1072;&#1092;&#1080;&#1082;&#1080;%20&#1043;&#1055;%20&#1089;&#1077;&#1083;&#1100;&#1089;&#1082;&#1086;&#1077;%20&#1087;&#1086;&#1089;&#1077;&#1083;&#1077;&#1085;&#1080;&#1077;.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Лист1!$B$1</c:f>
              <c:strCache>
                <c:ptCount val="1"/>
                <c:pt idx="0">
                  <c:v>Среднегодовая численность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Val val="1"/>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Лист1!$A$2:$A$7</c:f>
              <c:numCache>
                <c:formatCode>General</c:formatCode>
                <c:ptCount val="6"/>
                <c:pt idx="0">
                  <c:v>2010</c:v>
                </c:pt>
                <c:pt idx="1">
                  <c:v>2011</c:v>
                </c:pt>
                <c:pt idx="2">
                  <c:v>2012</c:v>
                </c:pt>
                <c:pt idx="3">
                  <c:v>2013</c:v>
                </c:pt>
                <c:pt idx="4">
                  <c:v>2014</c:v>
                </c:pt>
                <c:pt idx="5">
                  <c:v>2015</c:v>
                </c:pt>
              </c:numCache>
            </c:numRef>
          </c:cat>
          <c:val>
            <c:numRef>
              <c:f>Лист1!$B$2:$B$7</c:f>
              <c:numCache>
                <c:formatCode>General</c:formatCode>
                <c:ptCount val="6"/>
                <c:pt idx="0">
                  <c:v>20298</c:v>
                </c:pt>
                <c:pt idx="1">
                  <c:v>20274</c:v>
                </c:pt>
                <c:pt idx="2">
                  <c:v>20206</c:v>
                </c:pt>
                <c:pt idx="3">
                  <c:v>20214</c:v>
                </c:pt>
                <c:pt idx="4">
                  <c:v>20241</c:v>
                </c:pt>
                <c:pt idx="5">
                  <c:v>20277</c:v>
                </c:pt>
              </c:numCache>
            </c:numRef>
          </c:val>
          <c:extLst xmlns:c16r2="http://schemas.microsoft.com/office/drawing/2015/06/chart">
            <c:ext xmlns:c16="http://schemas.microsoft.com/office/drawing/2014/chart" uri="{C3380CC4-5D6E-409C-BE32-E72D297353CC}">
              <c16:uniqueId val="{00000000-E571-4350-8897-0FCC129DBE5B}"/>
            </c:ext>
          </c:extLst>
        </c:ser>
        <c:dLbls>
          <c:showVal val="1"/>
        </c:dLbls>
        <c:gapWidth val="100"/>
        <c:overlap val="-24"/>
        <c:axId val="135775360"/>
        <c:axId val="135776896"/>
      </c:barChart>
      <c:catAx>
        <c:axId val="135775360"/>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35776896"/>
        <c:crosses val="autoZero"/>
        <c:auto val="1"/>
        <c:lblAlgn val="ctr"/>
        <c:lblOffset val="100"/>
      </c:catAx>
      <c:valAx>
        <c:axId val="13577689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tickLblPos val="none"/>
        <c:crossAx val="13577536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perspective val="0"/>
    </c:view3D>
    <c:plotArea>
      <c:layout>
        <c:manualLayout>
          <c:layoutTarget val="inner"/>
          <c:xMode val="edge"/>
          <c:yMode val="edge"/>
          <c:x val="9.4516619972384727E-4"/>
          <c:y val="8.2510173163364967E-2"/>
          <c:w val="0.7582139831713901"/>
          <c:h val="0.79632855736998764"/>
        </c:manualLayout>
      </c:layout>
      <c:pie3DChart>
        <c:varyColors val="1"/>
        <c:ser>
          <c:idx val="0"/>
          <c:order val="0"/>
          <c:tx>
            <c:strRef>
              <c:f>Лист2!$F$38:$H$38</c:f>
              <c:strCache>
                <c:ptCount val="1"/>
                <c:pt idx="0">
                  <c:v>23,5 65,1 11,3</c:v>
                </c:pt>
              </c:strCache>
            </c:strRef>
          </c:tx>
          <c:spPr>
            <a:ln w="22225">
              <a:solidFill>
                <a:prstClr val="black"/>
              </a:solidFill>
            </a:ln>
          </c:spPr>
          <c:dPt>
            <c:idx val="0"/>
            <c:explosion val="7"/>
            <c:spPr>
              <a:solidFill>
                <a:srgbClr val="00B0F0"/>
              </a:solidFill>
              <a:ln w="22225">
                <a:solidFill>
                  <a:prstClr val="black"/>
                </a:solidFill>
              </a:ln>
            </c:spPr>
          </c:dPt>
          <c:dPt>
            <c:idx val="1"/>
            <c:explosion val="30"/>
            <c:spPr>
              <a:solidFill>
                <a:schemeClr val="accent2">
                  <a:lumMod val="75000"/>
                </a:schemeClr>
              </a:solidFill>
              <a:ln w="22225">
                <a:solidFill>
                  <a:prstClr val="black"/>
                </a:solidFill>
              </a:ln>
            </c:spPr>
          </c:dPt>
          <c:dPt>
            <c:idx val="2"/>
            <c:spPr>
              <a:gradFill>
                <a:gsLst>
                  <a:gs pos="0">
                    <a:srgbClr val="DDEBCF"/>
                  </a:gs>
                  <a:gs pos="50000">
                    <a:srgbClr val="9CB86E"/>
                  </a:gs>
                  <a:gs pos="100000">
                    <a:srgbClr val="156B13"/>
                  </a:gs>
                </a:gsLst>
                <a:lin ang="5400000" scaled="0"/>
              </a:gradFill>
              <a:ln w="22225">
                <a:solidFill>
                  <a:prstClr val="black"/>
                </a:solidFill>
              </a:ln>
            </c:spPr>
          </c:dPt>
          <c:dLbls>
            <c:dLbl>
              <c:idx val="0"/>
              <c:tx>
                <c:rich>
                  <a:bodyPr/>
                  <a:lstStyle/>
                  <a:p>
                    <a:r>
                      <a:rPr lang="en-US" b="1"/>
                      <a:t>2</a:t>
                    </a:r>
                    <a:r>
                      <a:rPr lang="en-US"/>
                      <a:t>3,5</a:t>
                    </a:r>
                    <a:r>
                      <a:rPr lang="ru-RU"/>
                      <a:t>%</a:t>
                    </a:r>
                    <a:endParaRPr lang="en-US"/>
                  </a:p>
                </c:rich>
              </c:tx>
              <c:showVal val="1"/>
            </c:dLbl>
            <c:dLbl>
              <c:idx val="1"/>
              <c:tx>
                <c:rich>
                  <a:bodyPr/>
                  <a:lstStyle/>
                  <a:p>
                    <a:r>
                      <a:rPr lang="en-US" b="1"/>
                      <a:t>6</a:t>
                    </a:r>
                    <a:r>
                      <a:rPr lang="en-US"/>
                      <a:t>5,1</a:t>
                    </a:r>
                    <a:r>
                      <a:rPr lang="ru-RU"/>
                      <a:t>%</a:t>
                    </a:r>
                    <a:endParaRPr lang="en-US"/>
                  </a:p>
                </c:rich>
              </c:tx>
              <c:showVal val="1"/>
            </c:dLbl>
            <c:dLbl>
              <c:idx val="2"/>
              <c:tx>
                <c:rich>
                  <a:bodyPr/>
                  <a:lstStyle/>
                  <a:p>
                    <a:r>
                      <a:rPr lang="en-US" b="1"/>
                      <a:t>1</a:t>
                    </a:r>
                    <a:r>
                      <a:rPr lang="en-US"/>
                      <a:t>1,3</a:t>
                    </a:r>
                    <a:r>
                      <a:rPr lang="ru-RU"/>
                      <a:t>%</a:t>
                    </a:r>
                    <a:endParaRPr lang="en-US"/>
                  </a:p>
                </c:rich>
              </c:tx>
              <c:showVal val="1"/>
            </c:dLbl>
            <c:txPr>
              <a:bodyPr/>
              <a:lstStyle/>
              <a:p>
                <a:pPr>
                  <a:defRPr b="1"/>
                </a:pPr>
                <a:endParaRPr lang="ru-RU"/>
              </a:p>
            </c:txPr>
            <c:showVal val="1"/>
          </c:dLbls>
          <c:cat>
            <c:strRef>
              <c:f>Лист2!$F$36:$I$36</c:f>
              <c:strCache>
                <c:ptCount val="3"/>
                <c:pt idx="0">
                  <c:v>Моложе трудоспособного</c:v>
                </c:pt>
                <c:pt idx="1">
                  <c:v>Трудоспособное</c:v>
                </c:pt>
                <c:pt idx="2">
                  <c:v>Старше трудоспособного</c:v>
                </c:pt>
              </c:strCache>
            </c:strRef>
          </c:cat>
          <c:val>
            <c:numRef>
              <c:f>Лист2!$F$38:$H$38</c:f>
              <c:numCache>
                <c:formatCode>0.0</c:formatCode>
                <c:ptCount val="3"/>
                <c:pt idx="0">
                  <c:v>23.540634623108829</c:v>
                </c:pt>
                <c:pt idx="1">
                  <c:v>65.129200696211001</c:v>
                </c:pt>
                <c:pt idx="2">
                  <c:v>11.330164680680145</c:v>
                </c:pt>
              </c:numCache>
            </c:numRef>
          </c:val>
        </c:ser>
      </c:pie3DChart>
      <c:spPr>
        <a:noFill/>
        <a:ln>
          <a:noFill/>
        </a:ln>
        <a:effectLst>
          <a:outerShdw blurRad="1270000" dist="1219200" sx="1000" sy="1000" algn="ctr" rotWithShape="0">
            <a:srgbClr val="F4E7ED">
              <a:lumMod val="50000"/>
            </a:srgbClr>
          </a:outerShdw>
        </a:effectLst>
      </c:spPr>
    </c:plotArea>
    <c:legend>
      <c:legendPos val="r"/>
      <c:txPr>
        <a:bodyPr/>
        <a:lstStyle/>
        <a:p>
          <a:pPr rtl="0">
            <a:defRPr/>
          </a:pPr>
          <a:endParaRPr lang="ru-RU"/>
        </a:p>
      </c:txPr>
    </c:legend>
    <c:plotVisOnly val="1"/>
    <c:dispBlanksAs val="zero"/>
  </c:chart>
  <c:spPr>
    <a:ln>
      <a:noFill/>
    </a:ln>
  </c:sp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style val="32"/>
  <c:clrMapOvr bg1="lt1" tx1="dk1" bg2="lt2" tx2="dk2" accent1="accent1" accent2="accent2" accent3="accent3" accent4="accent4" accent5="accent5" accent6="accent6" hlink="hlink" folHlink="folHlink"/>
  <c:chart>
    <c:plotArea>
      <c:layout/>
      <c:barChart>
        <c:barDir val="col"/>
        <c:grouping val="clustered"/>
        <c:ser>
          <c:idx val="0"/>
          <c:order val="0"/>
          <c:spPr>
            <a:gradFill>
              <a:gsLst>
                <a:gs pos="0">
                  <a:schemeClr val="accent2"/>
                </a:gs>
                <a:gs pos="50000">
                  <a:srgbClr val="B83D68">
                    <a:tint val="44500"/>
                    <a:satMod val="160000"/>
                  </a:srgbClr>
                </a:gs>
                <a:gs pos="100000">
                  <a:srgbClr val="B83D68">
                    <a:tint val="23500"/>
                    <a:satMod val="160000"/>
                  </a:srgbClr>
                </a:gs>
              </a:gsLst>
              <a:lin ang="5400000" scaled="0"/>
            </a:gradFill>
            <a:scene3d>
              <a:camera prst="orthographicFront"/>
              <a:lightRig rig="sunrise" dir="t"/>
            </a:scene3d>
            <a:sp3d prstMaterial="metal">
              <a:bevelT w="63500" h="25400"/>
            </a:sp3d>
          </c:spPr>
          <c:dLbls>
            <c:spPr>
              <a:noFill/>
              <a:ln>
                <a:noFill/>
              </a:ln>
              <a:effectLst/>
            </c:spPr>
            <c:txPr>
              <a:bodyPr/>
              <a:lstStyle/>
              <a:p>
                <a:pPr>
                  <a:defRPr b="1"/>
                </a:pPr>
                <a:endParaRPr lang="ru-RU"/>
              </a:p>
            </c:txPr>
            <c:showVal val="1"/>
            <c:extLst>
              <c:ext xmlns:c15="http://schemas.microsoft.com/office/drawing/2012/chart" uri="{CE6537A1-D6FC-4f65-9D91-7224C49458BB}">
                <c15:layout/>
                <c15:showLeaderLines val="0"/>
              </c:ext>
            </c:extLst>
          </c:dLbls>
          <c:trendline>
            <c:trendlineType val="poly"/>
            <c:order val="3"/>
          </c:trendline>
          <c:cat>
            <c:numRef>
              <c:f>Лист2!$A$6:$A$12</c:f>
              <c:numCache>
                <c:formatCode>General</c:formatCode>
                <c:ptCount val="7"/>
                <c:pt idx="0">
                  <c:v>2010</c:v>
                </c:pt>
                <c:pt idx="1">
                  <c:v>2011</c:v>
                </c:pt>
                <c:pt idx="2">
                  <c:v>2012</c:v>
                </c:pt>
                <c:pt idx="3">
                  <c:v>2013</c:v>
                </c:pt>
                <c:pt idx="4">
                  <c:v>2014</c:v>
                </c:pt>
                <c:pt idx="5">
                  <c:v>2015</c:v>
                </c:pt>
              </c:numCache>
            </c:numRef>
          </c:cat>
          <c:val>
            <c:numRef>
              <c:f>Лист2!$B$6:$B$12</c:f>
              <c:numCache>
                <c:formatCode>General</c:formatCode>
                <c:ptCount val="7"/>
                <c:pt idx="0">
                  <c:v>1671</c:v>
                </c:pt>
                <c:pt idx="1">
                  <c:v>1641</c:v>
                </c:pt>
                <c:pt idx="2">
                  <c:v>1576</c:v>
                </c:pt>
                <c:pt idx="3">
                  <c:v>1486</c:v>
                </c:pt>
                <c:pt idx="4">
                  <c:v>1440</c:v>
                </c:pt>
                <c:pt idx="5">
                  <c:v>1380</c:v>
                </c:pt>
              </c:numCache>
            </c:numRef>
          </c:val>
        </c:ser>
        <c:axId val="136389376"/>
        <c:axId val="136391296"/>
      </c:barChart>
      <c:catAx>
        <c:axId val="136389376"/>
        <c:scaling>
          <c:orientation val="minMax"/>
        </c:scaling>
        <c:axPos val="b"/>
        <c:title>
          <c:tx>
            <c:rich>
              <a:bodyPr/>
              <a:lstStyle/>
              <a:p>
                <a:pPr>
                  <a:defRPr/>
                </a:pPr>
                <a:r>
                  <a:rPr lang="ru-RU"/>
                  <a:t>Года</a:t>
                </a:r>
              </a:p>
            </c:rich>
          </c:tx>
        </c:title>
        <c:numFmt formatCode="General" sourceLinked="1"/>
        <c:tickLblPos val="nextTo"/>
        <c:crossAx val="136391296"/>
        <c:crosses val="autoZero"/>
        <c:auto val="1"/>
        <c:lblAlgn val="ctr"/>
        <c:lblOffset val="100"/>
      </c:catAx>
      <c:valAx>
        <c:axId val="136391296"/>
        <c:scaling>
          <c:orientation val="minMax"/>
        </c:scaling>
        <c:axPos val="l"/>
        <c:majorGridlines/>
        <c:title>
          <c:tx>
            <c:rich>
              <a:bodyPr rot="-5400000" vert="horz"/>
              <a:lstStyle/>
              <a:p>
                <a:pPr>
                  <a:defRPr/>
                </a:pPr>
                <a:r>
                  <a:rPr lang="ru-RU"/>
                  <a:t>Человек</a:t>
                </a:r>
              </a:p>
            </c:rich>
          </c:tx>
        </c:title>
        <c:numFmt formatCode="General" sourceLinked="1"/>
        <c:tickLblPos val="nextTo"/>
        <c:crossAx val="136389376"/>
        <c:crosses val="autoZero"/>
        <c:crossBetween val="between"/>
      </c:valAx>
    </c:plotArea>
    <c:plotVisOnly val="1"/>
    <c:dispBlanksAs val="gap"/>
  </c:chart>
  <c:spPr>
    <a:ln>
      <a:noFill/>
    </a:ln>
  </c:sp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perspective val="0"/>
    </c:view3D>
    <c:plotArea>
      <c:layout>
        <c:manualLayout>
          <c:layoutTarget val="inner"/>
          <c:xMode val="edge"/>
          <c:yMode val="edge"/>
          <c:x val="9.4516619972384727E-4"/>
          <c:y val="8.2510173163364967E-2"/>
          <c:w val="0.7582139831713901"/>
          <c:h val="0.79632855736998764"/>
        </c:manualLayout>
      </c:layout>
      <c:pie3DChart>
        <c:varyColors val="1"/>
        <c:ser>
          <c:idx val="0"/>
          <c:order val="0"/>
          <c:tx>
            <c:strRef>
              <c:f>Лист2!$F$38:$H$38</c:f>
              <c:strCache>
                <c:ptCount val="1"/>
                <c:pt idx="0">
                  <c:v>23,5 65,1 11,3</c:v>
                </c:pt>
              </c:strCache>
            </c:strRef>
          </c:tx>
          <c:spPr>
            <a:ln w="22225">
              <a:solidFill>
                <a:prstClr val="black"/>
              </a:solidFill>
            </a:ln>
          </c:spPr>
          <c:dPt>
            <c:idx val="0"/>
            <c:explosion val="7"/>
            <c:spPr>
              <a:solidFill>
                <a:srgbClr val="00B0F0"/>
              </a:solidFill>
              <a:ln w="22225">
                <a:solidFill>
                  <a:prstClr val="black"/>
                </a:solidFill>
              </a:ln>
            </c:spPr>
          </c:dPt>
          <c:dPt>
            <c:idx val="1"/>
            <c:explosion val="30"/>
            <c:spPr>
              <a:solidFill>
                <a:schemeClr val="accent2">
                  <a:lumMod val="75000"/>
                </a:schemeClr>
              </a:solidFill>
              <a:ln w="22225">
                <a:solidFill>
                  <a:prstClr val="black"/>
                </a:solidFill>
              </a:ln>
            </c:spPr>
          </c:dPt>
          <c:dPt>
            <c:idx val="2"/>
            <c:spPr>
              <a:gradFill>
                <a:gsLst>
                  <a:gs pos="0">
                    <a:srgbClr val="DDEBCF"/>
                  </a:gs>
                  <a:gs pos="50000">
                    <a:srgbClr val="9CB86E"/>
                  </a:gs>
                  <a:gs pos="100000">
                    <a:srgbClr val="156B13"/>
                  </a:gs>
                </a:gsLst>
                <a:lin ang="5400000" scaled="0"/>
              </a:gradFill>
              <a:ln w="22225">
                <a:solidFill>
                  <a:prstClr val="black"/>
                </a:solidFill>
              </a:ln>
            </c:spPr>
          </c:dPt>
          <c:dLbls>
            <c:dLbl>
              <c:idx val="0"/>
              <c:tx>
                <c:rich>
                  <a:bodyPr/>
                  <a:lstStyle/>
                  <a:p>
                    <a:r>
                      <a:rPr lang="en-US" b="1"/>
                      <a:t>2</a:t>
                    </a:r>
                    <a:r>
                      <a:rPr lang="en-US"/>
                      <a:t>3,5</a:t>
                    </a:r>
                    <a:r>
                      <a:rPr lang="ru-RU"/>
                      <a:t>%</a:t>
                    </a:r>
                    <a:endParaRPr lang="en-US"/>
                  </a:p>
                </c:rich>
              </c:tx>
              <c:showVal val="1"/>
            </c:dLbl>
            <c:dLbl>
              <c:idx val="1"/>
              <c:tx>
                <c:rich>
                  <a:bodyPr/>
                  <a:lstStyle/>
                  <a:p>
                    <a:r>
                      <a:rPr lang="en-US" b="1"/>
                      <a:t>6</a:t>
                    </a:r>
                    <a:r>
                      <a:rPr lang="en-US"/>
                      <a:t>5,1</a:t>
                    </a:r>
                    <a:r>
                      <a:rPr lang="ru-RU"/>
                      <a:t>%</a:t>
                    </a:r>
                    <a:endParaRPr lang="en-US"/>
                  </a:p>
                </c:rich>
              </c:tx>
              <c:showVal val="1"/>
            </c:dLbl>
            <c:dLbl>
              <c:idx val="2"/>
              <c:tx>
                <c:rich>
                  <a:bodyPr/>
                  <a:lstStyle/>
                  <a:p>
                    <a:r>
                      <a:rPr lang="en-US" b="1"/>
                      <a:t>1</a:t>
                    </a:r>
                    <a:r>
                      <a:rPr lang="en-US"/>
                      <a:t>1,3</a:t>
                    </a:r>
                    <a:r>
                      <a:rPr lang="ru-RU"/>
                      <a:t>%</a:t>
                    </a:r>
                    <a:endParaRPr lang="en-US"/>
                  </a:p>
                </c:rich>
              </c:tx>
              <c:showVal val="1"/>
            </c:dLbl>
            <c:txPr>
              <a:bodyPr/>
              <a:lstStyle/>
              <a:p>
                <a:pPr>
                  <a:defRPr b="1"/>
                </a:pPr>
                <a:endParaRPr lang="ru-RU"/>
              </a:p>
            </c:txPr>
            <c:showVal val="1"/>
          </c:dLbls>
          <c:cat>
            <c:strRef>
              <c:f>Лист2!$F$36:$I$36</c:f>
              <c:strCache>
                <c:ptCount val="3"/>
                <c:pt idx="0">
                  <c:v>Моложе трудоспособного</c:v>
                </c:pt>
                <c:pt idx="1">
                  <c:v>Трудоспособное</c:v>
                </c:pt>
                <c:pt idx="2">
                  <c:v>Старше трудоспособного</c:v>
                </c:pt>
              </c:strCache>
            </c:strRef>
          </c:cat>
          <c:val>
            <c:numRef>
              <c:f>Лист2!$F$38:$H$38</c:f>
              <c:numCache>
                <c:formatCode>0.0</c:formatCode>
                <c:ptCount val="3"/>
                <c:pt idx="0">
                  <c:v>23.540634623108829</c:v>
                </c:pt>
                <c:pt idx="1">
                  <c:v>65.129200696211001</c:v>
                </c:pt>
                <c:pt idx="2">
                  <c:v>11.330164680680145</c:v>
                </c:pt>
              </c:numCache>
            </c:numRef>
          </c:val>
        </c:ser>
      </c:pie3DChart>
      <c:spPr>
        <a:noFill/>
        <a:ln>
          <a:noFill/>
        </a:ln>
        <a:effectLst>
          <a:outerShdw blurRad="1270000" dist="1219200" sx="1000" sy="1000" algn="ctr" rotWithShape="0">
            <a:srgbClr val="F4E7ED">
              <a:lumMod val="50000"/>
            </a:srgbClr>
          </a:outerShdw>
        </a:effectLst>
      </c:spPr>
    </c:plotArea>
    <c:legend>
      <c:legendPos val="r"/>
      <c:txPr>
        <a:bodyPr/>
        <a:lstStyle/>
        <a:p>
          <a:pPr rtl="0">
            <a:defRPr/>
          </a:pPr>
          <a:endParaRPr lang="ru-RU"/>
        </a:p>
      </c:txPr>
    </c:legend>
    <c:plotVisOnly val="1"/>
    <c:dispBlanksAs val="zero"/>
  </c:chart>
  <c:spPr>
    <a:ln>
      <a:noFill/>
    </a:ln>
  </c:spPr>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style val="32"/>
  <c:clrMapOvr bg1="lt1" tx1="dk1" bg2="lt2" tx2="dk2" accent1="accent1" accent2="accent2" accent3="accent3" accent4="accent4" accent5="accent5" accent6="accent6" hlink="hlink" folHlink="folHlink"/>
  <c:chart>
    <c:plotArea>
      <c:layout/>
      <c:barChart>
        <c:barDir val="col"/>
        <c:grouping val="clustered"/>
        <c:ser>
          <c:idx val="0"/>
          <c:order val="0"/>
          <c:spPr>
            <a:gradFill>
              <a:gsLst>
                <a:gs pos="0">
                  <a:schemeClr val="accent2"/>
                </a:gs>
                <a:gs pos="50000">
                  <a:srgbClr val="B83D68">
                    <a:tint val="44500"/>
                    <a:satMod val="160000"/>
                  </a:srgbClr>
                </a:gs>
                <a:gs pos="100000">
                  <a:srgbClr val="B83D68">
                    <a:tint val="23500"/>
                    <a:satMod val="160000"/>
                  </a:srgbClr>
                </a:gs>
              </a:gsLst>
              <a:lin ang="5400000" scaled="0"/>
            </a:gradFill>
            <a:scene3d>
              <a:camera prst="orthographicFront"/>
              <a:lightRig rig="sunrise" dir="t"/>
            </a:scene3d>
            <a:sp3d prstMaterial="metal">
              <a:bevelT w="63500" h="25400"/>
            </a:sp3d>
          </c:spPr>
          <c:dLbls>
            <c:txPr>
              <a:bodyPr/>
              <a:lstStyle/>
              <a:p>
                <a:pPr>
                  <a:defRPr b="1"/>
                </a:pPr>
                <a:endParaRPr lang="ru-RU"/>
              </a:p>
            </c:txPr>
            <c:showVal val="1"/>
          </c:dLbls>
          <c:trendline>
            <c:trendlineType val="poly"/>
            <c:order val="3"/>
          </c:trendline>
          <c:cat>
            <c:numRef>
              <c:f>Лист2!$A$6:$A$11</c:f>
              <c:numCache>
                <c:formatCode>General</c:formatCode>
                <c:ptCount val="6"/>
                <c:pt idx="0">
                  <c:v>2010</c:v>
                </c:pt>
                <c:pt idx="1">
                  <c:v>2011</c:v>
                </c:pt>
                <c:pt idx="2">
                  <c:v>2012</c:v>
                </c:pt>
                <c:pt idx="3">
                  <c:v>2013</c:v>
                </c:pt>
                <c:pt idx="4">
                  <c:v>2014</c:v>
                </c:pt>
                <c:pt idx="5">
                  <c:v>2015</c:v>
                </c:pt>
              </c:numCache>
            </c:numRef>
          </c:cat>
          <c:val>
            <c:numRef>
              <c:f>Лист2!$B$6:$B$11</c:f>
              <c:numCache>
                <c:formatCode>General</c:formatCode>
                <c:ptCount val="6"/>
                <c:pt idx="0">
                  <c:v>1417</c:v>
                </c:pt>
                <c:pt idx="1">
                  <c:v>1512</c:v>
                </c:pt>
                <c:pt idx="2">
                  <c:v>1639</c:v>
                </c:pt>
                <c:pt idx="3">
                  <c:v>1665</c:v>
                </c:pt>
                <c:pt idx="4">
                  <c:v>1715</c:v>
                </c:pt>
                <c:pt idx="5">
                  <c:v>1670</c:v>
                </c:pt>
              </c:numCache>
            </c:numRef>
          </c:val>
        </c:ser>
        <c:axId val="139110272"/>
        <c:axId val="139120640"/>
      </c:barChart>
      <c:catAx>
        <c:axId val="139110272"/>
        <c:scaling>
          <c:orientation val="minMax"/>
        </c:scaling>
        <c:axPos val="b"/>
        <c:title>
          <c:tx>
            <c:rich>
              <a:bodyPr/>
              <a:lstStyle/>
              <a:p>
                <a:pPr>
                  <a:defRPr/>
                </a:pPr>
                <a:r>
                  <a:rPr lang="ru-RU"/>
                  <a:t>Года</a:t>
                </a:r>
              </a:p>
            </c:rich>
          </c:tx>
        </c:title>
        <c:numFmt formatCode="General" sourceLinked="1"/>
        <c:tickLblPos val="nextTo"/>
        <c:crossAx val="139120640"/>
        <c:crosses val="autoZero"/>
        <c:auto val="1"/>
        <c:lblAlgn val="ctr"/>
        <c:lblOffset val="100"/>
      </c:catAx>
      <c:valAx>
        <c:axId val="139120640"/>
        <c:scaling>
          <c:orientation val="minMax"/>
        </c:scaling>
        <c:axPos val="l"/>
        <c:majorGridlines/>
        <c:title>
          <c:tx>
            <c:rich>
              <a:bodyPr rot="-5400000" vert="horz"/>
              <a:lstStyle/>
              <a:p>
                <a:pPr>
                  <a:defRPr/>
                </a:pPr>
                <a:r>
                  <a:rPr lang="ru-RU"/>
                  <a:t>Человек</a:t>
                </a:r>
              </a:p>
            </c:rich>
          </c:tx>
        </c:title>
        <c:numFmt formatCode="General" sourceLinked="1"/>
        <c:tickLblPos val="nextTo"/>
        <c:crossAx val="139110272"/>
        <c:crosses val="autoZero"/>
        <c:crossBetween val="between"/>
      </c:valAx>
    </c:plotArea>
    <c:plotVisOnly val="1"/>
    <c:dispBlanksAs val="gap"/>
  </c:chart>
  <c:spPr>
    <a:ln>
      <a:noFill/>
    </a:ln>
  </c:spPr>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perspective val="0"/>
    </c:view3D>
    <c:plotArea>
      <c:layout>
        <c:manualLayout>
          <c:layoutTarget val="inner"/>
          <c:xMode val="edge"/>
          <c:yMode val="edge"/>
          <c:x val="9.4516619972384727E-4"/>
          <c:y val="8.2510173163364967E-2"/>
          <c:w val="0.7582139831713901"/>
          <c:h val="0.79632855736998764"/>
        </c:manualLayout>
      </c:layout>
      <c:pie3DChart>
        <c:varyColors val="1"/>
        <c:ser>
          <c:idx val="0"/>
          <c:order val="0"/>
          <c:tx>
            <c:strRef>
              <c:f>Лист2!$F$38:$H$38</c:f>
              <c:strCache>
                <c:ptCount val="1"/>
                <c:pt idx="0">
                  <c:v>23,5 65,1 11,3</c:v>
                </c:pt>
              </c:strCache>
            </c:strRef>
          </c:tx>
          <c:spPr>
            <a:ln w="22225">
              <a:solidFill>
                <a:prstClr val="black"/>
              </a:solidFill>
            </a:ln>
          </c:spPr>
          <c:dPt>
            <c:idx val="0"/>
            <c:explosion val="7"/>
            <c:spPr>
              <a:solidFill>
                <a:srgbClr val="00B0F0"/>
              </a:solidFill>
              <a:ln w="22225">
                <a:solidFill>
                  <a:prstClr val="black"/>
                </a:solidFill>
              </a:ln>
            </c:spPr>
          </c:dPt>
          <c:dPt>
            <c:idx val="1"/>
            <c:explosion val="30"/>
            <c:spPr>
              <a:solidFill>
                <a:schemeClr val="accent2">
                  <a:lumMod val="75000"/>
                </a:schemeClr>
              </a:solidFill>
              <a:ln w="22225">
                <a:solidFill>
                  <a:prstClr val="black"/>
                </a:solidFill>
              </a:ln>
            </c:spPr>
          </c:dPt>
          <c:dPt>
            <c:idx val="2"/>
            <c:spPr>
              <a:gradFill>
                <a:gsLst>
                  <a:gs pos="0">
                    <a:srgbClr val="DDEBCF"/>
                  </a:gs>
                  <a:gs pos="50000">
                    <a:srgbClr val="9CB86E"/>
                  </a:gs>
                  <a:gs pos="100000">
                    <a:srgbClr val="156B13"/>
                  </a:gs>
                </a:gsLst>
                <a:lin ang="5400000" scaled="0"/>
              </a:gradFill>
              <a:ln w="22225">
                <a:solidFill>
                  <a:prstClr val="black"/>
                </a:solidFill>
              </a:ln>
            </c:spPr>
          </c:dPt>
          <c:dLbls>
            <c:dLbl>
              <c:idx val="0"/>
              <c:tx>
                <c:rich>
                  <a:bodyPr/>
                  <a:lstStyle/>
                  <a:p>
                    <a:r>
                      <a:rPr lang="en-US" b="1"/>
                      <a:t>2</a:t>
                    </a:r>
                    <a:r>
                      <a:rPr lang="en-US"/>
                      <a:t>3,5</a:t>
                    </a:r>
                    <a:r>
                      <a:rPr lang="ru-RU"/>
                      <a:t>%</a:t>
                    </a:r>
                    <a:endParaRPr lang="en-US"/>
                  </a:p>
                </c:rich>
              </c:tx>
              <c:showVal val="1"/>
            </c:dLbl>
            <c:dLbl>
              <c:idx val="1"/>
              <c:tx>
                <c:rich>
                  <a:bodyPr/>
                  <a:lstStyle/>
                  <a:p>
                    <a:r>
                      <a:rPr lang="en-US" b="1"/>
                      <a:t>6</a:t>
                    </a:r>
                    <a:r>
                      <a:rPr lang="en-US"/>
                      <a:t>5,1</a:t>
                    </a:r>
                    <a:r>
                      <a:rPr lang="ru-RU"/>
                      <a:t>%</a:t>
                    </a:r>
                    <a:endParaRPr lang="en-US"/>
                  </a:p>
                </c:rich>
              </c:tx>
              <c:showVal val="1"/>
            </c:dLbl>
            <c:dLbl>
              <c:idx val="2"/>
              <c:tx>
                <c:rich>
                  <a:bodyPr/>
                  <a:lstStyle/>
                  <a:p>
                    <a:r>
                      <a:rPr lang="en-US" b="1"/>
                      <a:t>1</a:t>
                    </a:r>
                    <a:r>
                      <a:rPr lang="en-US"/>
                      <a:t>1,3</a:t>
                    </a:r>
                    <a:r>
                      <a:rPr lang="ru-RU"/>
                      <a:t>%</a:t>
                    </a:r>
                    <a:endParaRPr lang="en-US"/>
                  </a:p>
                </c:rich>
              </c:tx>
              <c:showVal val="1"/>
            </c:dLbl>
            <c:txPr>
              <a:bodyPr/>
              <a:lstStyle/>
              <a:p>
                <a:pPr>
                  <a:defRPr b="1"/>
                </a:pPr>
                <a:endParaRPr lang="ru-RU"/>
              </a:p>
            </c:txPr>
            <c:showVal val="1"/>
          </c:dLbls>
          <c:cat>
            <c:strRef>
              <c:f>Лист2!$F$36:$I$36</c:f>
              <c:strCache>
                <c:ptCount val="3"/>
                <c:pt idx="0">
                  <c:v>Моложе трудоспособного</c:v>
                </c:pt>
                <c:pt idx="1">
                  <c:v>Трудоспособное</c:v>
                </c:pt>
                <c:pt idx="2">
                  <c:v>Старше трудоспособного</c:v>
                </c:pt>
              </c:strCache>
            </c:strRef>
          </c:cat>
          <c:val>
            <c:numRef>
              <c:f>Лист2!$F$38:$H$38</c:f>
              <c:numCache>
                <c:formatCode>0.0</c:formatCode>
                <c:ptCount val="3"/>
                <c:pt idx="0">
                  <c:v>23.540634623108829</c:v>
                </c:pt>
                <c:pt idx="1">
                  <c:v>65.129200696211001</c:v>
                </c:pt>
                <c:pt idx="2">
                  <c:v>11.330164680680145</c:v>
                </c:pt>
              </c:numCache>
            </c:numRef>
          </c:val>
        </c:ser>
      </c:pie3DChart>
      <c:spPr>
        <a:noFill/>
        <a:ln>
          <a:noFill/>
        </a:ln>
        <a:effectLst>
          <a:outerShdw blurRad="1270000" dist="1219200" sx="1000" sy="1000" algn="ctr" rotWithShape="0">
            <a:srgbClr val="F4E7ED">
              <a:lumMod val="50000"/>
            </a:srgbClr>
          </a:outerShdw>
        </a:effectLst>
      </c:spPr>
    </c:plotArea>
    <c:legend>
      <c:legendPos val="r"/>
      <c:txPr>
        <a:bodyPr/>
        <a:lstStyle/>
        <a:p>
          <a:pPr rtl="0">
            <a:defRPr/>
          </a:pPr>
          <a:endParaRPr lang="ru-RU"/>
        </a:p>
      </c:txPr>
    </c:legend>
    <c:plotVisOnly val="1"/>
    <c:dispBlanksAs val="zero"/>
  </c:chart>
  <c:spPr>
    <a:ln>
      <a:noFill/>
    </a:ln>
  </c:spPr>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style val="32"/>
  <c:clrMapOvr bg1="lt1" tx1="dk1" bg2="lt2" tx2="dk2" accent1="accent1" accent2="accent2" accent3="accent3" accent4="accent4" accent5="accent5" accent6="accent6" hlink="hlink" folHlink="folHlink"/>
  <c:chart>
    <c:plotArea>
      <c:layout/>
      <c:barChart>
        <c:barDir val="col"/>
        <c:grouping val="clustered"/>
        <c:ser>
          <c:idx val="0"/>
          <c:order val="0"/>
          <c:spPr>
            <a:gradFill>
              <a:gsLst>
                <a:gs pos="0">
                  <a:schemeClr val="accent2"/>
                </a:gs>
                <a:gs pos="50000">
                  <a:srgbClr val="B83D68">
                    <a:tint val="44500"/>
                    <a:satMod val="160000"/>
                  </a:srgbClr>
                </a:gs>
                <a:gs pos="100000">
                  <a:srgbClr val="B83D68">
                    <a:tint val="23500"/>
                    <a:satMod val="160000"/>
                  </a:srgbClr>
                </a:gs>
              </a:gsLst>
              <a:lin ang="5400000" scaled="0"/>
            </a:gradFill>
            <a:scene3d>
              <a:camera prst="orthographicFront"/>
              <a:lightRig rig="sunrise" dir="t"/>
            </a:scene3d>
            <a:sp3d prstMaterial="metal">
              <a:bevelT w="63500" h="25400"/>
            </a:sp3d>
          </c:spPr>
          <c:dLbls>
            <c:txPr>
              <a:bodyPr/>
              <a:lstStyle/>
              <a:p>
                <a:pPr>
                  <a:defRPr b="1"/>
                </a:pPr>
                <a:endParaRPr lang="ru-RU"/>
              </a:p>
            </c:txPr>
            <c:showVal val="1"/>
          </c:dLbls>
          <c:trendline>
            <c:trendlineType val="poly"/>
            <c:order val="3"/>
          </c:trendline>
          <c:cat>
            <c:numRef>
              <c:f>Лист2!$A$6:$A$11</c:f>
              <c:numCache>
                <c:formatCode>General</c:formatCode>
                <c:ptCount val="6"/>
                <c:pt idx="0">
                  <c:v>2010</c:v>
                </c:pt>
                <c:pt idx="1">
                  <c:v>2011</c:v>
                </c:pt>
                <c:pt idx="2">
                  <c:v>2012</c:v>
                </c:pt>
                <c:pt idx="3">
                  <c:v>2013</c:v>
                </c:pt>
                <c:pt idx="4">
                  <c:v>2014</c:v>
                </c:pt>
                <c:pt idx="5">
                  <c:v>2015</c:v>
                </c:pt>
              </c:numCache>
            </c:numRef>
          </c:cat>
          <c:val>
            <c:numRef>
              <c:f>Лист2!$B$6:$B$11</c:f>
              <c:numCache>
                <c:formatCode>General</c:formatCode>
                <c:ptCount val="6"/>
                <c:pt idx="0">
                  <c:v>1282</c:v>
                </c:pt>
                <c:pt idx="1">
                  <c:v>1417</c:v>
                </c:pt>
                <c:pt idx="2">
                  <c:v>1447</c:v>
                </c:pt>
                <c:pt idx="3">
                  <c:v>1490</c:v>
                </c:pt>
                <c:pt idx="4">
                  <c:v>1536</c:v>
                </c:pt>
                <c:pt idx="5">
                  <c:v>1490</c:v>
                </c:pt>
              </c:numCache>
            </c:numRef>
          </c:val>
        </c:ser>
        <c:axId val="143350784"/>
        <c:axId val="144323712"/>
      </c:barChart>
      <c:catAx>
        <c:axId val="143350784"/>
        <c:scaling>
          <c:orientation val="minMax"/>
        </c:scaling>
        <c:axPos val="b"/>
        <c:title>
          <c:tx>
            <c:rich>
              <a:bodyPr/>
              <a:lstStyle/>
              <a:p>
                <a:pPr>
                  <a:defRPr/>
                </a:pPr>
                <a:r>
                  <a:rPr lang="ru-RU"/>
                  <a:t>Года</a:t>
                </a:r>
              </a:p>
            </c:rich>
          </c:tx>
        </c:title>
        <c:numFmt formatCode="General" sourceLinked="1"/>
        <c:tickLblPos val="nextTo"/>
        <c:crossAx val="144323712"/>
        <c:crosses val="autoZero"/>
        <c:auto val="1"/>
        <c:lblAlgn val="ctr"/>
        <c:lblOffset val="100"/>
      </c:catAx>
      <c:valAx>
        <c:axId val="144323712"/>
        <c:scaling>
          <c:orientation val="minMax"/>
        </c:scaling>
        <c:axPos val="l"/>
        <c:majorGridlines/>
        <c:title>
          <c:tx>
            <c:rich>
              <a:bodyPr rot="-5400000" vert="horz"/>
              <a:lstStyle/>
              <a:p>
                <a:pPr>
                  <a:defRPr/>
                </a:pPr>
                <a:r>
                  <a:rPr lang="ru-RU"/>
                  <a:t>Человек</a:t>
                </a:r>
              </a:p>
            </c:rich>
          </c:tx>
        </c:title>
        <c:numFmt formatCode="General" sourceLinked="1"/>
        <c:tickLblPos val="nextTo"/>
        <c:crossAx val="143350784"/>
        <c:crosses val="autoZero"/>
        <c:crossBetween val="between"/>
      </c:valAx>
    </c:plotArea>
    <c:plotVisOnly val="1"/>
    <c:dispBlanksAs val="gap"/>
  </c:chart>
  <c:spPr>
    <a:ln>
      <a:noFill/>
    </a:ln>
  </c:spPr>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perspective val="0"/>
    </c:view3D>
    <c:plotArea>
      <c:layout>
        <c:manualLayout>
          <c:layoutTarget val="inner"/>
          <c:xMode val="edge"/>
          <c:yMode val="edge"/>
          <c:x val="9.4516619972384727E-4"/>
          <c:y val="8.2510173163364967E-2"/>
          <c:w val="0.7582139831713901"/>
          <c:h val="0.79632855736998764"/>
        </c:manualLayout>
      </c:layout>
      <c:pie3DChart>
        <c:varyColors val="1"/>
        <c:ser>
          <c:idx val="0"/>
          <c:order val="0"/>
          <c:tx>
            <c:strRef>
              <c:f>Лист2!$F$38:$H$38</c:f>
              <c:strCache>
                <c:ptCount val="1"/>
                <c:pt idx="0">
                  <c:v>23,5 65,1 11,3</c:v>
                </c:pt>
              </c:strCache>
            </c:strRef>
          </c:tx>
          <c:spPr>
            <a:ln w="22225">
              <a:solidFill>
                <a:prstClr val="black"/>
              </a:solidFill>
            </a:ln>
          </c:spPr>
          <c:dPt>
            <c:idx val="0"/>
            <c:explosion val="7"/>
            <c:spPr>
              <a:solidFill>
                <a:srgbClr val="00B0F0"/>
              </a:solidFill>
              <a:ln w="22225">
                <a:solidFill>
                  <a:prstClr val="black"/>
                </a:solidFill>
              </a:ln>
            </c:spPr>
          </c:dPt>
          <c:dPt>
            <c:idx val="1"/>
            <c:explosion val="30"/>
            <c:spPr>
              <a:solidFill>
                <a:schemeClr val="accent2">
                  <a:lumMod val="75000"/>
                </a:schemeClr>
              </a:solidFill>
              <a:ln w="22225">
                <a:solidFill>
                  <a:prstClr val="black"/>
                </a:solidFill>
              </a:ln>
            </c:spPr>
          </c:dPt>
          <c:dPt>
            <c:idx val="2"/>
            <c:spPr>
              <a:gradFill>
                <a:gsLst>
                  <a:gs pos="0">
                    <a:srgbClr val="DDEBCF"/>
                  </a:gs>
                  <a:gs pos="50000">
                    <a:srgbClr val="9CB86E"/>
                  </a:gs>
                  <a:gs pos="100000">
                    <a:srgbClr val="156B13"/>
                  </a:gs>
                </a:gsLst>
                <a:lin ang="5400000" scaled="0"/>
              </a:gradFill>
              <a:ln w="22225">
                <a:solidFill>
                  <a:prstClr val="black"/>
                </a:solidFill>
              </a:ln>
            </c:spPr>
          </c:dPt>
          <c:dLbls>
            <c:dLbl>
              <c:idx val="0"/>
              <c:tx>
                <c:rich>
                  <a:bodyPr/>
                  <a:lstStyle/>
                  <a:p>
                    <a:r>
                      <a:rPr lang="en-US" b="1"/>
                      <a:t>2</a:t>
                    </a:r>
                    <a:r>
                      <a:rPr lang="en-US"/>
                      <a:t>3,5</a:t>
                    </a:r>
                    <a:r>
                      <a:rPr lang="ru-RU"/>
                      <a:t>%</a:t>
                    </a:r>
                    <a:endParaRPr lang="en-US"/>
                  </a:p>
                </c:rich>
              </c:tx>
              <c:showVal val="1"/>
            </c:dLbl>
            <c:dLbl>
              <c:idx val="1"/>
              <c:tx>
                <c:rich>
                  <a:bodyPr/>
                  <a:lstStyle/>
                  <a:p>
                    <a:r>
                      <a:rPr lang="en-US" b="1"/>
                      <a:t>6</a:t>
                    </a:r>
                    <a:r>
                      <a:rPr lang="en-US"/>
                      <a:t>5,1</a:t>
                    </a:r>
                    <a:r>
                      <a:rPr lang="ru-RU"/>
                      <a:t>%</a:t>
                    </a:r>
                    <a:endParaRPr lang="en-US"/>
                  </a:p>
                </c:rich>
              </c:tx>
              <c:showVal val="1"/>
            </c:dLbl>
            <c:dLbl>
              <c:idx val="2"/>
              <c:tx>
                <c:rich>
                  <a:bodyPr/>
                  <a:lstStyle/>
                  <a:p>
                    <a:r>
                      <a:rPr lang="en-US" b="1"/>
                      <a:t>1</a:t>
                    </a:r>
                    <a:r>
                      <a:rPr lang="en-US"/>
                      <a:t>1,3</a:t>
                    </a:r>
                    <a:r>
                      <a:rPr lang="ru-RU"/>
                      <a:t>%</a:t>
                    </a:r>
                    <a:endParaRPr lang="en-US"/>
                  </a:p>
                </c:rich>
              </c:tx>
              <c:showVal val="1"/>
            </c:dLbl>
            <c:txPr>
              <a:bodyPr/>
              <a:lstStyle/>
              <a:p>
                <a:pPr>
                  <a:defRPr b="1"/>
                </a:pPr>
                <a:endParaRPr lang="ru-RU"/>
              </a:p>
            </c:txPr>
            <c:showVal val="1"/>
          </c:dLbls>
          <c:cat>
            <c:strRef>
              <c:f>Лист2!$F$36:$I$36</c:f>
              <c:strCache>
                <c:ptCount val="3"/>
                <c:pt idx="0">
                  <c:v>Моложе трудоспособного</c:v>
                </c:pt>
                <c:pt idx="1">
                  <c:v>Трудоспособное</c:v>
                </c:pt>
                <c:pt idx="2">
                  <c:v>Старше трудоспособного</c:v>
                </c:pt>
              </c:strCache>
            </c:strRef>
          </c:cat>
          <c:val>
            <c:numRef>
              <c:f>Лист2!$F$38:$H$38</c:f>
              <c:numCache>
                <c:formatCode>0.0</c:formatCode>
                <c:ptCount val="3"/>
                <c:pt idx="0">
                  <c:v>23.540634623108829</c:v>
                </c:pt>
                <c:pt idx="1">
                  <c:v>65.129200696211001</c:v>
                </c:pt>
                <c:pt idx="2">
                  <c:v>11.330164680680145</c:v>
                </c:pt>
              </c:numCache>
            </c:numRef>
          </c:val>
        </c:ser>
      </c:pie3DChart>
      <c:spPr>
        <a:noFill/>
        <a:ln>
          <a:noFill/>
        </a:ln>
        <a:effectLst>
          <a:outerShdw blurRad="1270000" dist="1219200" sx="1000" sy="1000" algn="ctr" rotWithShape="0">
            <a:srgbClr val="F4E7ED">
              <a:lumMod val="50000"/>
            </a:srgbClr>
          </a:outerShdw>
        </a:effectLst>
      </c:spPr>
    </c:plotArea>
    <c:legend>
      <c:legendPos val="r"/>
      <c:txPr>
        <a:bodyPr/>
        <a:lstStyle/>
        <a:p>
          <a:pPr rtl="0">
            <a:defRPr/>
          </a:pPr>
          <a:endParaRPr lang="ru-RU"/>
        </a:p>
      </c:txPr>
    </c:legend>
    <c:plotVisOnly val="1"/>
    <c:dispBlanksAs val="zero"/>
  </c:chart>
  <c:spPr>
    <a:ln>
      <a:no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9.4516619972384586E-4"/>
          <c:y val="8.2510173163365008E-2"/>
          <c:w val="0.75821398317138999"/>
          <c:h val="0.79632855736998864"/>
        </c:manualLayout>
      </c:layout>
      <c:pie3DChart>
        <c:varyColors val="1"/>
        <c:ser>
          <c:idx val="0"/>
          <c:order val="0"/>
          <c:tx>
            <c:strRef>
              <c:f>Лист2!$F$34:$H$34</c:f>
              <c:strCache>
                <c:ptCount val="1"/>
                <c:pt idx="0">
                  <c:v>20,0 73,0 7,0</c:v>
                </c:pt>
              </c:strCache>
            </c:strRef>
          </c:tx>
          <c:dPt>
            <c:idx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1-8044-4980-B3AE-D8D071A6EFD6}"/>
              </c:ext>
            </c:extLst>
          </c:dPt>
          <c:dPt>
            <c:idx val="1"/>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3-8044-4980-B3AE-D8D071A6EFD6}"/>
              </c:ext>
            </c:extLst>
          </c:dPt>
          <c:dPt>
            <c:idx val="2"/>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xmlns:c16r2="http://schemas.microsoft.com/office/drawing/2015/06/chart">
              <c:ext xmlns:c16="http://schemas.microsoft.com/office/drawing/2014/chart" uri="{C3380CC4-5D6E-409C-BE32-E72D297353CC}">
                <c16:uniqueId val="{00000005-8044-4980-B3AE-D8D071A6EFD6}"/>
              </c:ext>
            </c:extLst>
          </c:dPt>
          <c:dLbls>
            <c:dLbl>
              <c:idx val="0"/>
              <c:tx>
                <c:rich>
                  <a:bodyPr/>
                  <a:lstStyle/>
                  <a:p>
                    <a:r>
                      <a:rPr lang="en-US"/>
                      <a:t>20%</a:t>
                    </a:r>
                  </a:p>
                </c:rich>
              </c:tx>
              <c:dLblPos val="outEnd"/>
              <c:showVal val="1"/>
              <c:showCatName val="1"/>
              <c:showPercent val="1"/>
              <c:extLst xmlns:c16r2="http://schemas.microsoft.com/office/drawing/2015/06/chart">
                <c:ext xmlns:c16="http://schemas.microsoft.com/office/drawing/2014/chart" uri="{C3380CC4-5D6E-409C-BE32-E72D297353CC}">
                  <c16:uniqueId val="{00000001-8044-4980-B3AE-D8D071A6EFD6}"/>
                </c:ext>
                <c:ext xmlns:c15="http://schemas.microsoft.com/office/drawing/2012/chart" uri="{CE6537A1-D6FC-4f65-9D91-7224C49458BB}">
                  <c15:layout/>
                </c:ext>
              </c:extLst>
            </c:dLbl>
            <c:dLbl>
              <c:idx val="1"/>
              <c:tx>
                <c:rich>
                  <a:bodyPr/>
                  <a:lstStyle/>
                  <a:p>
                    <a:r>
                      <a:rPr lang="en-US"/>
                      <a:t>73%</a:t>
                    </a:r>
                  </a:p>
                </c:rich>
              </c:tx>
              <c:dLblPos val="outEnd"/>
              <c:showVal val="1"/>
              <c:showCatName val="1"/>
              <c:showPercent val="1"/>
              <c:extLst xmlns:c16r2="http://schemas.microsoft.com/office/drawing/2015/06/chart">
                <c:ext xmlns:c16="http://schemas.microsoft.com/office/drawing/2014/chart" uri="{C3380CC4-5D6E-409C-BE32-E72D297353CC}">
                  <c16:uniqueId val="{00000003-8044-4980-B3AE-D8D071A6EFD6}"/>
                </c:ext>
                <c:ext xmlns:c15="http://schemas.microsoft.com/office/drawing/2012/chart" uri="{CE6537A1-D6FC-4f65-9D91-7224C49458BB}">
                  <c15:layout/>
                </c:ext>
              </c:extLst>
            </c:dLbl>
            <c:dLbl>
              <c:idx val="2"/>
              <c:tx>
                <c:rich>
                  <a:bodyPr/>
                  <a:lstStyle/>
                  <a:p>
                    <a:r>
                      <a:rPr lang="en-US"/>
                      <a:t>7%</a:t>
                    </a:r>
                  </a:p>
                </c:rich>
              </c:tx>
              <c:dLblPos val="outEnd"/>
              <c:showVal val="1"/>
              <c:showCatName val="1"/>
              <c:showPercent val="1"/>
              <c:extLst xmlns:c16r2="http://schemas.microsoft.com/office/drawing/2015/06/chart">
                <c:ext xmlns:c16="http://schemas.microsoft.com/office/drawing/2014/chart" uri="{C3380CC4-5D6E-409C-BE32-E72D297353CC}">
                  <c16:uniqueId val="{00000005-8044-4980-B3AE-D8D071A6EFD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Val val="1"/>
            <c:showCatName val="1"/>
            <c:showPercent val="1"/>
            <c:extLst xmlns:c16r2="http://schemas.microsoft.com/office/drawing/2015/06/chart">
              <c:ext xmlns:c15="http://schemas.microsoft.com/office/drawing/2012/chart" uri="{CE6537A1-D6FC-4f65-9D91-7224C49458BB}"/>
            </c:extLst>
          </c:dLbls>
          <c:cat>
            <c:strRef>
              <c:f>Лист2!$F$32:$I$32</c:f>
              <c:strCache>
                <c:ptCount val="3"/>
                <c:pt idx="0">
                  <c:v>Моложе трудоспособного</c:v>
                </c:pt>
                <c:pt idx="1">
                  <c:v>Трудоспособное</c:v>
                </c:pt>
                <c:pt idx="2">
                  <c:v>Старше трудоспособного</c:v>
                </c:pt>
              </c:strCache>
            </c:strRef>
          </c:cat>
          <c:val>
            <c:numRef>
              <c:f>Лист2!$F$34:$H$34</c:f>
              <c:numCache>
                <c:formatCode>0.0</c:formatCode>
                <c:ptCount val="3"/>
                <c:pt idx="0">
                  <c:v>20</c:v>
                </c:pt>
                <c:pt idx="1">
                  <c:v>73</c:v>
                </c:pt>
                <c:pt idx="2">
                  <c:v>7</c:v>
                </c:pt>
              </c:numCache>
            </c:numRef>
          </c:val>
          <c:extLst xmlns:c16r2="http://schemas.microsoft.com/office/drawing/2015/06/chart">
            <c:ext xmlns:c16="http://schemas.microsoft.com/office/drawing/2014/chart" uri="{C3380CC4-5D6E-409C-BE32-E72D297353CC}">
              <c16:uniqueId val="{00000006-8044-4980-B3AE-D8D071A6EFD6}"/>
            </c:ext>
          </c:extLst>
        </c:ser>
        <c:dLbls>
          <c:showCatName val="1"/>
        </c:dLbls>
      </c:pie3DChart>
      <c:spPr>
        <a:noFill/>
        <a:ln>
          <a:noFill/>
        </a:ln>
        <a:effectLst/>
      </c:spPr>
    </c:plotArea>
    <c:legend>
      <c:legendPos val="b"/>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32"/>
  <c:clrMapOvr bg1="lt1" tx1="dk1" bg2="lt2" tx2="dk2" accent1="accent1" accent2="accent2" accent3="accent3" accent4="accent4" accent5="accent5" accent6="accent6" hlink="hlink" folHlink="folHlink"/>
  <c:chart>
    <c:plotArea>
      <c:layout/>
      <c:barChart>
        <c:barDir val="col"/>
        <c:grouping val="clustered"/>
        <c:ser>
          <c:idx val="0"/>
          <c:order val="0"/>
          <c:spPr>
            <a:gradFill>
              <a:gsLst>
                <a:gs pos="0">
                  <a:schemeClr val="accent2"/>
                </a:gs>
                <a:gs pos="50000">
                  <a:srgbClr val="B83D68">
                    <a:tint val="44500"/>
                    <a:satMod val="160000"/>
                  </a:srgbClr>
                </a:gs>
                <a:gs pos="100000">
                  <a:srgbClr val="B83D68">
                    <a:tint val="23500"/>
                    <a:satMod val="160000"/>
                  </a:srgbClr>
                </a:gs>
              </a:gsLst>
              <a:lin ang="5400000" scaled="0"/>
            </a:gradFill>
            <a:scene3d>
              <a:camera prst="orthographicFront"/>
              <a:lightRig rig="sunrise" dir="t"/>
            </a:scene3d>
            <a:sp3d prstMaterial="metal">
              <a:bevelT w="63500" h="25400"/>
            </a:sp3d>
          </c:spPr>
          <c:dLbls>
            <c:txPr>
              <a:bodyPr/>
              <a:lstStyle/>
              <a:p>
                <a:pPr>
                  <a:defRPr b="1"/>
                </a:pPr>
                <a:endParaRPr lang="ru-RU"/>
              </a:p>
            </c:txPr>
            <c:showVal val="1"/>
          </c:dLbls>
          <c:trendline>
            <c:trendlineType val="poly"/>
            <c:order val="3"/>
          </c:trendline>
          <c:cat>
            <c:numRef>
              <c:f>Лист2!$A$6:$A$11</c:f>
              <c:numCache>
                <c:formatCode>General</c:formatCode>
                <c:ptCount val="6"/>
                <c:pt idx="0">
                  <c:v>2010</c:v>
                </c:pt>
                <c:pt idx="1">
                  <c:v>2011</c:v>
                </c:pt>
                <c:pt idx="2">
                  <c:v>2012</c:v>
                </c:pt>
                <c:pt idx="3">
                  <c:v>2013</c:v>
                </c:pt>
                <c:pt idx="4">
                  <c:v>2014</c:v>
                </c:pt>
                <c:pt idx="5">
                  <c:v>2015</c:v>
                </c:pt>
              </c:numCache>
            </c:numRef>
          </c:cat>
          <c:val>
            <c:numRef>
              <c:f>Лист2!$B$6:$B$11</c:f>
              <c:numCache>
                <c:formatCode>General</c:formatCode>
                <c:ptCount val="6"/>
                <c:pt idx="0">
                  <c:v>1233</c:v>
                </c:pt>
                <c:pt idx="1">
                  <c:v>1366</c:v>
                </c:pt>
                <c:pt idx="2">
                  <c:v>1332</c:v>
                </c:pt>
                <c:pt idx="3">
                  <c:v>1290</c:v>
                </c:pt>
                <c:pt idx="4">
                  <c:v>1278</c:v>
                </c:pt>
                <c:pt idx="5">
                  <c:v>1246</c:v>
                </c:pt>
              </c:numCache>
            </c:numRef>
          </c:val>
        </c:ser>
        <c:axId val="136077696"/>
        <c:axId val="136079616"/>
      </c:barChart>
      <c:catAx>
        <c:axId val="136077696"/>
        <c:scaling>
          <c:orientation val="minMax"/>
        </c:scaling>
        <c:axPos val="b"/>
        <c:title>
          <c:tx>
            <c:rich>
              <a:bodyPr/>
              <a:lstStyle/>
              <a:p>
                <a:pPr>
                  <a:defRPr/>
                </a:pPr>
                <a:r>
                  <a:rPr lang="ru-RU"/>
                  <a:t>Года</a:t>
                </a:r>
              </a:p>
            </c:rich>
          </c:tx>
        </c:title>
        <c:numFmt formatCode="General" sourceLinked="1"/>
        <c:tickLblPos val="nextTo"/>
        <c:crossAx val="136079616"/>
        <c:crosses val="autoZero"/>
        <c:auto val="1"/>
        <c:lblAlgn val="ctr"/>
        <c:lblOffset val="100"/>
      </c:catAx>
      <c:valAx>
        <c:axId val="136079616"/>
        <c:scaling>
          <c:orientation val="minMax"/>
        </c:scaling>
        <c:axPos val="l"/>
        <c:majorGridlines/>
        <c:title>
          <c:tx>
            <c:rich>
              <a:bodyPr rot="-5400000" vert="horz"/>
              <a:lstStyle/>
              <a:p>
                <a:pPr>
                  <a:defRPr/>
                </a:pPr>
                <a:r>
                  <a:rPr lang="ru-RU"/>
                  <a:t>Человек</a:t>
                </a:r>
              </a:p>
            </c:rich>
          </c:tx>
        </c:title>
        <c:numFmt formatCode="General" sourceLinked="1"/>
        <c:tickLblPos val="nextTo"/>
        <c:crossAx val="136077696"/>
        <c:crosses val="autoZero"/>
        <c:crossBetween val="between"/>
      </c:valAx>
    </c:plotArea>
    <c:plotVisOnly val="1"/>
    <c:dispBlanksAs val="gap"/>
  </c:chart>
  <c:spPr>
    <a:ln>
      <a:noFill/>
    </a:ln>
  </c:sp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32"/>
  <c:clrMapOvr bg1="lt1" tx1="dk1" bg2="lt2" tx2="dk2" accent1="accent1" accent2="accent2" accent3="accent3" accent4="accent4" accent5="accent5" accent6="accent6" hlink="hlink" folHlink="folHlink"/>
  <c:chart>
    <c:plotArea>
      <c:layout/>
      <c:barChart>
        <c:barDir val="col"/>
        <c:grouping val="clustered"/>
        <c:ser>
          <c:idx val="0"/>
          <c:order val="0"/>
          <c:spPr>
            <a:gradFill>
              <a:gsLst>
                <a:gs pos="0">
                  <a:schemeClr val="accent2"/>
                </a:gs>
                <a:gs pos="50000">
                  <a:srgbClr val="B83D68">
                    <a:tint val="44500"/>
                    <a:satMod val="160000"/>
                  </a:srgbClr>
                </a:gs>
                <a:gs pos="100000">
                  <a:srgbClr val="B83D68">
                    <a:tint val="23500"/>
                    <a:satMod val="160000"/>
                  </a:srgbClr>
                </a:gs>
              </a:gsLst>
              <a:lin ang="5400000" scaled="0"/>
            </a:gradFill>
            <a:scene3d>
              <a:camera prst="orthographicFront"/>
              <a:lightRig rig="sunrise" dir="t"/>
            </a:scene3d>
            <a:sp3d prstMaterial="metal">
              <a:bevelT w="63500" h="25400"/>
            </a:sp3d>
          </c:spPr>
          <c:dLbls>
            <c:txPr>
              <a:bodyPr/>
              <a:lstStyle/>
              <a:p>
                <a:pPr>
                  <a:defRPr b="1"/>
                </a:pPr>
                <a:endParaRPr lang="ru-RU"/>
              </a:p>
            </c:txPr>
            <c:showVal val="1"/>
          </c:dLbls>
          <c:trendline>
            <c:trendlineType val="poly"/>
            <c:order val="3"/>
          </c:trendline>
          <c:cat>
            <c:numRef>
              <c:f>Лист2!$A$6:$A$11</c:f>
              <c:numCache>
                <c:formatCode>General</c:formatCode>
                <c:ptCount val="6"/>
                <c:pt idx="0">
                  <c:v>2010</c:v>
                </c:pt>
                <c:pt idx="1">
                  <c:v>2011</c:v>
                </c:pt>
                <c:pt idx="2">
                  <c:v>2012</c:v>
                </c:pt>
                <c:pt idx="3">
                  <c:v>2013</c:v>
                </c:pt>
                <c:pt idx="4">
                  <c:v>2014</c:v>
                </c:pt>
                <c:pt idx="5">
                  <c:v>2015</c:v>
                </c:pt>
              </c:numCache>
            </c:numRef>
          </c:cat>
          <c:val>
            <c:numRef>
              <c:f>Лист2!$B$6:$B$11</c:f>
              <c:numCache>
                <c:formatCode>General</c:formatCode>
                <c:ptCount val="6"/>
                <c:pt idx="0">
                  <c:v>199</c:v>
                </c:pt>
                <c:pt idx="1">
                  <c:v>226</c:v>
                </c:pt>
                <c:pt idx="2">
                  <c:v>220</c:v>
                </c:pt>
                <c:pt idx="3">
                  <c:v>206</c:v>
                </c:pt>
                <c:pt idx="4">
                  <c:v>200</c:v>
                </c:pt>
                <c:pt idx="5">
                  <c:v>185</c:v>
                </c:pt>
              </c:numCache>
            </c:numRef>
          </c:val>
        </c:ser>
        <c:axId val="136112768"/>
        <c:axId val="136114944"/>
      </c:barChart>
      <c:catAx>
        <c:axId val="136112768"/>
        <c:scaling>
          <c:orientation val="minMax"/>
        </c:scaling>
        <c:axPos val="b"/>
        <c:title>
          <c:tx>
            <c:rich>
              <a:bodyPr/>
              <a:lstStyle/>
              <a:p>
                <a:pPr>
                  <a:defRPr/>
                </a:pPr>
                <a:r>
                  <a:rPr lang="ru-RU"/>
                  <a:t>Года</a:t>
                </a:r>
              </a:p>
            </c:rich>
          </c:tx>
        </c:title>
        <c:numFmt formatCode="General" sourceLinked="1"/>
        <c:tickLblPos val="nextTo"/>
        <c:crossAx val="136114944"/>
        <c:crosses val="autoZero"/>
        <c:auto val="1"/>
        <c:lblAlgn val="ctr"/>
        <c:lblOffset val="100"/>
      </c:catAx>
      <c:valAx>
        <c:axId val="136114944"/>
        <c:scaling>
          <c:orientation val="minMax"/>
        </c:scaling>
        <c:axPos val="l"/>
        <c:majorGridlines/>
        <c:title>
          <c:tx>
            <c:rich>
              <a:bodyPr rot="-5400000" vert="horz"/>
              <a:lstStyle/>
              <a:p>
                <a:pPr>
                  <a:defRPr/>
                </a:pPr>
                <a:r>
                  <a:rPr lang="ru-RU"/>
                  <a:t>Человек</a:t>
                </a:r>
              </a:p>
            </c:rich>
          </c:tx>
        </c:title>
        <c:numFmt formatCode="General" sourceLinked="1"/>
        <c:tickLblPos val="nextTo"/>
        <c:crossAx val="136112768"/>
        <c:crosses val="autoZero"/>
        <c:crossBetween val="between"/>
      </c:valAx>
    </c:plotArea>
    <c:plotVisOnly val="1"/>
    <c:dispBlanksAs val="gap"/>
  </c:chart>
  <c:spPr>
    <a:ln>
      <a:noFill/>
    </a:ln>
  </c:sp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32"/>
  <c:clrMapOvr bg1="lt1" tx1="dk1" bg2="lt2" tx2="dk2" accent1="accent1" accent2="accent2" accent3="accent3" accent4="accent4" accent5="accent5" accent6="accent6" hlink="hlink" folHlink="folHlink"/>
  <c:chart>
    <c:plotArea>
      <c:layout/>
      <c:barChart>
        <c:barDir val="col"/>
        <c:grouping val="clustered"/>
        <c:ser>
          <c:idx val="0"/>
          <c:order val="0"/>
          <c:spPr>
            <a:gradFill>
              <a:gsLst>
                <a:gs pos="0">
                  <a:schemeClr val="accent2"/>
                </a:gs>
                <a:gs pos="50000">
                  <a:srgbClr val="B83D68">
                    <a:tint val="44500"/>
                    <a:satMod val="160000"/>
                  </a:srgbClr>
                </a:gs>
                <a:gs pos="100000">
                  <a:srgbClr val="B83D68">
                    <a:tint val="23500"/>
                    <a:satMod val="160000"/>
                  </a:srgbClr>
                </a:gs>
              </a:gsLst>
              <a:lin ang="5400000" scaled="0"/>
            </a:gradFill>
            <a:scene3d>
              <a:camera prst="orthographicFront"/>
              <a:lightRig rig="sunrise" dir="t"/>
            </a:scene3d>
            <a:sp3d prstMaterial="metal">
              <a:bevelT w="63500" h="25400"/>
            </a:sp3d>
          </c:spPr>
          <c:dLbls>
            <c:txPr>
              <a:bodyPr/>
              <a:lstStyle/>
              <a:p>
                <a:pPr>
                  <a:defRPr b="1"/>
                </a:pPr>
                <a:endParaRPr lang="ru-RU"/>
              </a:p>
            </c:txPr>
            <c:showVal val="1"/>
          </c:dLbls>
          <c:trendline>
            <c:trendlineType val="poly"/>
            <c:order val="3"/>
          </c:trendline>
          <c:cat>
            <c:numRef>
              <c:f>Лист2!$A$6:$A$11</c:f>
              <c:numCache>
                <c:formatCode>General</c:formatCode>
                <c:ptCount val="6"/>
                <c:pt idx="0">
                  <c:v>2010</c:v>
                </c:pt>
                <c:pt idx="1">
                  <c:v>2011</c:v>
                </c:pt>
                <c:pt idx="2">
                  <c:v>2012</c:v>
                </c:pt>
                <c:pt idx="3">
                  <c:v>2013</c:v>
                </c:pt>
                <c:pt idx="4">
                  <c:v>2014</c:v>
                </c:pt>
                <c:pt idx="5">
                  <c:v>2015</c:v>
                </c:pt>
              </c:numCache>
            </c:numRef>
          </c:cat>
          <c:val>
            <c:numRef>
              <c:f>Лист2!$B$6:$B$11</c:f>
              <c:numCache>
                <c:formatCode>General</c:formatCode>
                <c:ptCount val="6"/>
                <c:pt idx="0">
                  <c:v>119</c:v>
                </c:pt>
                <c:pt idx="1">
                  <c:v>138</c:v>
                </c:pt>
                <c:pt idx="2">
                  <c:v>135</c:v>
                </c:pt>
                <c:pt idx="3">
                  <c:v>124</c:v>
                </c:pt>
                <c:pt idx="4">
                  <c:v>120</c:v>
                </c:pt>
                <c:pt idx="5">
                  <c:v>105</c:v>
                </c:pt>
              </c:numCache>
            </c:numRef>
          </c:val>
        </c:ser>
        <c:axId val="136148096"/>
        <c:axId val="136150016"/>
      </c:barChart>
      <c:catAx>
        <c:axId val="136148096"/>
        <c:scaling>
          <c:orientation val="minMax"/>
        </c:scaling>
        <c:axPos val="b"/>
        <c:title>
          <c:tx>
            <c:rich>
              <a:bodyPr/>
              <a:lstStyle/>
              <a:p>
                <a:pPr>
                  <a:defRPr/>
                </a:pPr>
                <a:r>
                  <a:rPr lang="ru-RU"/>
                  <a:t>Года</a:t>
                </a:r>
              </a:p>
            </c:rich>
          </c:tx>
        </c:title>
        <c:numFmt formatCode="General" sourceLinked="1"/>
        <c:tickLblPos val="nextTo"/>
        <c:crossAx val="136150016"/>
        <c:crosses val="autoZero"/>
        <c:auto val="1"/>
        <c:lblAlgn val="ctr"/>
        <c:lblOffset val="100"/>
      </c:catAx>
      <c:valAx>
        <c:axId val="136150016"/>
        <c:scaling>
          <c:orientation val="minMax"/>
        </c:scaling>
        <c:axPos val="l"/>
        <c:majorGridlines/>
        <c:title>
          <c:tx>
            <c:rich>
              <a:bodyPr rot="-5400000" vert="horz"/>
              <a:lstStyle/>
              <a:p>
                <a:pPr>
                  <a:defRPr/>
                </a:pPr>
                <a:r>
                  <a:rPr lang="ru-RU"/>
                  <a:t>Человек</a:t>
                </a:r>
              </a:p>
            </c:rich>
          </c:tx>
        </c:title>
        <c:numFmt formatCode="General" sourceLinked="1"/>
        <c:tickLblPos val="nextTo"/>
        <c:crossAx val="136148096"/>
        <c:crosses val="autoZero"/>
        <c:crossBetween val="between"/>
      </c:valAx>
    </c:plotArea>
    <c:plotVisOnly val="1"/>
    <c:dispBlanksAs val="gap"/>
  </c:chart>
  <c:spPr>
    <a:ln>
      <a:noFill/>
    </a:ln>
  </c:sp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perspective val="0"/>
    </c:view3D>
    <c:plotArea>
      <c:layout>
        <c:manualLayout>
          <c:layoutTarget val="inner"/>
          <c:xMode val="edge"/>
          <c:yMode val="edge"/>
          <c:x val="9.4516619972384727E-4"/>
          <c:y val="8.2510173163364967E-2"/>
          <c:w val="0.7582139831713901"/>
          <c:h val="0.79632855736998764"/>
        </c:manualLayout>
      </c:layout>
      <c:pie3DChart>
        <c:varyColors val="1"/>
        <c:ser>
          <c:idx val="0"/>
          <c:order val="0"/>
          <c:tx>
            <c:strRef>
              <c:f>Лист2!$F$38:$H$38</c:f>
              <c:strCache>
                <c:ptCount val="1"/>
                <c:pt idx="0">
                  <c:v>23,5 65,1 11,3</c:v>
                </c:pt>
              </c:strCache>
            </c:strRef>
          </c:tx>
          <c:spPr>
            <a:ln w="22225">
              <a:solidFill>
                <a:prstClr val="black"/>
              </a:solidFill>
            </a:ln>
          </c:spPr>
          <c:dPt>
            <c:idx val="0"/>
            <c:explosion val="7"/>
            <c:spPr>
              <a:solidFill>
                <a:srgbClr val="00B0F0"/>
              </a:solidFill>
              <a:ln w="22225">
                <a:solidFill>
                  <a:prstClr val="black"/>
                </a:solidFill>
              </a:ln>
            </c:spPr>
          </c:dPt>
          <c:dPt>
            <c:idx val="1"/>
            <c:explosion val="30"/>
            <c:spPr>
              <a:solidFill>
                <a:schemeClr val="accent2">
                  <a:lumMod val="75000"/>
                </a:schemeClr>
              </a:solidFill>
              <a:ln w="22225">
                <a:solidFill>
                  <a:prstClr val="black"/>
                </a:solidFill>
              </a:ln>
            </c:spPr>
          </c:dPt>
          <c:dPt>
            <c:idx val="2"/>
            <c:spPr>
              <a:gradFill>
                <a:gsLst>
                  <a:gs pos="0">
                    <a:srgbClr val="DDEBCF"/>
                  </a:gs>
                  <a:gs pos="50000">
                    <a:srgbClr val="9CB86E"/>
                  </a:gs>
                  <a:gs pos="100000">
                    <a:srgbClr val="156B13"/>
                  </a:gs>
                </a:gsLst>
                <a:lin ang="5400000" scaled="0"/>
              </a:gradFill>
              <a:ln w="22225">
                <a:solidFill>
                  <a:prstClr val="black"/>
                </a:solidFill>
              </a:ln>
            </c:spPr>
          </c:dPt>
          <c:dLbls>
            <c:dLbl>
              <c:idx val="0"/>
              <c:tx>
                <c:rich>
                  <a:bodyPr/>
                  <a:lstStyle/>
                  <a:p>
                    <a:r>
                      <a:rPr lang="en-US" b="1"/>
                      <a:t>2</a:t>
                    </a:r>
                    <a:r>
                      <a:rPr lang="en-US"/>
                      <a:t>3,5</a:t>
                    </a:r>
                    <a:r>
                      <a:rPr lang="ru-RU"/>
                      <a:t>%</a:t>
                    </a:r>
                    <a:endParaRPr lang="en-US"/>
                  </a:p>
                </c:rich>
              </c:tx>
              <c:showVal val="1"/>
            </c:dLbl>
            <c:dLbl>
              <c:idx val="1"/>
              <c:tx>
                <c:rich>
                  <a:bodyPr/>
                  <a:lstStyle/>
                  <a:p>
                    <a:r>
                      <a:rPr lang="en-US" b="1"/>
                      <a:t>6</a:t>
                    </a:r>
                    <a:r>
                      <a:rPr lang="en-US"/>
                      <a:t>5,1</a:t>
                    </a:r>
                    <a:r>
                      <a:rPr lang="ru-RU"/>
                      <a:t>%</a:t>
                    </a:r>
                    <a:endParaRPr lang="en-US"/>
                  </a:p>
                </c:rich>
              </c:tx>
              <c:showVal val="1"/>
            </c:dLbl>
            <c:dLbl>
              <c:idx val="2"/>
              <c:tx>
                <c:rich>
                  <a:bodyPr/>
                  <a:lstStyle/>
                  <a:p>
                    <a:r>
                      <a:rPr lang="en-US" b="1"/>
                      <a:t>1</a:t>
                    </a:r>
                    <a:r>
                      <a:rPr lang="en-US"/>
                      <a:t>1,3</a:t>
                    </a:r>
                    <a:r>
                      <a:rPr lang="ru-RU"/>
                      <a:t>%</a:t>
                    </a:r>
                    <a:endParaRPr lang="en-US"/>
                  </a:p>
                </c:rich>
              </c:tx>
              <c:showVal val="1"/>
            </c:dLbl>
            <c:txPr>
              <a:bodyPr/>
              <a:lstStyle/>
              <a:p>
                <a:pPr>
                  <a:defRPr b="1"/>
                </a:pPr>
                <a:endParaRPr lang="ru-RU"/>
              </a:p>
            </c:txPr>
            <c:showVal val="1"/>
          </c:dLbls>
          <c:cat>
            <c:strRef>
              <c:f>Лист2!$F$36:$I$36</c:f>
              <c:strCache>
                <c:ptCount val="3"/>
                <c:pt idx="0">
                  <c:v>Моложе трудоспособного</c:v>
                </c:pt>
                <c:pt idx="1">
                  <c:v>Трудоспособное</c:v>
                </c:pt>
                <c:pt idx="2">
                  <c:v>Старше трудоспособного</c:v>
                </c:pt>
              </c:strCache>
            </c:strRef>
          </c:cat>
          <c:val>
            <c:numRef>
              <c:f>Лист2!$F$38:$H$38</c:f>
              <c:numCache>
                <c:formatCode>0.0</c:formatCode>
                <c:ptCount val="3"/>
                <c:pt idx="0">
                  <c:v>23.540634623108829</c:v>
                </c:pt>
                <c:pt idx="1">
                  <c:v>65.129200696211001</c:v>
                </c:pt>
                <c:pt idx="2">
                  <c:v>11.330164680680145</c:v>
                </c:pt>
              </c:numCache>
            </c:numRef>
          </c:val>
        </c:ser>
      </c:pie3DChart>
      <c:spPr>
        <a:noFill/>
        <a:ln>
          <a:noFill/>
        </a:ln>
        <a:effectLst>
          <a:outerShdw blurRad="1270000" dist="1219200" sx="1000" sy="1000" algn="ctr" rotWithShape="0">
            <a:srgbClr val="F4E7ED">
              <a:lumMod val="50000"/>
            </a:srgbClr>
          </a:outerShdw>
        </a:effectLst>
      </c:spPr>
    </c:plotArea>
    <c:legend>
      <c:legendPos val="r"/>
      <c:txPr>
        <a:bodyPr/>
        <a:lstStyle/>
        <a:p>
          <a:pPr rtl="0">
            <a:defRPr/>
          </a:pPr>
          <a:endParaRPr lang="ru-RU"/>
        </a:p>
      </c:txPr>
    </c:legend>
    <c:plotVisOnly val="1"/>
    <c:dispBlanksAs val="zero"/>
  </c:chart>
  <c:spPr>
    <a:ln>
      <a:noFill/>
    </a:ln>
  </c:sp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5"/>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spPr>
            <a:gradFill>
              <a:gsLst>
                <a:gs pos="0">
                  <a:srgbClr val="D6B19C"/>
                </a:gs>
                <a:gs pos="30000">
                  <a:srgbClr val="D49E6C"/>
                </a:gs>
                <a:gs pos="70000">
                  <a:srgbClr val="A65528"/>
                </a:gs>
                <a:gs pos="100000">
                  <a:srgbClr val="663012"/>
                </a:gs>
              </a:gsLst>
              <a:lin ang="5400000" scaled="0"/>
            </a:gradFill>
            <a:scene3d>
              <a:camera prst="orthographicFront"/>
              <a:lightRig rig="twoPt" dir="t"/>
            </a:scene3d>
            <a:sp3d prstMaterial="metal">
              <a:bevelT/>
              <a:bevelB/>
            </a:sp3d>
          </c:spPr>
          <c:trendline>
            <c:trendlineType val="power"/>
          </c:trendline>
          <c:cat>
            <c:numRef>
              <c:f>Лист1!$A$2:$A$7</c:f>
              <c:numCache>
                <c:formatCode>General</c:formatCode>
                <c:ptCount val="6"/>
                <c:pt idx="0">
                  <c:v>2010</c:v>
                </c:pt>
                <c:pt idx="1">
                  <c:v>2011</c:v>
                </c:pt>
                <c:pt idx="2">
                  <c:v>2012</c:v>
                </c:pt>
                <c:pt idx="3">
                  <c:v>2013</c:v>
                </c:pt>
                <c:pt idx="4">
                  <c:v>2014</c:v>
                </c:pt>
                <c:pt idx="5">
                  <c:v>2015</c:v>
                </c:pt>
              </c:numCache>
            </c:numRef>
          </c:cat>
          <c:val>
            <c:numRef>
              <c:f>Лист1!$B$2:$B$7</c:f>
              <c:numCache>
                <c:formatCode>General</c:formatCode>
                <c:ptCount val="6"/>
                <c:pt idx="0">
                  <c:v>1764</c:v>
                </c:pt>
                <c:pt idx="1">
                  <c:v>2011</c:v>
                </c:pt>
                <c:pt idx="2">
                  <c:v>2005</c:v>
                </c:pt>
                <c:pt idx="3">
                  <c:v>1934</c:v>
                </c:pt>
                <c:pt idx="4">
                  <c:v>1871</c:v>
                </c:pt>
                <c:pt idx="5">
                  <c:v>1820</c:v>
                </c:pt>
              </c:numCache>
            </c:numRef>
          </c:val>
        </c:ser>
        <c:axId val="136227456"/>
        <c:axId val="136233728"/>
      </c:barChart>
      <c:catAx>
        <c:axId val="136227456"/>
        <c:scaling>
          <c:orientation val="minMax"/>
        </c:scaling>
        <c:axPos val="b"/>
        <c:title>
          <c:tx>
            <c:rich>
              <a:bodyPr/>
              <a:lstStyle/>
              <a:p>
                <a:pPr>
                  <a:defRPr/>
                </a:pPr>
                <a:r>
                  <a:rPr lang="ru-RU"/>
                  <a:t>Года</a:t>
                </a:r>
              </a:p>
            </c:rich>
          </c:tx>
        </c:title>
        <c:numFmt formatCode="General" sourceLinked="1"/>
        <c:tickLblPos val="nextTo"/>
        <c:txPr>
          <a:bodyPr/>
          <a:lstStyle/>
          <a:p>
            <a:pPr>
              <a:defRPr b="1"/>
            </a:pPr>
            <a:endParaRPr lang="ru-RU"/>
          </a:p>
        </c:txPr>
        <c:crossAx val="136233728"/>
        <c:crossesAt val="0"/>
        <c:auto val="1"/>
        <c:lblAlgn val="ctr"/>
        <c:lblOffset val="100"/>
      </c:catAx>
      <c:valAx>
        <c:axId val="136233728"/>
        <c:scaling>
          <c:orientation val="minMax"/>
        </c:scaling>
        <c:axPos val="l"/>
        <c:majorGridlines/>
        <c:title>
          <c:tx>
            <c:rich>
              <a:bodyPr rot="-5400000" vert="horz"/>
              <a:lstStyle/>
              <a:p>
                <a:pPr>
                  <a:defRPr/>
                </a:pPr>
                <a:r>
                  <a:rPr lang="ru-RU"/>
                  <a:t>Человек</a:t>
                </a:r>
              </a:p>
            </c:rich>
          </c:tx>
        </c:title>
        <c:numFmt formatCode="General" sourceLinked="1"/>
        <c:tickLblPos val="nextTo"/>
        <c:crossAx val="136227456"/>
        <c:crosses val="autoZero"/>
        <c:crossBetween val="between"/>
      </c:valAx>
      <c:spPr>
        <a:ln>
          <a:noFill/>
        </a:ln>
      </c:spPr>
    </c:plotArea>
    <c:plotVisOnly val="1"/>
    <c:dispBlanksAs val="gap"/>
  </c:chart>
  <c:spPr>
    <a:ln>
      <a:noFill/>
    </a:ln>
  </c:sp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perspective val="0"/>
    </c:view3D>
    <c:plotArea>
      <c:layout>
        <c:manualLayout>
          <c:layoutTarget val="inner"/>
          <c:xMode val="edge"/>
          <c:yMode val="edge"/>
          <c:x val="9.4516619972384727E-4"/>
          <c:y val="8.2510173163364967E-2"/>
          <c:w val="0.7582139831713901"/>
          <c:h val="0.79632855736998764"/>
        </c:manualLayout>
      </c:layout>
      <c:pie3DChart>
        <c:varyColors val="1"/>
        <c:ser>
          <c:idx val="0"/>
          <c:order val="0"/>
          <c:tx>
            <c:strRef>
              <c:f>Лист2!$F$38:$H$38</c:f>
              <c:strCache>
                <c:ptCount val="1"/>
                <c:pt idx="0">
                  <c:v>23,5 65,1 11,3</c:v>
                </c:pt>
              </c:strCache>
            </c:strRef>
          </c:tx>
          <c:spPr>
            <a:ln w="22225">
              <a:solidFill>
                <a:prstClr val="black"/>
              </a:solidFill>
            </a:ln>
          </c:spPr>
          <c:dPt>
            <c:idx val="0"/>
            <c:explosion val="7"/>
            <c:spPr>
              <a:solidFill>
                <a:srgbClr val="00B0F0"/>
              </a:solidFill>
              <a:ln w="22225">
                <a:solidFill>
                  <a:prstClr val="black"/>
                </a:solidFill>
              </a:ln>
            </c:spPr>
          </c:dPt>
          <c:dPt>
            <c:idx val="1"/>
            <c:explosion val="30"/>
            <c:spPr>
              <a:solidFill>
                <a:schemeClr val="accent2">
                  <a:lumMod val="75000"/>
                </a:schemeClr>
              </a:solidFill>
              <a:ln w="22225">
                <a:solidFill>
                  <a:prstClr val="black"/>
                </a:solidFill>
              </a:ln>
            </c:spPr>
          </c:dPt>
          <c:dPt>
            <c:idx val="2"/>
            <c:spPr>
              <a:gradFill>
                <a:gsLst>
                  <a:gs pos="0">
                    <a:srgbClr val="DDEBCF"/>
                  </a:gs>
                  <a:gs pos="50000">
                    <a:srgbClr val="9CB86E"/>
                  </a:gs>
                  <a:gs pos="100000">
                    <a:srgbClr val="156B13"/>
                  </a:gs>
                </a:gsLst>
                <a:lin ang="5400000" scaled="0"/>
              </a:gradFill>
              <a:ln w="22225">
                <a:solidFill>
                  <a:prstClr val="black"/>
                </a:solidFill>
              </a:ln>
            </c:spPr>
          </c:dPt>
          <c:dLbls>
            <c:dLbl>
              <c:idx val="0"/>
              <c:tx>
                <c:rich>
                  <a:bodyPr/>
                  <a:lstStyle/>
                  <a:p>
                    <a:r>
                      <a:rPr lang="en-US" b="1"/>
                      <a:t>2</a:t>
                    </a:r>
                    <a:r>
                      <a:rPr lang="en-US"/>
                      <a:t>3,5</a:t>
                    </a:r>
                    <a:r>
                      <a:rPr lang="ru-RU"/>
                      <a:t>%</a:t>
                    </a:r>
                    <a:endParaRPr lang="en-US"/>
                  </a:p>
                </c:rich>
              </c:tx>
              <c:showVal val="1"/>
            </c:dLbl>
            <c:dLbl>
              <c:idx val="1"/>
              <c:tx>
                <c:rich>
                  <a:bodyPr/>
                  <a:lstStyle/>
                  <a:p>
                    <a:r>
                      <a:rPr lang="en-US" b="1"/>
                      <a:t>6</a:t>
                    </a:r>
                    <a:r>
                      <a:rPr lang="en-US"/>
                      <a:t>5,1</a:t>
                    </a:r>
                    <a:r>
                      <a:rPr lang="ru-RU"/>
                      <a:t>%</a:t>
                    </a:r>
                    <a:endParaRPr lang="en-US"/>
                  </a:p>
                </c:rich>
              </c:tx>
              <c:showVal val="1"/>
            </c:dLbl>
            <c:dLbl>
              <c:idx val="2"/>
              <c:tx>
                <c:rich>
                  <a:bodyPr/>
                  <a:lstStyle/>
                  <a:p>
                    <a:r>
                      <a:rPr lang="en-US" b="1"/>
                      <a:t>1</a:t>
                    </a:r>
                    <a:r>
                      <a:rPr lang="en-US"/>
                      <a:t>1,3</a:t>
                    </a:r>
                    <a:r>
                      <a:rPr lang="ru-RU"/>
                      <a:t>%</a:t>
                    </a:r>
                    <a:endParaRPr lang="en-US"/>
                  </a:p>
                </c:rich>
              </c:tx>
              <c:showVal val="1"/>
            </c:dLbl>
            <c:txPr>
              <a:bodyPr/>
              <a:lstStyle/>
              <a:p>
                <a:pPr>
                  <a:defRPr b="1"/>
                </a:pPr>
                <a:endParaRPr lang="ru-RU"/>
              </a:p>
            </c:txPr>
            <c:showVal val="1"/>
          </c:dLbls>
          <c:cat>
            <c:strRef>
              <c:f>Лист2!$F$36:$I$36</c:f>
              <c:strCache>
                <c:ptCount val="3"/>
                <c:pt idx="0">
                  <c:v>Моложе трудоспособного</c:v>
                </c:pt>
                <c:pt idx="1">
                  <c:v>Трудоспособное</c:v>
                </c:pt>
                <c:pt idx="2">
                  <c:v>Старше трудоспособного</c:v>
                </c:pt>
              </c:strCache>
            </c:strRef>
          </c:cat>
          <c:val>
            <c:numRef>
              <c:f>Лист2!$F$38:$H$38</c:f>
              <c:numCache>
                <c:formatCode>0.0</c:formatCode>
                <c:ptCount val="3"/>
                <c:pt idx="0">
                  <c:v>23.540634623108829</c:v>
                </c:pt>
                <c:pt idx="1">
                  <c:v>65.129200696211001</c:v>
                </c:pt>
                <c:pt idx="2">
                  <c:v>11.330164680680145</c:v>
                </c:pt>
              </c:numCache>
            </c:numRef>
          </c:val>
        </c:ser>
      </c:pie3DChart>
      <c:spPr>
        <a:noFill/>
        <a:ln>
          <a:noFill/>
        </a:ln>
        <a:effectLst>
          <a:outerShdw blurRad="1270000" dist="1219200" sx="1000" sy="1000" algn="ctr" rotWithShape="0">
            <a:srgbClr val="F4E7ED">
              <a:lumMod val="50000"/>
            </a:srgbClr>
          </a:outerShdw>
        </a:effectLst>
      </c:spPr>
    </c:plotArea>
    <c:legend>
      <c:legendPos val="r"/>
      <c:txPr>
        <a:bodyPr/>
        <a:lstStyle/>
        <a:p>
          <a:pPr rtl="0">
            <a:defRPr/>
          </a:pPr>
          <a:endParaRPr lang="ru-RU"/>
        </a:p>
      </c:txPr>
    </c:legend>
    <c:plotVisOnly val="1"/>
    <c:dispBlanksAs val="zero"/>
  </c:chart>
  <c:spPr>
    <a:ln>
      <a:noFill/>
    </a:ln>
  </c:sp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style val="5"/>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spPr>
            <a:scene3d>
              <a:camera prst="orthographicFront"/>
              <a:lightRig rig="twoPt" dir="t"/>
            </a:scene3d>
            <a:sp3d prstMaterial="metal">
              <a:bevelT/>
              <a:bevelB/>
            </a:sp3d>
          </c:spPr>
          <c:dLbls>
            <c:txPr>
              <a:bodyPr/>
              <a:lstStyle/>
              <a:p>
                <a:pPr>
                  <a:defRPr b="1"/>
                </a:pPr>
                <a:endParaRPr lang="ru-RU"/>
              </a:p>
            </c:txPr>
            <c:showVal val="1"/>
          </c:dLbls>
          <c:trendline>
            <c:trendlineType val="log"/>
          </c:trendline>
          <c:cat>
            <c:numRef>
              <c:f>Лист1!$A$2:$A$7</c:f>
              <c:numCache>
                <c:formatCode>General</c:formatCode>
                <c:ptCount val="6"/>
                <c:pt idx="0">
                  <c:v>2010</c:v>
                </c:pt>
                <c:pt idx="1">
                  <c:v>2011</c:v>
                </c:pt>
                <c:pt idx="2">
                  <c:v>2012</c:v>
                </c:pt>
                <c:pt idx="3">
                  <c:v>2013</c:v>
                </c:pt>
                <c:pt idx="4">
                  <c:v>2014</c:v>
                </c:pt>
                <c:pt idx="5">
                  <c:v>2015</c:v>
                </c:pt>
              </c:numCache>
            </c:numRef>
          </c:cat>
          <c:val>
            <c:numRef>
              <c:f>Лист1!$B$2:$B$7</c:f>
              <c:numCache>
                <c:formatCode>General</c:formatCode>
                <c:ptCount val="6"/>
                <c:pt idx="0">
                  <c:v>1256</c:v>
                </c:pt>
                <c:pt idx="1">
                  <c:v>1475</c:v>
                </c:pt>
                <c:pt idx="2">
                  <c:v>1511</c:v>
                </c:pt>
                <c:pt idx="3">
                  <c:v>1508</c:v>
                </c:pt>
                <c:pt idx="4">
                  <c:v>1505</c:v>
                </c:pt>
                <c:pt idx="5">
                  <c:v>1459</c:v>
                </c:pt>
              </c:numCache>
            </c:numRef>
          </c:val>
        </c:ser>
        <c:axId val="136323072"/>
        <c:axId val="136324992"/>
      </c:barChart>
      <c:catAx>
        <c:axId val="136323072"/>
        <c:scaling>
          <c:orientation val="minMax"/>
        </c:scaling>
        <c:axPos val="b"/>
        <c:title>
          <c:tx>
            <c:rich>
              <a:bodyPr/>
              <a:lstStyle/>
              <a:p>
                <a:pPr>
                  <a:defRPr/>
                </a:pPr>
                <a:r>
                  <a:rPr lang="ru-RU"/>
                  <a:t>Года</a:t>
                </a:r>
              </a:p>
            </c:rich>
          </c:tx>
        </c:title>
        <c:numFmt formatCode="General" sourceLinked="1"/>
        <c:tickLblPos val="nextTo"/>
        <c:crossAx val="136324992"/>
        <c:crossesAt val="0"/>
        <c:auto val="1"/>
        <c:lblAlgn val="ctr"/>
        <c:lblOffset val="100"/>
      </c:catAx>
      <c:valAx>
        <c:axId val="136324992"/>
        <c:scaling>
          <c:orientation val="minMax"/>
          <c:min val="500"/>
        </c:scaling>
        <c:axPos val="l"/>
        <c:majorGridlines/>
        <c:title>
          <c:tx>
            <c:rich>
              <a:bodyPr rot="-5400000" vert="horz"/>
              <a:lstStyle/>
              <a:p>
                <a:pPr>
                  <a:defRPr/>
                </a:pPr>
                <a:r>
                  <a:rPr lang="ru-RU"/>
                  <a:t>Человек</a:t>
                </a:r>
              </a:p>
            </c:rich>
          </c:tx>
        </c:title>
        <c:numFmt formatCode="General" sourceLinked="1"/>
        <c:tickLblPos val="nextTo"/>
        <c:crossAx val="136323072"/>
        <c:crosses val="autoZero"/>
        <c:crossBetween val="between"/>
      </c:valAx>
      <c:spPr>
        <a:ln>
          <a:noFill/>
        </a:ln>
      </c:spPr>
    </c:plotArea>
    <c:plotVisOnly val="1"/>
    <c:dispBlanksAs val="gap"/>
  </c:chart>
  <c:spPr>
    <a:ln>
      <a:noFill/>
    </a:ln>
  </c:sp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1311</TotalTime>
  <Pages>113</Pages>
  <Words>33378</Words>
  <Characters>190260</Characters>
  <Application>Microsoft Office Word</Application>
  <DocSecurity>0</DocSecurity>
  <Lines>1585</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 Игорь Анатольевич</dc:creator>
  <cp:keywords/>
  <dc:description/>
  <cp:lastModifiedBy>Гончаров Игорь Анатольевич</cp:lastModifiedBy>
  <cp:revision>197</cp:revision>
  <cp:lastPrinted>2016-08-18T10:07:00Z</cp:lastPrinted>
  <dcterms:created xsi:type="dcterms:W3CDTF">2016-08-15T03:24:00Z</dcterms:created>
  <dcterms:modified xsi:type="dcterms:W3CDTF">2016-09-01T11:31:00Z</dcterms:modified>
</cp:coreProperties>
</file>